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F1" w:rsidRPr="004D50F1" w:rsidRDefault="004D50F1">
      <w:pPr>
        <w:pStyle w:val="ConsPlusNormal"/>
        <w:jc w:val="right"/>
        <w:outlineLvl w:val="0"/>
      </w:pPr>
      <w:r w:rsidRPr="004D50F1">
        <w:t>Приложение 20</w:t>
      </w:r>
    </w:p>
    <w:p w:rsidR="004D50F1" w:rsidRPr="004D50F1" w:rsidRDefault="004D50F1">
      <w:pPr>
        <w:pStyle w:val="ConsPlusNormal"/>
        <w:jc w:val="right"/>
      </w:pPr>
      <w:r w:rsidRPr="004D50F1">
        <w:t>к решению Думы Белоярского района</w:t>
      </w:r>
    </w:p>
    <w:p w:rsidR="004D50F1" w:rsidRPr="004D50F1" w:rsidRDefault="004D50F1">
      <w:pPr>
        <w:pStyle w:val="ConsPlusNormal"/>
        <w:jc w:val="right"/>
      </w:pPr>
      <w:r w:rsidRPr="004D50F1">
        <w:t>от 7 декабря 2023 года N 61</w:t>
      </w:r>
    </w:p>
    <w:p w:rsidR="004D50F1" w:rsidRPr="004D50F1" w:rsidRDefault="004D50F1">
      <w:pPr>
        <w:pStyle w:val="ConsPlusNormal"/>
        <w:jc w:val="center"/>
      </w:pPr>
    </w:p>
    <w:p w:rsidR="004D50F1" w:rsidRPr="004D50F1" w:rsidRDefault="004D50F1">
      <w:pPr>
        <w:pStyle w:val="ConsPlusNormal"/>
        <w:jc w:val="center"/>
        <w:rPr>
          <w:b/>
          <w:bCs/>
        </w:rPr>
      </w:pPr>
      <w:r w:rsidRPr="004D50F1">
        <w:rPr>
          <w:b/>
          <w:bCs/>
        </w:rPr>
        <w:t>РАСПРЕДЕЛЕНИЕ</w:t>
      </w:r>
    </w:p>
    <w:p w:rsidR="004D50F1" w:rsidRPr="004D50F1" w:rsidRDefault="004D50F1">
      <w:pPr>
        <w:pStyle w:val="ConsPlusNormal"/>
        <w:jc w:val="center"/>
        <w:rPr>
          <w:b/>
          <w:bCs/>
        </w:rPr>
      </w:pPr>
      <w:r w:rsidRPr="004D50F1">
        <w:rPr>
          <w:b/>
          <w:bCs/>
        </w:rPr>
        <w:t>МЕЖБЮДЖЕТНЫХ ТРАНСФЕРТОВ БЮДЖЕТАМ ПОСЕЛЕНИЙ БЕЛОЯРСКОГО</w:t>
      </w:r>
    </w:p>
    <w:p w:rsidR="004D50F1" w:rsidRPr="004D50F1" w:rsidRDefault="004D50F1">
      <w:pPr>
        <w:pStyle w:val="ConsPlusNormal"/>
        <w:jc w:val="center"/>
        <w:rPr>
          <w:b/>
          <w:bCs/>
        </w:rPr>
      </w:pPr>
      <w:r w:rsidRPr="004D50F1">
        <w:rPr>
          <w:b/>
          <w:bCs/>
        </w:rPr>
        <w:t>РАЙОНА НА 2024 ГОД</w:t>
      </w:r>
    </w:p>
    <w:p w:rsidR="004D50F1" w:rsidRPr="004D50F1" w:rsidRDefault="004D50F1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4D50F1" w:rsidRPr="004D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F1" w:rsidRPr="004D50F1" w:rsidRDefault="004D50F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F1" w:rsidRPr="004D50F1" w:rsidRDefault="004D50F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Список изменяющих документов</w:t>
            </w:r>
          </w:p>
          <w:p w:rsidR="004D50F1" w:rsidRPr="004D50F1" w:rsidRDefault="004D50F1">
            <w:pPr>
              <w:pStyle w:val="ConsPlusNormal"/>
              <w:jc w:val="center"/>
            </w:pPr>
            <w:r w:rsidRPr="004D50F1">
              <w:t xml:space="preserve">(в ред. </w:t>
            </w:r>
            <w:hyperlink r:id="rId4" w:history="1">
              <w:r w:rsidRPr="004D50F1">
                <w:t>решения</w:t>
              </w:r>
            </w:hyperlink>
            <w:r w:rsidRPr="004D50F1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F1" w:rsidRPr="004D50F1" w:rsidRDefault="004D50F1">
            <w:pPr>
              <w:pStyle w:val="ConsPlusNormal"/>
              <w:jc w:val="center"/>
            </w:pPr>
          </w:p>
        </w:tc>
      </w:tr>
    </w:tbl>
    <w:p w:rsidR="004D50F1" w:rsidRPr="004D50F1" w:rsidRDefault="004D50F1">
      <w:pPr>
        <w:pStyle w:val="ConsPlusNormal"/>
        <w:jc w:val="center"/>
      </w:pPr>
    </w:p>
    <w:p w:rsidR="004D50F1" w:rsidRPr="004D50F1" w:rsidRDefault="004D50F1">
      <w:pPr>
        <w:pStyle w:val="ConsPlusNormal"/>
        <w:jc w:val="right"/>
      </w:pPr>
      <w:r w:rsidRPr="004D50F1">
        <w:t>(рублей)</w:t>
      </w:r>
    </w:p>
    <w:p w:rsidR="004D50F1" w:rsidRPr="004D50F1" w:rsidRDefault="004D50F1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939"/>
        <w:gridCol w:w="1870"/>
        <w:gridCol w:w="1870"/>
        <w:gridCol w:w="1870"/>
        <w:gridCol w:w="1870"/>
        <w:gridCol w:w="1870"/>
        <w:gridCol w:w="1870"/>
        <w:gridCol w:w="1870"/>
        <w:gridCol w:w="1870"/>
        <w:gridCol w:w="1870"/>
        <w:gridCol w:w="1870"/>
        <w:gridCol w:w="1870"/>
        <w:gridCol w:w="1870"/>
        <w:gridCol w:w="1870"/>
        <w:gridCol w:w="1870"/>
      </w:tblGrid>
      <w:tr w:rsidR="004D50F1" w:rsidRPr="004D50F1"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N п/п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Наименование поселения (городского, сельского)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Дотации на выравнивание бюджетной обеспеченности из бюджета Белоярского района</w:t>
            </w:r>
          </w:p>
        </w:tc>
        <w:tc>
          <w:tcPr>
            <w:tcW w:w="11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Иные межбюджетные трансферты бюджетам поселений из бюджета района</w:t>
            </w:r>
          </w:p>
        </w:tc>
        <w:tc>
          <w:tcPr>
            <w:tcW w:w="5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Субвенции</w:t>
            </w:r>
          </w:p>
        </w:tc>
        <w:tc>
          <w:tcPr>
            <w:tcW w:w="5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Субсидии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Сумма на год</w:t>
            </w:r>
          </w:p>
        </w:tc>
      </w:tr>
      <w:tr w:rsidR="004D50F1" w:rsidRPr="004D50F1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для обеспечения сбалансированности бюджетов поселений Белоярского района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</w:t>
            </w:r>
            <w:r w:rsidRPr="004D50F1">
              <w:lastRenderedPageBreak/>
              <w:t>Мансийского автономного округа - Югры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lastRenderedPageBreak/>
              <w:t>на поощрения за достижение высоких показателей качества организации и осуществления бюджетного процесса по результатам оценок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на поощрение достижения наилучших показателей деятельности органов местного самоуправления поселений Белоярского района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 xml:space="preserve">для осуществления органами местного самоуправления поселений полномочий органов местного самоуправления Белоярского района на основании соглашений о передаче осуществления части полномочий органов местного самоуправления </w:t>
            </w:r>
            <w:r w:rsidRPr="004D50F1">
              <w:lastRenderedPageBreak/>
              <w:t>Белоярского района органам местного самоуправления поселений Белоярского района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lastRenderedPageBreak/>
              <w:t>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на реализацию полномочий в области строительства и жилищных отношений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на 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на реализацию инициативных проектов, отобранных по результатам конкурса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</w:p>
        </w:tc>
      </w:tr>
      <w:tr w:rsidR="004D50F1" w:rsidRPr="004D50F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lastRenderedPageBreak/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10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14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15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  <w:jc w:val="center"/>
            </w:pPr>
            <w:r w:rsidRPr="004D50F1">
              <w:t>16</w:t>
            </w:r>
          </w:p>
        </w:tc>
      </w:tr>
      <w:tr w:rsidR="004D50F1" w:rsidRPr="004D50F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proofErr w:type="spellStart"/>
            <w:r w:rsidRPr="004D50F1">
              <w:t>Верхнеказымский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3 572 100,00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2 596 474,00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200 000,00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59 862,00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8 500,00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16 200,00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7 400,00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895 966,56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35 429 055,67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1 958 520,00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7 867 400,00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52 611 478,23</w:t>
            </w:r>
          </w:p>
        </w:tc>
      </w:tr>
      <w:tr w:rsidR="004D50F1" w:rsidRPr="004D50F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proofErr w:type="spellStart"/>
            <w:r w:rsidRPr="004D50F1">
              <w:t>Казым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30 541 800,00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33 758 489,66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67 345,00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71 800,00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12 100,00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5 600,00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72 972,12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64 530 106,78</w:t>
            </w:r>
          </w:p>
        </w:tc>
      </w:tr>
      <w:tr w:rsidR="004D50F1" w:rsidRPr="004D50F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proofErr w:type="spellStart"/>
            <w:r w:rsidRPr="004D50F1">
              <w:t>Сорум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7 235 600,00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5 355 752,88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59 862,00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650 000,00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22 900,00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10 500,00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805 300,00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3 538 322,50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17 678 237,38</w:t>
            </w:r>
          </w:p>
        </w:tc>
      </w:tr>
      <w:tr w:rsidR="004D50F1" w:rsidRPr="004D50F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Сосновка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3 811 600,00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4 988 757,00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59 862,00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66 700,00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1 000 000,00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13 500,00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6 200,00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918 000,00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2 447 437,50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5 669 640,00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18 981 696,50</w:t>
            </w:r>
          </w:p>
        </w:tc>
      </w:tr>
      <w:tr w:rsidR="004D50F1" w:rsidRPr="004D50F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proofErr w:type="spellStart"/>
            <w:r w:rsidRPr="004D50F1">
              <w:t>Лыхма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3 777 800,00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10 440 512,29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59 862,00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53 000,00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17 600,00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8 000,00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899 061,32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2 115 783,43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17 371 619,04</w:t>
            </w:r>
          </w:p>
        </w:tc>
      </w:tr>
      <w:tr w:rsidR="004D50F1" w:rsidRPr="004D50F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Полноват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30 403 000,00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14 521 483,47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67 345,00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800 000,00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33 700,00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15 400,00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398 000,00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46 238 928,47</w:t>
            </w:r>
          </w:p>
        </w:tc>
      </w:tr>
      <w:tr w:rsidR="004D50F1" w:rsidRPr="004D50F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7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Белоярский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61 562 000,00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17 186,40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54 507 244,65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304 460,00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116 390 891,05</w:t>
            </w:r>
          </w:p>
        </w:tc>
      </w:tr>
      <w:tr w:rsidR="004D50F1" w:rsidRPr="004D50F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Всего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140 903 900,00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71 678 655,70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200 000,00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54 881 382,65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200 000,00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2 450 000,00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304 460,00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116 000,00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53 100,00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3 989 300,00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41 083 161,60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4 405 957,50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13 537 040,00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F1" w:rsidRPr="004D50F1" w:rsidRDefault="004D50F1">
            <w:pPr>
              <w:pStyle w:val="ConsPlusNormal"/>
            </w:pPr>
            <w:r w:rsidRPr="004D50F1">
              <w:t>333 802 957,45</w:t>
            </w:r>
          </w:p>
        </w:tc>
      </w:tr>
    </w:tbl>
    <w:p w:rsidR="004D50F1" w:rsidRPr="004D50F1" w:rsidRDefault="004D50F1" w:rsidP="004D50F1">
      <w:pPr>
        <w:pStyle w:val="ConsPlusNormal"/>
        <w:jc w:val="center"/>
      </w:pPr>
      <w:r w:rsidRPr="004D50F1">
        <w:t>_____________________</w:t>
      </w:r>
    </w:p>
    <w:p w:rsidR="004D50F1" w:rsidRPr="004D50F1" w:rsidRDefault="004D50F1">
      <w:pPr>
        <w:pStyle w:val="ConsPlusNormal"/>
        <w:jc w:val="center"/>
      </w:pPr>
    </w:p>
    <w:p w:rsidR="004D50F1" w:rsidRPr="004D50F1" w:rsidRDefault="004D50F1">
      <w:pPr>
        <w:pStyle w:val="ConsPlusNormal"/>
        <w:jc w:val="center"/>
      </w:pPr>
    </w:p>
    <w:p w:rsidR="004D50F1" w:rsidRPr="004D50F1" w:rsidRDefault="004D50F1">
      <w:pPr>
        <w:pStyle w:val="ConsPlusNormal"/>
        <w:jc w:val="center"/>
      </w:pPr>
      <w:bookmarkStart w:id="0" w:name="_GoBack"/>
      <w:bookmarkEnd w:id="0"/>
    </w:p>
    <w:p w:rsidR="004D50F1" w:rsidRPr="004D50F1" w:rsidRDefault="004D50F1">
      <w:pPr>
        <w:pStyle w:val="ConsPlusNormal"/>
        <w:jc w:val="center"/>
      </w:pPr>
    </w:p>
    <w:p w:rsidR="006011B4" w:rsidRPr="004D50F1" w:rsidRDefault="006011B4"/>
    <w:sectPr w:rsidR="006011B4" w:rsidRPr="004D50F1" w:rsidSect="00A43F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0F1"/>
    <w:rsid w:val="004D50F1"/>
    <w:rsid w:val="006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0E23"/>
  <w15:chartTrackingRefBased/>
  <w15:docId w15:val="{AECA6770-AEE2-460F-BD12-DE709C51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0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2025-01-17T06:14:00Z</dcterms:created>
  <dcterms:modified xsi:type="dcterms:W3CDTF">2025-01-17T06:14:00Z</dcterms:modified>
</cp:coreProperties>
</file>