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91A" w:rsidRDefault="0046191A">
      <w:pPr>
        <w:pStyle w:val="ConsPlusNormal"/>
        <w:jc w:val="right"/>
        <w:outlineLvl w:val="0"/>
      </w:pPr>
      <w:r>
        <w:t>Приложение 11</w:t>
      </w:r>
    </w:p>
    <w:p w:rsidR="0046191A" w:rsidRDefault="0046191A">
      <w:pPr>
        <w:pStyle w:val="ConsPlusNormal"/>
        <w:jc w:val="right"/>
      </w:pPr>
      <w:r>
        <w:t>к решению Думы Белоярского района</w:t>
      </w:r>
    </w:p>
    <w:p w:rsidR="0046191A" w:rsidRDefault="0046191A">
      <w:pPr>
        <w:pStyle w:val="ConsPlusNormal"/>
        <w:jc w:val="right"/>
      </w:pPr>
      <w:r>
        <w:t>от 7 декабря 2023 года N 61</w:t>
      </w:r>
    </w:p>
    <w:p w:rsidR="0046191A" w:rsidRDefault="0046191A">
      <w:pPr>
        <w:pStyle w:val="ConsPlusNormal"/>
        <w:jc w:val="center"/>
      </w:pPr>
    </w:p>
    <w:p w:rsidR="0046191A" w:rsidRDefault="0046191A">
      <w:pPr>
        <w:pStyle w:val="ConsPlusNormal"/>
        <w:jc w:val="center"/>
        <w:rPr>
          <w:b/>
          <w:bCs/>
        </w:rPr>
      </w:pPr>
      <w:r>
        <w:rPr>
          <w:b/>
          <w:bCs/>
        </w:rPr>
        <w:t>ОБЪЕМ</w:t>
      </w:r>
    </w:p>
    <w:p w:rsidR="0046191A" w:rsidRDefault="0046191A">
      <w:pPr>
        <w:pStyle w:val="ConsPlusNormal"/>
        <w:jc w:val="center"/>
        <w:rPr>
          <w:b/>
          <w:bCs/>
        </w:rPr>
      </w:pPr>
      <w:r>
        <w:rPr>
          <w:b/>
          <w:bCs/>
        </w:rPr>
        <w:t>ИНЫХ МЕЖБЮДЖЕТНЫХ ТРАНСФЕРТОВ БЮДЖЕТУ БЕЛОЯРСКОГО РАЙОНА</w:t>
      </w:r>
    </w:p>
    <w:p w:rsidR="0046191A" w:rsidRDefault="0046191A">
      <w:pPr>
        <w:pStyle w:val="ConsPlusNormal"/>
        <w:jc w:val="center"/>
        <w:rPr>
          <w:b/>
          <w:bCs/>
        </w:rPr>
      </w:pPr>
      <w:r>
        <w:rPr>
          <w:b/>
          <w:bCs/>
        </w:rPr>
        <w:t>НА ПЛАНОВЫЙ ПЕРИОД 2025 И 2026 ГОДОВ</w:t>
      </w:r>
    </w:p>
    <w:p w:rsidR="0046191A" w:rsidRDefault="0046191A">
      <w:pPr>
        <w:pStyle w:val="ConsPlusNormal"/>
        <w:jc w:val="center"/>
      </w:pPr>
    </w:p>
    <w:p w:rsidR="0046191A" w:rsidRDefault="0046191A">
      <w:pPr>
        <w:pStyle w:val="ConsPlusNormal"/>
        <w:jc w:val="right"/>
      </w:pPr>
      <w:r>
        <w:t>(рублей)</w:t>
      </w:r>
    </w:p>
    <w:p w:rsidR="0046191A" w:rsidRDefault="0046191A">
      <w:pPr>
        <w:pStyle w:val="ConsPlusNormal"/>
        <w:rPr>
          <w:sz w:val="24"/>
          <w:szCs w:val="24"/>
        </w:rPr>
      </w:pPr>
    </w:p>
    <w:tbl>
      <w:tblPr>
        <w:tblW w:w="940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5608"/>
        <w:gridCol w:w="1587"/>
        <w:gridCol w:w="1587"/>
      </w:tblGrid>
      <w:tr w:rsidR="0046191A" w:rsidTr="0046191A">
        <w:trPr>
          <w:tblHeader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1A" w:rsidRDefault="0046191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1A" w:rsidRDefault="0046191A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1A" w:rsidRDefault="0046191A">
            <w:pPr>
              <w:pStyle w:val="ConsPlusNormal"/>
              <w:jc w:val="center"/>
            </w:pPr>
            <w:r>
              <w:t>Сумма на год</w:t>
            </w:r>
          </w:p>
        </w:tc>
      </w:tr>
      <w:tr w:rsidR="0046191A" w:rsidTr="0046191A">
        <w:trPr>
          <w:tblHeader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1A" w:rsidRDefault="0046191A">
            <w:pPr>
              <w:pStyle w:val="ConsPlusNormal"/>
              <w:jc w:val="center"/>
            </w:pPr>
          </w:p>
        </w:tc>
        <w:tc>
          <w:tcPr>
            <w:tcW w:w="5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1A" w:rsidRDefault="0046191A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1A" w:rsidRDefault="0046191A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1A" w:rsidRDefault="0046191A">
            <w:pPr>
              <w:pStyle w:val="ConsPlusNormal"/>
              <w:jc w:val="center"/>
            </w:pPr>
            <w:r>
              <w:t>2026 год</w:t>
            </w:r>
          </w:p>
        </w:tc>
      </w:tr>
      <w:tr w:rsidR="0046191A" w:rsidTr="0046191A">
        <w:trPr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1A" w:rsidRDefault="0046191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1A" w:rsidRDefault="0046191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1A" w:rsidRDefault="0046191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1A" w:rsidRDefault="0046191A">
            <w:pPr>
              <w:pStyle w:val="ConsPlusNormal"/>
              <w:jc w:val="center"/>
            </w:pPr>
            <w:r>
              <w:t>4</w:t>
            </w:r>
          </w:p>
        </w:tc>
      </w:tr>
      <w:tr w:rsidR="0046191A" w:rsidTr="0046191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1A" w:rsidRDefault="0046191A">
            <w:pPr>
              <w:pStyle w:val="ConsPlusNormal"/>
            </w:pPr>
            <w:r>
              <w:t>1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1A" w:rsidRDefault="0046191A">
            <w:pPr>
              <w:pStyle w:val="ConsPlusNormal"/>
            </w:pPr>
            <w:r>
              <w:t>Межбюджетные трансферты бюджетам муниципальных районов из бюджето</w:t>
            </w:r>
            <w:bookmarkStart w:id="0" w:name="_GoBack"/>
            <w:bookmarkEnd w:id="0"/>
            <w:r>
              <w:t>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1A" w:rsidRDefault="0046191A">
            <w:pPr>
              <w:pStyle w:val="ConsPlusNormal"/>
            </w:pPr>
            <w:r>
              <w:t>211916500,00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1A" w:rsidRDefault="0046191A">
            <w:pPr>
              <w:pStyle w:val="ConsPlusNormal"/>
            </w:pPr>
            <w:r>
              <w:t>209557200,00</w:t>
            </w:r>
          </w:p>
        </w:tc>
      </w:tr>
      <w:tr w:rsidR="0046191A" w:rsidTr="0046191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1A" w:rsidRDefault="0046191A">
            <w:pPr>
              <w:pStyle w:val="ConsPlusNormal"/>
            </w:pPr>
            <w:r>
              <w:t>2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1A" w:rsidRDefault="0046191A">
            <w:pPr>
              <w:pStyle w:val="ConsPlusNormal"/>
            </w:pPr>
            <w:r>
              <w:t>Иные межбюджетные трансферты на реализацию мероприятий по содействию трудоустройству граждан за счет средств бюджета Ханты-Мансийского автономного округа - Югры (далее - бюджет автономного округа)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1A" w:rsidRDefault="0046191A">
            <w:pPr>
              <w:pStyle w:val="ConsPlusNormal"/>
            </w:pPr>
            <w:r>
              <w:t>8216500,00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1A" w:rsidRDefault="0046191A">
            <w:pPr>
              <w:pStyle w:val="ConsPlusNormal"/>
            </w:pPr>
            <w:r>
              <w:t>8216500,00</w:t>
            </w:r>
          </w:p>
        </w:tc>
      </w:tr>
      <w:tr w:rsidR="0046191A" w:rsidTr="0046191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1A" w:rsidRDefault="0046191A">
            <w:pPr>
              <w:pStyle w:val="ConsPlusNormal"/>
            </w:pPr>
            <w:r>
              <w:t>3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1A" w:rsidRDefault="0046191A">
            <w:pPr>
              <w:pStyle w:val="ConsPlusNormal"/>
            </w:pPr>
            <w: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за счет средств бюджета Российской Федерации (далее - федеральный бюджет)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1A" w:rsidRDefault="0046191A">
            <w:pPr>
              <w:pStyle w:val="ConsPlusNormal"/>
            </w:pPr>
            <w:r>
              <w:t>34857100,00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1A" w:rsidRDefault="0046191A">
            <w:pPr>
              <w:pStyle w:val="ConsPlusNormal"/>
            </w:pPr>
            <w:r>
              <w:t>34857100,00</w:t>
            </w:r>
          </w:p>
        </w:tc>
      </w:tr>
      <w:tr w:rsidR="0046191A" w:rsidTr="0046191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1A" w:rsidRDefault="0046191A">
            <w:pPr>
              <w:pStyle w:val="ConsPlusNormal"/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1A" w:rsidRDefault="0046191A">
            <w:pPr>
              <w:pStyle w:val="ConsPlusNormal"/>
            </w:pPr>
            <w:r>
              <w:t>Итого иных межбюджетных трансфертов из федерального бюджета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1A" w:rsidRDefault="0046191A">
            <w:pPr>
              <w:pStyle w:val="ConsPlusNormal"/>
            </w:pPr>
            <w:r>
              <w:t>34857100,00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1A" w:rsidRDefault="0046191A">
            <w:pPr>
              <w:pStyle w:val="ConsPlusNormal"/>
            </w:pPr>
            <w:r>
              <w:t>34857100,00</w:t>
            </w:r>
          </w:p>
        </w:tc>
      </w:tr>
      <w:tr w:rsidR="0046191A" w:rsidTr="0046191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1A" w:rsidRDefault="0046191A">
            <w:pPr>
              <w:pStyle w:val="ConsPlusNormal"/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1A" w:rsidRDefault="0046191A">
            <w:pPr>
              <w:pStyle w:val="ConsPlusNormal"/>
            </w:pPr>
            <w:r>
              <w:t>Итого иных межбюджетных трансфертов из бюджета автономного округа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1A" w:rsidRDefault="0046191A">
            <w:pPr>
              <w:pStyle w:val="ConsPlusNormal"/>
            </w:pPr>
            <w:r>
              <w:t>8216500,00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1A" w:rsidRDefault="0046191A">
            <w:pPr>
              <w:pStyle w:val="ConsPlusNormal"/>
            </w:pPr>
            <w:r>
              <w:t>8216500,00</w:t>
            </w:r>
          </w:p>
        </w:tc>
      </w:tr>
      <w:tr w:rsidR="0046191A" w:rsidTr="0046191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1A" w:rsidRDefault="0046191A">
            <w:pPr>
              <w:pStyle w:val="ConsPlusNormal"/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1A" w:rsidRDefault="0046191A">
            <w:pPr>
              <w:pStyle w:val="ConsPlusNormal"/>
            </w:pPr>
            <w:r>
              <w:t>Итого иных межбюджетных трансфертов из бюджетов поселений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1A" w:rsidRDefault="0046191A">
            <w:pPr>
              <w:pStyle w:val="ConsPlusNormal"/>
            </w:pPr>
            <w:r>
              <w:t>211916500,00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1A" w:rsidRDefault="0046191A">
            <w:pPr>
              <w:pStyle w:val="ConsPlusNormal"/>
            </w:pPr>
            <w:r>
              <w:t>209557200,00</w:t>
            </w:r>
          </w:p>
        </w:tc>
      </w:tr>
      <w:tr w:rsidR="0046191A" w:rsidTr="0046191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1A" w:rsidRDefault="0046191A">
            <w:pPr>
              <w:pStyle w:val="ConsPlusNormal"/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1A" w:rsidRDefault="0046191A">
            <w:pPr>
              <w:pStyle w:val="ConsPlusNormal"/>
            </w:pPr>
            <w:r>
              <w:t>Всего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1A" w:rsidRDefault="0046191A">
            <w:pPr>
              <w:pStyle w:val="ConsPlusNormal"/>
            </w:pPr>
            <w:r>
              <w:t>254990100,00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1A" w:rsidRDefault="0046191A">
            <w:pPr>
              <w:pStyle w:val="ConsPlusNormal"/>
            </w:pPr>
            <w:r>
              <w:t>252630800,00</w:t>
            </w:r>
          </w:p>
        </w:tc>
      </w:tr>
    </w:tbl>
    <w:p w:rsidR="0046191A" w:rsidRDefault="0046191A">
      <w:pPr>
        <w:pStyle w:val="ConsPlusNormal"/>
        <w:jc w:val="center"/>
      </w:pPr>
      <w:r>
        <w:t>____________________</w:t>
      </w:r>
    </w:p>
    <w:p w:rsidR="0046191A" w:rsidRDefault="0046191A">
      <w:pPr>
        <w:pStyle w:val="ConsPlusNormal"/>
        <w:jc w:val="center"/>
      </w:pPr>
    </w:p>
    <w:p w:rsidR="0046191A" w:rsidRDefault="0046191A">
      <w:pPr>
        <w:pStyle w:val="ConsPlusNormal"/>
        <w:jc w:val="center"/>
      </w:pPr>
    </w:p>
    <w:p w:rsidR="0046191A" w:rsidRDefault="0046191A">
      <w:pPr>
        <w:pStyle w:val="ConsPlusNormal"/>
        <w:jc w:val="center"/>
      </w:pPr>
    </w:p>
    <w:p w:rsidR="0046191A" w:rsidRDefault="0046191A">
      <w:pPr>
        <w:pStyle w:val="ConsPlusNormal"/>
        <w:jc w:val="center"/>
      </w:pPr>
    </w:p>
    <w:p w:rsidR="006011B4" w:rsidRDefault="006011B4"/>
    <w:sectPr w:rsidR="006011B4" w:rsidSect="006B5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91A"/>
    <w:rsid w:val="0046191A"/>
    <w:rsid w:val="00601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FE86A"/>
  <w15:chartTrackingRefBased/>
  <w15:docId w15:val="{5F646B62-196E-4DB1-BB08-7028CB5C6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191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2025-01-17T05:24:00Z</dcterms:created>
  <dcterms:modified xsi:type="dcterms:W3CDTF">2025-01-17T05:26:00Z</dcterms:modified>
</cp:coreProperties>
</file>