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жители Белоярского района!</w:t>
      </w:r>
    </w:p>
    <w:p>
      <w:pPr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пройти региональны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опрос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размещенны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Департамент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жилищно-коммунального комплекса и энергетики Ханты-Мансийского автономного округа – Югры  на Платформе обратной связи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темы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</w:p>
    <w:p>
      <w:pPr>
        <w:suppressLineNumbers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  <w:t>«О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 удовлетворенности доступностью, полнотой и качеством информации о деятельности Департамента жилищно-коммунального комплекса и энергетики </w:t>
      </w:r>
      <w:r>
        <w:rPr>
          <w:rFonts w:ascii="Times New Roman" w:hAnsi="Times New Roman" w:eastAsia="Times New Roman" w:cs="Times New Roman"/>
          <w:sz w:val="28"/>
          <w:szCs w:val="28"/>
        </w:rPr>
        <w:t>ХМАО  – Югры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ссылка: </w:t>
      </w:r>
      <w:r>
        <w:fldChar w:fldCharType="begin"/>
      </w:r>
      <w:r>
        <w:instrText xml:space="preserve"> HYPERLINK "https://pos.gosuslugi.ru/lkp/polls/535613/" \o "https://pos.gosuslugi.ru/lkp/polls/535613/"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8"/>
          <w:szCs w:val="28"/>
          <w:highlight w:val="none"/>
        </w:rPr>
        <w:t>https://pos.gosuslugi.ru/lkp/polls/535613/</w:t>
      </w:r>
      <w:r>
        <w:rPr>
          <w:rStyle w:val="4"/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fldChar w:fldCharType="end"/>
      </w:r>
    </w:p>
    <w:p>
      <w:pPr>
        <w:suppressLineNumbers w:val="0"/>
        <w:spacing w:line="276" w:lineRule="auto"/>
        <w:ind w:firstLine="709"/>
        <w:contextualSpacing/>
        <w:jc w:val="both"/>
        <w:rPr>
          <w:rStyle w:val="4"/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  <w:t>«На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определение информированности о работе приложения «Госуслуги Дом»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ссылка: </w:t>
      </w:r>
      <w:r>
        <w:fldChar w:fldCharType="begin"/>
      </w:r>
      <w:r>
        <w:instrText xml:space="preserve"> HYPERLINK "https://pos.gosuslugi.ru/lkp/polls/535617/" \o "https://pos.gosuslugi.ru/lkp/polls/535617/"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8"/>
          <w:szCs w:val="28"/>
          <w:highlight w:val="none"/>
        </w:rPr>
        <w:t>https://pos.gosuslugi.ru/lkp/polls/535617/</w:t>
      </w:r>
      <w:r>
        <w:rPr>
          <w:rStyle w:val="4"/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fldChar w:fldCharType="end"/>
      </w:r>
    </w:p>
    <w:p>
      <w:pPr>
        <w:suppressLineNumbers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</w:p>
    <w:p>
      <w:pPr>
        <w:suppressLineNumbers w:val="0"/>
        <w:spacing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white"/>
          <w:lang w:val="ru-RU"/>
        </w:rPr>
        <w:t>«П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оценке качества работы с обращениями граждан в Департаменте жилищно-коммунального комплекса и энергетики </w:t>
      </w:r>
      <w:r>
        <w:rPr>
          <w:rFonts w:ascii="Times New Roman" w:hAnsi="Times New Roman" w:eastAsia="Times New Roman" w:cs="Times New Roman"/>
          <w:sz w:val="28"/>
          <w:szCs w:val="28"/>
        </w:rPr>
        <w:t>ХМАО  – Югры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 период с 01.01.2025 до 30.06.2025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, ссылка:</w:t>
      </w:r>
      <w:r>
        <w:t xml:space="preserve"> </w:t>
      </w:r>
      <w:r>
        <w:fldChar w:fldCharType="begin"/>
      </w:r>
      <w:r>
        <w:instrText xml:space="preserve"> HYPERLINK "https://pos.gosuslugi.ru/lkp/polls/535620/" \o "https://pos.gosuslugi.ru/lkp/polls/535620/"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8"/>
          <w:szCs w:val="28"/>
        </w:rPr>
        <w:t>https://pos.gosuslugi.ru/lkp/polls/535620/</w:t>
      </w:r>
      <w:r>
        <w:rPr>
          <w:rStyle w:val="4"/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fldChar w:fldCharType="end"/>
      </w:r>
    </w:p>
    <w:p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E4"/>
    <w:rsid w:val="00092D6A"/>
    <w:rsid w:val="00174C10"/>
    <w:rsid w:val="00252FE8"/>
    <w:rsid w:val="003715CD"/>
    <w:rsid w:val="005F7F4A"/>
    <w:rsid w:val="00757ECA"/>
    <w:rsid w:val="00800DB6"/>
    <w:rsid w:val="00955DE4"/>
    <w:rsid w:val="00B5770C"/>
    <w:rsid w:val="00B8403D"/>
    <w:rsid w:val="00BE79DE"/>
    <w:rsid w:val="00D34904"/>
    <w:rsid w:val="00F6544B"/>
    <w:rsid w:val="7EE3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53</Words>
  <Characters>303</Characters>
  <Lines>2</Lines>
  <Paragraphs>1</Paragraphs>
  <TotalTime>3</TotalTime>
  <ScaleCrop>false</ScaleCrop>
  <LinksUpToDate>false</LinksUpToDate>
  <CharactersWithSpaces>355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2024-03-21T06:39:00Z</dcterms:created>
  <dc:creator>Борискина Галина Николаевна</dc:creator>
  <cp:lastModifiedBy>BoriskinaGN</cp:lastModifiedBy>
  <dcterms:modified xsi:type="dcterms:W3CDTF">2025-07-17T04:57:40Z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