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C06CB">
        <w:rPr>
          <w:rFonts w:ascii="Times New Roman" w:hAnsi="Times New Roman" w:cs="Times New Roman"/>
          <w:sz w:val="24"/>
          <w:szCs w:val="24"/>
        </w:rPr>
        <w:br/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CC06CB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от 17 сентября 2012 г. N 1405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КОНФЛИКТОВ ИНТЕРЕСОВ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В АДМИНИСТРАЦИИ БЕЛОЯРСКОГО РАЙОНА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="00854917" w:rsidRPr="00854917">
          <w:rPr>
            <w:rFonts w:ascii="Times New Roman" w:hAnsi="Times New Roman" w:cs="Times New Roman"/>
            <w:sz w:val="24"/>
            <w:szCs w:val="24"/>
          </w:rPr>
          <w:t>постановлений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</w:t>
      </w:r>
      <w:r w:rsidR="00854917">
        <w:rPr>
          <w:rFonts w:ascii="Times New Roman" w:hAnsi="Times New Roman" w:cs="Times New Roman"/>
          <w:sz w:val="24"/>
          <w:szCs w:val="24"/>
        </w:rPr>
        <w:t>а</w:t>
      </w:r>
      <w:r w:rsidRPr="00CC06CB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proofErr w:type="gramEnd"/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от 23.05.2013 N 724</w:t>
      </w:r>
      <w:r w:rsidR="00C24BD1">
        <w:rPr>
          <w:rFonts w:ascii="Times New Roman" w:hAnsi="Times New Roman" w:cs="Times New Roman"/>
          <w:sz w:val="24"/>
          <w:szCs w:val="24"/>
        </w:rPr>
        <w:t>, от 23.09.2013 № 1372, от 11.04.14 № 452</w:t>
      </w:r>
      <w:r w:rsidR="003042B8">
        <w:rPr>
          <w:rFonts w:ascii="Times New Roman" w:hAnsi="Times New Roman" w:cs="Times New Roman"/>
          <w:sz w:val="24"/>
          <w:szCs w:val="24"/>
        </w:rPr>
        <w:t>, от 24.12.2014 №1804, от 16.03.2015 № 266</w:t>
      </w:r>
      <w:r w:rsidRPr="00CC06CB">
        <w:rPr>
          <w:rFonts w:ascii="Times New Roman" w:hAnsi="Times New Roman" w:cs="Times New Roman"/>
          <w:sz w:val="24"/>
          <w:szCs w:val="24"/>
        </w:rPr>
        <w:t>)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статьей 14.1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Федерации", </w:t>
      </w:r>
      <w:hyperlink r:id="rId7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N 821 "О комиссиях по соблюдению требований к служебному поведению федеральных государственных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служащих и урегулированию конфликта интересов", </w:t>
      </w:r>
      <w:hyperlink r:id="rId8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Постановления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интересов", </w:t>
      </w:r>
      <w:hyperlink r:id="rId9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автономном округе - Югре", </w:t>
      </w:r>
      <w:hyperlink r:id="rId10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Устава Белоярского района, </w:t>
      </w:r>
      <w:hyperlink r:id="rId11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 Белоярского района", соглашением о взаимодействии между администрацией Белоярского района и администрацией городского поселения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от 27 февраля 2012 года постановляю: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3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1 к настоящему постановлению.</w:t>
      </w:r>
    </w:p>
    <w:p w:rsidR="004E6100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126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2 к настоящему постановлению.</w:t>
      </w:r>
    </w:p>
    <w:p w:rsidR="00393FCA" w:rsidRPr="00393FCA" w:rsidRDefault="00393FCA" w:rsidP="00393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C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93FCA">
        <w:rPr>
          <w:rFonts w:ascii="Times New Roman" w:hAnsi="Times New Roman" w:cs="Times New Roman"/>
          <w:sz w:val="24"/>
          <w:szCs w:val="24"/>
        </w:rPr>
        <w:t xml:space="preserve">Утвердить Порядок регистрации обращений граждан, замещавших в администрации Белоярского района должности муниципальной службы,   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393FCA">
        <w:rPr>
          <w:rFonts w:ascii="Times New Roman" w:hAnsi="Times New Roman" w:cs="Times New Roman"/>
          <w:sz w:val="24"/>
          <w:szCs w:val="24"/>
        </w:rPr>
        <w:lastRenderedPageBreak/>
        <w:t>муниципальному (административному) управлению этой организацией входили в их должностные</w:t>
      </w:r>
      <w:proofErr w:type="gramEnd"/>
      <w:r w:rsidRPr="00393FCA">
        <w:rPr>
          <w:rFonts w:ascii="Times New Roman" w:hAnsi="Times New Roman" w:cs="Times New Roman"/>
          <w:sz w:val="24"/>
          <w:szCs w:val="24"/>
        </w:rPr>
        <w:t xml:space="preserve"> (служебные) обязанности, до истечения двух лет со дня увольнения с муниципальной   службы согласно приложению 3 к настоящему  постановлению.</w:t>
      </w:r>
    </w:p>
    <w:p w:rsidR="00393FCA" w:rsidRPr="00393FCA" w:rsidRDefault="00393FCA" w:rsidP="0039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CA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93F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93FCA">
        <w:rPr>
          <w:rFonts w:ascii="Times New Roman" w:hAnsi="Times New Roman" w:cs="Times New Roman"/>
          <w:sz w:val="24"/>
          <w:szCs w:val="24"/>
        </w:rPr>
        <w:t>твердить Порядок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приложению 4 к настоящему постановлению.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4. Установить, что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также рассматривает вопросы, связанные с урегулированием конфликтов интересов в отношении муниципальных служащих администрации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поселения Белоярский и муниципальных служащих контрольно-счетной палаты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С.П.МАНЕНКОВ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2B8" w:rsidRPr="00CC06CB" w:rsidRDefault="003042B8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CC06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от 17 сентября 2012 года N 1405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2"/>
      <w:bookmarkEnd w:id="2"/>
      <w:r w:rsidRPr="00CC06C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КОНФЛИКТОВ ИНТЕРЕСОВ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CB">
        <w:rPr>
          <w:rFonts w:ascii="Times New Roman" w:hAnsi="Times New Roman" w:cs="Times New Roman"/>
          <w:b/>
          <w:bCs/>
          <w:sz w:val="24"/>
          <w:szCs w:val="24"/>
        </w:rPr>
        <w:t>В АДМИНИСТРАЦИИ БЕЛОЯРСКОГО РАЙОНА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комиссия) в соответствии с Федеральным </w:t>
      </w:r>
      <w:hyperlink r:id="rId1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коррупции".</w:t>
      </w:r>
      <w:proofErr w:type="gramEnd"/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3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14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Белоярского района, иными муниципальными правовыми актами Белоярского района, настоящим Положением.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администрации Белоярского района: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Белоярского района (далее -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б) в осуществлении в администрации Белоярского района мер по предупреждению коррупции.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6. В состав комиссии входят заместитель главы Белоярского района и уполномоченные главой Белоярского района муниципальные служащие, в том числе из управления делами администрации Белоярского района, юридическо-правового управления администрации Белоярского района, представитель (представители) </w:t>
      </w:r>
      <w:r w:rsidRPr="00CC06C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</w:t>
      </w:r>
      <w:r w:rsidR="00393FCA">
        <w:rPr>
          <w:rFonts w:ascii="Times New Roman" w:hAnsi="Times New Roman" w:cs="Times New Roman"/>
          <w:sz w:val="24"/>
          <w:szCs w:val="24"/>
        </w:rPr>
        <w:t>организаций среднего</w:t>
      </w:r>
      <w:r w:rsidRPr="00CC06CB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</w:t>
      </w:r>
      <w:r w:rsidR="00393FCA">
        <w:rPr>
          <w:rFonts w:ascii="Times New Roman" w:hAnsi="Times New Roman" w:cs="Times New Roman"/>
          <w:sz w:val="24"/>
          <w:szCs w:val="24"/>
        </w:rPr>
        <w:t xml:space="preserve">высшего  образования, </w:t>
      </w:r>
      <w:r w:rsidRPr="00CC06CB">
        <w:rPr>
          <w:rFonts w:ascii="Times New Roman" w:hAnsi="Times New Roman" w:cs="Times New Roman"/>
          <w:sz w:val="24"/>
          <w:szCs w:val="24"/>
        </w:rPr>
        <w:t>деятельность которых связана с государственной службой.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7. Глава Белоярского района может принять решение о включении в состав комиссии представителей Общественного Совета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муниципальной службы в администрации Белоярского района, должно составлять не менее одной четверти от общего числа членов комиссии.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Белоярского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CC06CB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Белоярского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06CB" w:rsidRDefault="00CC06CB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CB">
        <w:rPr>
          <w:rStyle w:val="FontStyle23"/>
          <w:rFonts w:eastAsia="Calibri" w:cs="Times New Roman"/>
          <w:sz w:val="24"/>
          <w:szCs w:val="24"/>
        </w:rPr>
        <w:t xml:space="preserve">10.1. </w:t>
      </w:r>
      <w:r w:rsidRPr="00CC06CB">
        <w:rPr>
          <w:rFonts w:ascii="Times New Roman" w:eastAsia="Calibri" w:hAnsi="Times New Roman" w:cs="Times New Roman"/>
          <w:sz w:val="24"/>
          <w:szCs w:val="24"/>
        </w:rPr>
        <w:t>При рассмотрении комиссией вопроса в отношении 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C24BD1" w:rsidRPr="00CC06CB" w:rsidRDefault="00C24BD1" w:rsidP="00C24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CC06C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от </w:t>
      </w:r>
      <w:r>
        <w:rPr>
          <w:rFonts w:ascii="Times New Roman" w:hAnsi="Times New Roman" w:cs="Times New Roman"/>
          <w:sz w:val="24"/>
          <w:szCs w:val="24"/>
        </w:rPr>
        <w:t>23.09.2013</w:t>
      </w:r>
      <w:r w:rsidRPr="00CC06CB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1372</w:t>
      </w:r>
      <w:r w:rsidRPr="00CC06CB">
        <w:rPr>
          <w:rFonts w:ascii="Times New Roman" w:hAnsi="Times New Roman" w:cs="Times New Roman"/>
          <w:sz w:val="24"/>
          <w:szCs w:val="24"/>
        </w:rPr>
        <w:t>)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Белоярского района, недопустимо.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 w:rsidRPr="00CC06CB"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а) представление главой Белоярского района (руководителем органа администрации Белоярского района с правами юридического лица) в соответствии с </w:t>
      </w:r>
      <w:hyperlink r:id="rId16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Порядка проведения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включенных в соответствующий перечень, муниципальными служащими Ханты-Мансийского автономного округа - Югры, замещающими указанные должности, и соблюдения </w:t>
      </w:r>
      <w:r w:rsidRPr="00CC06CB">
        <w:rPr>
          <w:rFonts w:ascii="Times New Roman" w:hAnsi="Times New Roman" w:cs="Times New Roman"/>
          <w:sz w:val="24"/>
          <w:szCs w:val="24"/>
        </w:rPr>
        <w:lastRenderedPageBreak/>
        <w:t>муниципальными служащими Ханты-Мансийского автономного округа - Югры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поведению, утвержденного Постановлением Губернатора Ханты-Мансийского автономного округа - Югры от 28 мая 2012 года N 82 (далее - Порядок), материалов проверки, свидетельствующих: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"/>
      <w:bookmarkEnd w:id="6"/>
      <w:r w:rsidRPr="00CC06CB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0"/>
      <w:bookmarkEnd w:id="7"/>
      <w:r w:rsidRPr="00CC06CB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1"/>
      <w:bookmarkEnd w:id="8"/>
      <w:r w:rsidRPr="00CC06C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в кадровую службу администрации Белоярского района (в кадровую службу органа администрации Белоярского района с правами юридического лица):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2"/>
      <w:bookmarkEnd w:id="9"/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Белоярского района </w:t>
      </w:r>
      <w:r w:rsidRPr="00393FCA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393FCA" w:rsidRPr="00393FCA">
        <w:rPr>
          <w:rFonts w:ascii="Times New Roman" w:hAnsi="Times New Roman" w:cs="Times New Roman"/>
          <w:sz w:val="24"/>
          <w:szCs w:val="24"/>
        </w:rPr>
        <w:t>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 характера  своих  супруги (супруга) и несовершеннолетних детей,  утвержденный</w:t>
      </w:r>
      <w:proofErr w:type="gramEnd"/>
      <w:r w:rsidR="00393FCA" w:rsidRPr="0039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FCA" w:rsidRPr="00393FC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Белоярского района, </w:t>
      </w:r>
      <w:r w:rsidRPr="00393FCA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на выполнение в данной организации работы (оказание</w:t>
      </w:r>
      <w:r w:rsidRPr="00CC06CB">
        <w:rPr>
          <w:rFonts w:ascii="Times New Roman" w:hAnsi="Times New Roman" w:cs="Times New Roman"/>
          <w:sz w:val="24"/>
          <w:szCs w:val="24"/>
        </w:rPr>
        <w:t xml:space="preserve">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лет после увольнения с муниципальной службы;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3"/>
      <w:bookmarkEnd w:id="10"/>
      <w:r w:rsidRPr="00CC06CB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4"/>
      <w:bookmarkEnd w:id="11"/>
      <w:proofErr w:type="gramStart"/>
      <w:r w:rsidRPr="00CC06CB">
        <w:rPr>
          <w:rFonts w:ascii="Times New Roman" w:hAnsi="Times New Roman" w:cs="Times New Roman"/>
          <w:sz w:val="24"/>
          <w:szCs w:val="24"/>
        </w:rPr>
        <w:t>в) представление главы Белоярского района (руководителя органа администрации Белоярского района с правами юридического лица)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Белоярского района (органе администрации Белоярского района с правами юридического лица) мер по предупреждению коррупции;</w:t>
      </w:r>
      <w:proofErr w:type="gramEnd"/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6"/>
      <w:bookmarkEnd w:id="12"/>
      <w:proofErr w:type="gramStart"/>
      <w:r w:rsidRPr="00CC06CB">
        <w:rPr>
          <w:rFonts w:ascii="Times New Roman" w:hAnsi="Times New Roman" w:cs="Times New Roman"/>
          <w:sz w:val="24"/>
          <w:szCs w:val="24"/>
        </w:rPr>
        <w:t xml:space="preserve">г) представление главой Белоярского района (руководителем органа администрации Белоярского района с правами юридического лица)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расходов лиц, замещающих государственные дол</w:t>
      </w:r>
      <w:r w:rsidR="00393FCA">
        <w:rPr>
          <w:rFonts w:ascii="Times New Roman" w:hAnsi="Times New Roman" w:cs="Times New Roman"/>
          <w:sz w:val="24"/>
          <w:szCs w:val="24"/>
        </w:rPr>
        <w:t>жности, и иных лиц их доходам");</w:t>
      </w:r>
    </w:p>
    <w:p w:rsidR="00393FCA" w:rsidRPr="00393FCA" w:rsidRDefault="00393FCA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3F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3FCA">
        <w:rPr>
          <w:rFonts w:ascii="Times New Roman" w:hAnsi="Times New Roman" w:cs="Times New Roman"/>
          <w:sz w:val="24"/>
          <w:szCs w:val="24"/>
        </w:rPr>
        <w:t xml:space="preserve">)  поступившее  в   соответствии  с  </w:t>
      </w:r>
      <w:hyperlink r:id="rId19" w:history="1">
        <w:r w:rsidRPr="00393FCA">
          <w:rPr>
            <w:rFonts w:ascii="Times New Roman" w:hAnsi="Times New Roman" w:cs="Times New Roman"/>
            <w:sz w:val="24"/>
            <w:szCs w:val="24"/>
          </w:rPr>
          <w:t>частью  4   статьи  12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   Федерального закона от 25 декабря 2008 года № 273-ФЗ «О противодействии коррупции» и </w:t>
      </w:r>
      <w:hyperlink r:id="rId20" w:history="1">
        <w:r w:rsidRPr="00393FCA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 в администрацию Белоярского района (орган администрации Белоярского района с правами юридического лица)  уведомление коммерческой или некоммерческой организации о заключении с гражданином, замещавшим должность муниципальной службы  в администрации Белоярского района (органе администрации Белоярского района</w:t>
      </w:r>
      <w:proofErr w:type="gramEnd"/>
      <w:r w:rsidRPr="0039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CA">
        <w:rPr>
          <w:rFonts w:ascii="Times New Roman" w:hAnsi="Times New Roman" w:cs="Times New Roman"/>
          <w:sz w:val="24"/>
          <w:szCs w:val="24"/>
        </w:rPr>
        <w:t xml:space="preserve">с правами юридического лица), трудового или гражданско-правового договора на выполнение работ (оказание услуг),    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</w:t>
      </w:r>
      <w:r w:rsidRPr="00393FCA">
        <w:rPr>
          <w:rFonts w:ascii="Times New Roman" w:hAnsi="Times New Roman" w:cs="Times New Roman"/>
          <w:sz w:val="24"/>
          <w:szCs w:val="24"/>
        </w:rPr>
        <w:lastRenderedPageBreak/>
        <w:t>должности в администрации Белоярского района (органе администрации Белоярского района с правами юридического лица),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393FCA">
        <w:rPr>
          <w:rFonts w:ascii="Times New Roman" w:hAnsi="Times New Roman" w:cs="Times New Roman"/>
          <w:sz w:val="24"/>
          <w:szCs w:val="24"/>
        </w:rPr>
        <w:t xml:space="preserve">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E6100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3FCA" w:rsidRPr="00393FCA" w:rsidRDefault="00393FCA" w:rsidP="00393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3FCA">
        <w:rPr>
          <w:rFonts w:ascii="Times New Roman" w:hAnsi="Times New Roman" w:cs="Times New Roman"/>
          <w:sz w:val="24"/>
          <w:szCs w:val="24"/>
        </w:rPr>
        <w:t>14.1. Обращение, указанное в абзаце втором подпункта «б» пункта 13 настоящего Положения, подается гражданином, замещавшим должность  муниципальной службы в администрации Белоярского района (органе администрации Белоярского района с правами юридического лица), в установленном постановлением администрации Белоярского района порядке.</w:t>
      </w:r>
    </w:p>
    <w:p w:rsidR="00393FCA" w:rsidRPr="00393FCA" w:rsidRDefault="00393FCA" w:rsidP="00393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3FCA">
        <w:rPr>
          <w:rFonts w:ascii="Times New Roman" w:hAnsi="Times New Roman" w:cs="Times New Roman"/>
          <w:sz w:val="24"/>
          <w:szCs w:val="24"/>
        </w:rPr>
        <w:t>14.2. Обращение, указанное в абзаце втором подпункта «б» пункта 13 настоящего Положения, подается муниципальным служащим, планирующим свое увольнение с муниципальной  службы, и подлежит рассмотрению комиссией в соответствии с настоящим Положением.</w:t>
      </w:r>
    </w:p>
    <w:p w:rsidR="00393FCA" w:rsidRPr="00393FCA" w:rsidRDefault="00393FCA" w:rsidP="00393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3FCA">
        <w:rPr>
          <w:rFonts w:ascii="Times New Roman" w:hAnsi="Times New Roman" w:cs="Times New Roman"/>
          <w:sz w:val="24"/>
          <w:szCs w:val="24"/>
        </w:rPr>
        <w:t>14.3. Заявление, указанное в абзаце третьем подпункта «б» пункта 13 настоящего Положения, подается муниципальным служащим в установленном постановлением администрации Белоярского района порядке.</w:t>
      </w:r>
    </w:p>
    <w:p w:rsidR="00393FCA" w:rsidRPr="00393FCA" w:rsidRDefault="00393FCA" w:rsidP="0039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CA">
        <w:rPr>
          <w:rFonts w:ascii="Times New Roman" w:hAnsi="Times New Roman" w:cs="Times New Roman"/>
          <w:sz w:val="24"/>
          <w:szCs w:val="24"/>
        </w:rPr>
        <w:t xml:space="preserve">14.4. </w:t>
      </w:r>
      <w:proofErr w:type="gramStart"/>
      <w:r w:rsidRPr="00393FCA">
        <w:rPr>
          <w:rFonts w:ascii="Times New Roman" w:hAnsi="Times New Roman" w:cs="Times New Roman"/>
          <w:sz w:val="24"/>
          <w:szCs w:val="24"/>
        </w:rPr>
        <w:t>Уведомление, указанное в подпункте «</w:t>
      </w:r>
      <w:proofErr w:type="spellStart"/>
      <w:r w:rsidRPr="00393F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3FCA">
        <w:rPr>
          <w:rFonts w:ascii="Times New Roman" w:hAnsi="Times New Roman" w:cs="Times New Roman"/>
          <w:sz w:val="24"/>
          <w:szCs w:val="24"/>
        </w:rPr>
        <w:t xml:space="preserve">» пункта 13 настоящего Положения, рассматривается 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о соблюдении гражданином, замещавшим должность муниципальной службы  в администрации Белоярского района (органе администрации Белоярского района с правами юридического лица),   требований  </w:t>
      </w:r>
      <w:hyperlink r:id="rId21" w:history="1">
        <w:r w:rsidRPr="00393FC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 года № 273-ФЗ</w:t>
      </w:r>
      <w:proofErr w:type="gramEnd"/>
      <w:r w:rsidRPr="00393FCA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(далее - заключение). Уведомление, заключение и другие материалы в течение десяти рабочих дней со дня поступления представляются председателю комиссии.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4E6100" w:rsidRPr="00393FCA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</w:t>
      </w:r>
      <w:r w:rsidRPr="00393FCA">
        <w:rPr>
          <w:rFonts w:ascii="Times New Roman" w:hAnsi="Times New Roman" w:cs="Times New Roman"/>
          <w:sz w:val="24"/>
          <w:szCs w:val="24"/>
        </w:rPr>
        <w:t>информации</w:t>
      </w:r>
      <w:r w:rsidR="00393FCA" w:rsidRPr="00393FCA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пунктами 15.1 и 15.2 настоящего Положения</w:t>
      </w:r>
      <w:r w:rsidRPr="00393FCA">
        <w:rPr>
          <w:rFonts w:ascii="Times New Roman" w:hAnsi="Times New Roman" w:cs="Times New Roman"/>
          <w:sz w:val="24"/>
          <w:szCs w:val="24"/>
        </w:rPr>
        <w:t>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Белоярского района (кадровую службу органа администрации Белоярского района с правами юридического лица), и с результатами ее проверки;</w:t>
      </w:r>
      <w:proofErr w:type="gramEnd"/>
    </w:p>
    <w:p w:rsidR="004E6100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54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10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3E">
        <w:rPr>
          <w:rFonts w:ascii="Times New Roman" w:hAnsi="Times New Roman" w:cs="Times New Roman"/>
          <w:sz w:val="24"/>
          <w:szCs w:val="24"/>
        </w:rPr>
        <w:t xml:space="preserve">15.1. Заседание комиссии по рассмотрению заявления, указанного в абзаце третьем подпункта «б» пункта 13 настоящего Положения, проводится до истечения срока, установленного для представления сведений о доходах, об имуществе и обязательствах </w:t>
      </w:r>
      <w:r w:rsidRPr="0063533E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3533E" w:rsidRPr="0063533E" w:rsidRDefault="0063533E" w:rsidP="0063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  15.2. Уведомление, указанное в подпункте «</w:t>
      </w:r>
      <w:proofErr w:type="spellStart"/>
      <w:r w:rsidRPr="006353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533E">
        <w:rPr>
          <w:rFonts w:ascii="Times New Roman" w:hAnsi="Times New Roman" w:cs="Times New Roman"/>
          <w:sz w:val="24"/>
          <w:szCs w:val="24"/>
        </w:rPr>
        <w:t>» пункта 13 настоящего Положения, рассматривается на очередном (плановом) заседании комиссии.</w:t>
      </w:r>
    </w:p>
    <w:p w:rsidR="00393FCA" w:rsidRPr="00393FCA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CA">
        <w:rPr>
          <w:rFonts w:ascii="Times New Roman" w:hAnsi="Times New Roman" w:cs="Times New Roman"/>
          <w:sz w:val="24"/>
          <w:szCs w:val="24"/>
        </w:rPr>
        <w:t xml:space="preserve">16. </w:t>
      </w:r>
      <w:r w:rsidR="00393FCA" w:rsidRPr="00393FCA">
        <w:rPr>
          <w:rFonts w:ascii="Times New Roman" w:hAnsi="Times New Roman" w:cs="Times New Roman"/>
          <w:sz w:val="24"/>
          <w:szCs w:val="24"/>
        </w:rPr>
        <w:t xml:space="preserve">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лица). При наличии письменной просьбы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 служащего (его представителя) и при отсутствии письменной просьбы муниципального 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="00393FCA" w:rsidRPr="00393FCA">
        <w:rPr>
          <w:rFonts w:ascii="Times New Roman" w:hAnsi="Times New Roman" w:cs="Times New Roman"/>
          <w:sz w:val="24"/>
          <w:szCs w:val="24"/>
        </w:rPr>
        <w:t>В случае неявки на заседание комиссии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63533E" w:rsidRPr="0063533E" w:rsidRDefault="0063533E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и иных лиц, рассматриваются материалы по существу, а также дополнительные материалы.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6"/>
      <w:bookmarkEnd w:id="13"/>
      <w:r w:rsidRPr="00CC06CB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Par59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Порядка, являются достоверными и полными;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Порядка,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ar60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Белоярского района (руководителю органа администрации Белоярского района с правами юридического лица)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lastRenderedPageBreak/>
        <w:t xml:space="preserve">21. По итогам рассмотрения вопроса, указанного в </w:t>
      </w:r>
      <w:hyperlink w:anchor="Par6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>а) дать гражданину в течение семи дней со дня поступления соответствующего обращения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>) обязанности муниципального служащего;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CB">
        <w:rPr>
          <w:rFonts w:ascii="Times New Roman" w:hAnsi="Times New Roman" w:cs="Times New Roman"/>
          <w:sz w:val="24"/>
          <w:szCs w:val="24"/>
        </w:rPr>
        <w:t>б) отказать гражданину в течение семи дней со дня поступления соответствующего обращения в замещении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муниципального служащего, и мотивировать свой отказ.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5"/>
      <w:bookmarkEnd w:id="14"/>
      <w:r w:rsidRPr="00CC06CB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63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9"/>
      <w:bookmarkEnd w:id="15"/>
      <w:r w:rsidRPr="00CC06CB"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</w:t>
      </w:r>
      <w:hyperlink w:anchor="Par66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5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E6100" w:rsidRDefault="00393FCA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CA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вопросов, указанных в </w:t>
      </w:r>
      <w:hyperlink r:id="rId26" w:history="1">
        <w:r w:rsidRPr="00393FCA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», </w:t>
      </w:r>
      <w:hyperlink r:id="rId27" w:history="1">
        <w:r w:rsidRPr="00393FCA">
          <w:rPr>
            <w:rFonts w:ascii="Times New Roman" w:hAnsi="Times New Roman" w:cs="Times New Roman"/>
            <w:sz w:val="24"/>
            <w:szCs w:val="24"/>
          </w:rPr>
          <w:t>«б</w:t>
        </w:r>
      </w:hyperlink>
      <w:r w:rsidRPr="00393FCA">
        <w:rPr>
          <w:rFonts w:ascii="Times New Roman" w:hAnsi="Times New Roman" w:cs="Times New Roman"/>
          <w:sz w:val="24"/>
          <w:szCs w:val="24"/>
        </w:rPr>
        <w:t>», «</w:t>
      </w:r>
      <w:hyperlink r:id="rId28" w:history="1">
        <w:proofErr w:type="gramStart"/>
        <w:r w:rsidRPr="00393FCA">
          <w:rPr>
            <w:rFonts w:ascii="Times New Roman" w:hAnsi="Times New Roman" w:cs="Times New Roman"/>
            <w:sz w:val="24"/>
            <w:szCs w:val="24"/>
          </w:rPr>
          <w:t>г</w:t>
        </w:r>
        <w:proofErr w:type="gramEnd"/>
        <w:r w:rsidRPr="00393FCA">
          <w:rPr>
            <w:rFonts w:ascii="Times New Roman" w:hAnsi="Times New Roman" w:cs="Times New Roman"/>
            <w:sz w:val="24"/>
            <w:szCs w:val="24"/>
          </w:rPr>
          <w:t>» и «</w:t>
        </w:r>
        <w:proofErr w:type="spellStart"/>
        <w:r w:rsidRPr="00393FCA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393FCA">
          <w:rPr>
            <w:rFonts w:ascii="Times New Roman" w:hAnsi="Times New Roman" w:cs="Times New Roman"/>
            <w:sz w:val="24"/>
            <w:szCs w:val="24"/>
          </w:rPr>
          <w:t>» пункта 1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3 настоящего Положения, при наличии к тому оснований комиссия может принять иное решение, чем это предусмотрено </w:t>
      </w:r>
      <w:hyperlink r:id="rId29" w:history="1">
        <w:r w:rsidRPr="00393FC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19 - </w:t>
      </w:r>
      <w:hyperlink r:id="rId30" w:history="1">
        <w:r w:rsidRPr="00393FC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93FCA">
          <w:rPr>
            <w:rFonts w:ascii="Times New Roman" w:hAnsi="Times New Roman" w:cs="Times New Roman"/>
            <w:sz w:val="24"/>
            <w:szCs w:val="24"/>
          </w:rPr>
          <w:t>22.1</w:t>
        </w:r>
      </w:hyperlink>
      <w:r w:rsidRPr="00393FCA">
        <w:rPr>
          <w:rFonts w:ascii="Times New Roman" w:hAnsi="Times New Roman" w:cs="Times New Roman"/>
          <w:sz w:val="24"/>
          <w:szCs w:val="24"/>
        </w:rPr>
        <w:t xml:space="preserve"> и 23.1 настоящего Положения. Основания и мотивы принятия такого решения должны быть отражены в </w:t>
      </w:r>
      <w:r w:rsidRPr="00393FCA">
        <w:rPr>
          <w:rFonts w:ascii="Times New Roman" w:hAnsi="Times New Roman" w:cs="Times New Roman"/>
          <w:sz w:val="24"/>
          <w:szCs w:val="24"/>
        </w:rPr>
        <w:lastRenderedPageBreak/>
        <w:t>протоколе заседания комиссии.</w:t>
      </w:r>
      <w:r w:rsidR="004E6100" w:rsidRPr="00393FCA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предусмотренного </w:t>
      </w:r>
      <w:hyperlink w:anchor="Par64" w:history="1">
        <w:r w:rsidR="004E6100" w:rsidRPr="00393FCA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13</w:t>
        </w:r>
      </w:hyperlink>
      <w:r w:rsidR="004E6100" w:rsidRPr="00393FC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23.1. По итогам рассмотрения уведомления, указанного в подпункте «</w:t>
      </w:r>
      <w:proofErr w:type="spellStart"/>
      <w:r w:rsidRPr="006353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533E">
        <w:rPr>
          <w:rFonts w:ascii="Times New Roman" w:hAnsi="Times New Roman" w:cs="Times New Roman"/>
          <w:sz w:val="24"/>
          <w:szCs w:val="24"/>
        </w:rPr>
        <w:t>» пункта 13 настоящего Положения, комиссия принимает в отношении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одно из следующих решений: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63533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3533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 №  273-ФЗ «О противодействии коррупции». В этом случае комиссия рекомендует главе Белоярского района (руководителю органа администрации Белоярского района с правами юридического лица) </w:t>
      </w:r>
    </w:p>
    <w:p w:rsidR="0063533E" w:rsidRPr="0063533E" w:rsidRDefault="0063533E" w:rsidP="0063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25. Для исполнения решений комиссии могут быть подготовлены проекты нормативных правовых актов администрации Белоярского района, решений или поручений главы Белоярского района (руководителя органа администрации Белоярского района с правами юридического лица).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26. Решения комиссии по вопросам, указанным в </w:t>
      </w:r>
      <w:hyperlink w:anchor="Par57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6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Белоярского района (руководителя органа администрации Белоярского района с правами юридического лица) носят рекомендательный характер. Решение, принимаемое по итогам рассмотрения вопроса, указанного в </w:t>
      </w:r>
      <w:hyperlink w:anchor="Par62" w:history="1">
        <w:r w:rsidRPr="00CC06C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 w:rsidRPr="00CC06CB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28. В протоколе заседания комиссии указываются: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6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06CB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Белоярского района (орган администрации Белоярского района с правами юридического лица);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lastRenderedPageBreak/>
        <w:t>ж) другие сведения;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6C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C06CB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30. Копии протокола заседания комиссии в 3-дневный срок со дня заседания направляются главе Белоярского района (руководителю органа администрации Белоярского района с правами юридического лица), полностью или в виде выписок из него - муниципальному служащему, а также по решению комиссии - иным заинтересованным лицам.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31. Глава Белоярского района (руководитель органа администрации Белоярского района с правами юридического лица) обязан рассмотреть протокол заседания комиссии и вправе учесть в пределах своей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CC06CB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Белоярского района (руководитель органа администрации Белоярского района с правами юридического лица) направляет в комиссию в письменной форме уведомление в месячный срок со дня поступления к нему протокола заседания комиссии. Решение главы Белоярского района (руководителя органа администрации Белоярского района с правами юридического лица) оглашается на ближайшем заседании комиссии и принимается к сведению без обсуждения.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Белоярского района (руководителю органа администрации Белоярского района с правами юридического лица)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CC06CB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Белоярского района.</w:t>
      </w:r>
    </w:p>
    <w:p w:rsidR="004E6100" w:rsidRPr="00CC06CB" w:rsidRDefault="004E6100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BFF" w:rsidRPr="00CC06CB" w:rsidRDefault="00873BFF" w:rsidP="00CC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4" w:type="dxa"/>
        <w:tblLook w:val="01E0"/>
      </w:tblPr>
      <w:tblGrid>
        <w:gridCol w:w="4317"/>
      </w:tblGrid>
      <w:tr w:rsidR="00CC06CB" w:rsidRPr="00CC06CB" w:rsidTr="000E479D">
        <w:tc>
          <w:tcPr>
            <w:tcW w:w="4317" w:type="dxa"/>
          </w:tcPr>
          <w:p w:rsidR="00CC06CB" w:rsidRPr="00CC06CB" w:rsidRDefault="00CC06CB" w:rsidP="00CC06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 2</w:t>
            </w:r>
          </w:p>
          <w:p w:rsidR="00CC06CB" w:rsidRPr="00CC06CB" w:rsidRDefault="00CC06CB" w:rsidP="00CC06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C06CB" w:rsidRPr="00CC06CB" w:rsidRDefault="00CC06CB" w:rsidP="00CC06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CC06CB" w:rsidRPr="00CC06CB" w:rsidRDefault="00CC06CB" w:rsidP="00CC06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  от 17 сентября 2012 года № 1405</w:t>
            </w:r>
          </w:p>
          <w:p w:rsidR="00CC06CB" w:rsidRPr="00CC06CB" w:rsidRDefault="00CC06CB" w:rsidP="00CC06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6CB" w:rsidRPr="00CC06CB" w:rsidRDefault="00CC06CB" w:rsidP="00CC06C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06CB" w:rsidRPr="00CC06CB" w:rsidRDefault="00CC06CB" w:rsidP="00CC06CB">
      <w:pPr>
        <w:pStyle w:val="ConsPlusTitle"/>
        <w:widowControl/>
        <w:ind w:firstLine="709"/>
        <w:jc w:val="center"/>
      </w:pPr>
      <w:r w:rsidRPr="00CC06CB">
        <w:t>С О С Т А В</w:t>
      </w:r>
    </w:p>
    <w:p w:rsidR="00CC06CB" w:rsidRPr="00CC06CB" w:rsidRDefault="00CC06CB" w:rsidP="00CC06CB">
      <w:pPr>
        <w:pStyle w:val="ConsPlusTitle"/>
        <w:widowControl/>
        <w:ind w:firstLine="709"/>
        <w:jc w:val="center"/>
      </w:pPr>
      <w:r w:rsidRPr="00CC06CB">
        <w:t>комиссии по соблюдению требований к служебному поведению и урегулированию конфликтов интересов в администрации Белоярского района</w:t>
      </w:r>
    </w:p>
    <w:p w:rsidR="00CC06CB" w:rsidRPr="00CC06CB" w:rsidRDefault="00CC06CB" w:rsidP="00CC06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06CB" w:rsidRPr="00CC06CB" w:rsidRDefault="00CC06CB" w:rsidP="00CC06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06CB" w:rsidRPr="00CC06CB" w:rsidRDefault="00CC06CB" w:rsidP="00CC06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20"/>
        <w:gridCol w:w="6061"/>
      </w:tblGrid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Ващук                                   Виталий Александрович</w:t>
            </w:r>
          </w:p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заместитель главы  Белоярского района, председатель комиссии</w:t>
            </w:r>
          </w:p>
        </w:tc>
      </w:tr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Стародубова</w:t>
            </w:r>
          </w:p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Лидия Петровна</w:t>
            </w: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района, заместитель председателя комиссии</w:t>
            </w:r>
          </w:p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Первухина  Марина Александровна</w:t>
            </w: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 Белоярского района, секретарь комиссии</w:t>
            </w: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бюджетного учреждения среднего профессионального образования Ханты-Мансийского автономного округа - Югры «Белоярский профессиональный колледж» по научно-методической работе (преподаватель социально-экономических дисциплин) (по согласованию)</w:t>
            </w: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B" w:rsidRPr="00CC06CB" w:rsidTr="000E479D">
        <w:tc>
          <w:tcPr>
            <w:tcW w:w="3190" w:type="dxa"/>
          </w:tcPr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Рябухин</w:t>
            </w:r>
          </w:p>
          <w:p w:rsidR="00CC06CB" w:rsidRPr="00CC06CB" w:rsidRDefault="00CC06CB" w:rsidP="00CC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Луценко Елена Петровна</w:t>
            </w:r>
          </w:p>
        </w:tc>
        <w:tc>
          <w:tcPr>
            <w:tcW w:w="320" w:type="dxa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</w:t>
            </w: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администрации Белоярского района</w:t>
            </w: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Белоярского района «Белоярский информационный центр «Квадрат», представитель Общественного  совета Белоярского района</w:t>
            </w:r>
          </w:p>
        </w:tc>
      </w:tr>
      <w:tr w:rsidR="00CC06CB" w:rsidRPr="00CC06CB" w:rsidTr="000E479D">
        <w:tc>
          <w:tcPr>
            <w:tcW w:w="9571" w:type="dxa"/>
            <w:gridSpan w:val="3"/>
          </w:tcPr>
          <w:p w:rsidR="00CC06CB" w:rsidRPr="00CC06CB" w:rsidRDefault="00CC06CB" w:rsidP="00CC06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6CB" w:rsidRPr="00CC06CB" w:rsidRDefault="00CC06CB" w:rsidP="00CC06CB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6CB" w:rsidRPr="00CC06CB" w:rsidRDefault="00CC06CB" w:rsidP="00CC06CB">
      <w:pPr>
        <w:pStyle w:val="ConsPlusNormal"/>
        <w:widowControl/>
        <w:tabs>
          <w:tab w:val="left" w:pos="39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BA64FE" w:rsidRDefault="00BA64F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CC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от 17 сентября 2012 года № 1405</w:t>
      </w: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3"/>
        <w:rPr>
          <w:b/>
          <w:szCs w:val="24"/>
        </w:rPr>
      </w:pPr>
      <w:proofErr w:type="gramStart"/>
      <w:r w:rsidRPr="0063533E">
        <w:rPr>
          <w:b/>
          <w:szCs w:val="24"/>
        </w:rPr>
        <w:t>П</w:t>
      </w:r>
      <w:proofErr w:type="gramEnd"/>
      <w:r w:rsidRPr="0063533E">
        <w:rPr>
          <w:b/>
          <w:szCs w:val="24"/>
        </w:rPr>
        <w:t xml:space="preserve"> О Р Я Д О К</w:t>
      </w:r>
    </w:p>
    <w:p w:rsidR="0063533E" w:rsidRPr="0063533E" w:rsidRDefault="0063533E" w:rsidP="0063533E">
      <w:pPr>
        <w:pStyle w:val="3"/>
        <w:rPr>
          <w:b/>
          <w:szCs w:val="24"/>
        </w:rPr>
      </w:pPr>
      <w:proofErr w:type="gramStart"/>
      <w:r w:rsidRPr="0063533E">
        <w:rPr>
          <w:b/>
          <w:szCs w:val="24"/>
        </w:rPr>
        <w:t>регистрации обращений граждан,  замещавших в администрации Белоярского района 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</w:t>
      </w:r>
      <w:proofErr w:type="gramEnd"/>
      <w:r w:rsidRPr="0063533E">
        <w:rPr>
          <w:b/>
          <w:szCs w:val="24"/>
        </w:rPr>
        <w:t>, до истечения двух лет со дня увольнения с муниципальной   службы</w:t>
      </w: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533E">
        <w:rPr>
          <w:rFonts w:ascii="Times New Roman" w:hAnsi="Times New Roman" w:cs="Times New Roman"/>
          <w:sz w:val="24"/>
          <w:szCs w:val="24"/>
        </w:rPr>
        <w:t>Настоящим Порядком  регистрации обращений граждан,  замещавших в администрации Белоярского района  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</w:t>
      </w:r>
      <w:proofErr w:type="gramEnd"/>
      <w:r w:rsidRPr="006353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3533E">
        <w:rPr>
          <w:rFonts w:ascii="Times New Roman" w:hAnsi="Times New Roman" w:cs="Times New Roman"/>
          <w:sz w:val="24"/>
          <w:szCs w:val="24"/>
        </w:rPr>
        <w:t>служебные) обязанности, до истечения двух лет со дня увольнения с муниципальной   службы, определяются требования к обращениям граждан, замещавших должности муниципальной службы в администрации Белоярского района (органах администрации Белоярского района с правами юридического лица),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</w:t>
      </w:r>
      <w:proofErr w:type="gramEnd"/>
      <w:r w:rsidRPr="006353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3533E">
        <w:rPr>
          <w:rFonts w:ascii="Times New Roman" w:hAnsi="Times New Roman" w:cs="Times New Roman"/>
          <w:sz w:val="24"/>
          <w:szCs w:val="24"/>
        </w:rPr>
        <w:t>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  <w:proofErr w:type="gramEnd"/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2. Обращение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3. В обращении должны содержаться следующие сведения о гражданине: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в) адрес места жительства;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г) замещаемые должности в течение последних двух лет до  увольнения с муниципальной службы;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33E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63533E">
        <w:rPr>
          <w:rFonts w:ascii="Times New Roman" w:hAnsi="Times New Roman" w:cs="Times New Roman"/>
          <w:sz w:val="24"/>
          <w:szCs w:val="24"/>
        </w:rPr>
        <w:t>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е) должностные (служебные) обязанности, исполняемые гражданином во время замещения им   должности муниципальной службы;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ж) функции по муниципальному (административному) управлению в отношении организации;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33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3533E">
        <w:rPr>
          <w:rFonts w:ascii="Times New Roman" w:hAnsi="Times New Roman" w:cs="Times New Roman"/>
          <w:sz w:val="24"/>
          <w:szCs w:val="24"/>
        </w:rPr>
        <w:t>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4. При отсутствии обстоятельств, указанных в </w:t>
      </w:r>
      <w:hyperlink w:anchor="Par13" w:history="1">
        <w:r w:rsidRPr="0063533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63533E">
        <w:rPr>
          <w:rFonts w:ascii="Times New Roman" w:hAnsi="Times New Roman" w:cs="Times New Roman"/>
          <w:sz w:val="24"/>
          <w:szCs w:val="24"/>
        </w:rPr>
        <w:t xml:space="preserve"> настоящего Порядка, кадровая служба администрации Белоярского района (кадровая служба органа администрации Белоярского района с правами юридического лица)  направляет обращение для рассмотрения в соответствующую комиссию.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3"/>
      <w:bookmarkEnd w:id="16"/>
      <w:r w:rsidRPr="0063533E">
        <w:rPr>
          <w:rFonts w:ascii="Times New Roman" w:hAnsi="Times New Roman" w:cs="Times New Roman"/>
          <w:sz w:val="24"/>
          <w:szCs w:val="24"/>
        </w:rPr>
        <w:t xml:space="preserve">5. Секретарь комиссии </w:t>
      </w:r>
      <w:r w:rsidRPr="0063533E">
        <w:rPr>
          <w:rStyle w:val="FontStyle23"/>
          <w:rFonts w:cs="Times New Roman"/>
          <w:sz w:val="24"/>
        </w:rPr>
        <w:t xml:space="preserve">по соблюдению требований к служебному поведению и урегулированию     конфликтов    интересов   в   администрации Белоярского района (далее – комиссия) </w:t>
      </w:r>
      <w:r w:rsidRPr="0063533E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поступления обращения в комиссию представляет председателю комиссии: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обращение;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копию должностной инструкции гражданина по последней должности муниципальной службы;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копию положения об органе администрации Белоярского района, в котором гражданин замещал должность муниципальной службы непосредственно перед увольнением;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копию приказа о расторжении трудового договора и увольнении с муниципальной службы гражданина;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иные документы, необходимые для рассмотрения обращения.</w:t>
      </w: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3"/>
        <w:jc w:val="both"/>
      </w:pPr>
    </w:p>
    <w:p w:rsidR="0063533E" w:rsidRPr="0063533E" w:rsidRDefault="0063533E" w:rsidP="0063533E">
      <w:pPr>
        <w:pStyle w:val="ConsPlusNormal"/>
        <w:widowControl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 </w:t>
      </w:r>
      <w:r w:rsidRPr="0063533E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63533E" w:rsidRPr="0063533E" w:rsidRDefault="0063533E" w:rsidP="0063533E">
      <w:pPr>
        <w:pStyle w:val="ConsPlusNormal"/>
        <w:widowControl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от 17 сентября 2012 года № 1405</w:t>
      </w: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3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3533E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533E">
        <w:rPr>
          <w:rFonts w:ascii="Times New Roman" w:hAnsi="Times New Roman" w:cs="Times New Roman"/>
          <w:b/>
          <w:sz w:val="24"/>
          <w:szCs w:val="24"/>
        </w:rPr>
        <w:t xml:space="preserve"> регистрации заявлений муниципальных служащих администрации Белоярского района   о невозможности по объективным причинам  представить сведения о доходах, об имуществе и обязательствах имущественного характера  своих супругов и несовершеннолетних детей</w:t>
      </w: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533E">
        <w:rPr>
          <w:rFonts w:ascii="Times New Roman" w:hAnsi="Times New Roman" w:cs="Times New Roman"/>
          <w:sz w:val="24"/>
          <w:szCs w:val="24"/>
        </w:rPr>
        <w:t>Настоящим Порядком регистрации заявлений муниципальных служащих администрации Белоярского района о невозможности по объективным причинам  представить сведения о доходах, об имуществе и обязательствах имущественного характера  своих супругов и несовершеннолетних детей 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  <w:proofErr w:type="gramEnd"/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2. Заявление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  не позднее 15 апреля текущего года.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3. В заявлении должны содержаться следующие сведения о гражданине: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б) число, месяц и год рождения;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в) замещаемая должность муниципальной службы;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г) основания для письменного заявления;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3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533E">
        <w:rPr>
          <w:rFonts w:ascii="Times New Roman" w:hAnsi="Times New Roman" w:cs="Times New Roman"/>
          <w:sz w:val="24"/>
          <w:szCs w:val="24"/>
        </w:rPr>
        <w:t xml:space="preserve">) принятые   меры  по   реализации   требований   </w:t>
      </w:r>
      <w:hyperlink r:id="rId33" w:history="1">
        <w:r w:rsidRPr="0063533E">
          <w:rPr>
            <w:rFonts w:ascii="Times New Roman" w:hAnsi="Times New Roman" w:cs="Times New Roman"/>
            <w:sz w:val="24"/>
            <w:szCs w:val="24"/>
          </w:rPr>
          <w:t xml:space="preserve">статьи   15 </w:t>
        </w:r>
      </w:hyperlink>
      <w:r w:rsidRPr="0063533E">
        <w:rPr>
          <w:rFonts w:ascii="Times New Roman" w:hAnsi="Times New Roman" w:cs="Times New Roman"/>
          <w:sz w:val="24"/>
          <w:szCs w:val="24"/>
        </w:rPr>
        <w:t xml:space="preserve"> Федерального закона от 02  марта  2007  года  № 25-ФЗ  «О муниципальной службе  в Российской Федерации» (с  приложением подтверждающих документов).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63533E" w:rsidRPr="0063533E" w:rsidRDefault="0063533E" w:rsidP="0063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4. Секретарь комиссии </w:t>
      </w:r>
      <w:r w:rsidRPr="0063533E">
        <w:rPr>
          <w:rStyle w:val="FontStyle23"/>
          <w:rFonts w:cs="Times New Roman"/>
          <w:sz w:val="24"/>
        </w:rPr>
        <w:t xml:space="preserve">по соблюдению требований к служебному поведению и урегулированию     конфликтов    интересов   в   администрации Белоярского района (далее – комиссия) </w:t>
      </w:r>
      <w:r w:rsidRPr="0063533E">
        <w:rPr>
          <w:rFonts w:ascii="Times New Roman" w:hAnsi="Times New Roman" w:cs="Times New Roman"/>
          <w:sz w:val="24"/>
          <w:szCs w:val="24"/>
        </w:rPr>
        <w:t xml:space="preserve"> передает председателю комиссии заявление в течение одного рабочего дня с момента его поступления в комиссию.</w:t>
      </w:r>
    </w:p>
    <w:p w:rsidR="0063533E" w:rsidRPr="0063533E" w:rsidRDefault="0063533E" w:rsidP="006353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33E" w:rsidRPr="0063533E" w:rsidRDefault="0063533E" w:rsidP="0063533E">
      <w:pPr>
        <w:spacing w:after="0" w:line="240" w:lineRule="auto"/>
        <w:rPr>
          <w:rFonts w:ascii="Times New Roman" w:hAnsi="Times New Roman" w:cs="Times New Roman"/>
        </w:rPr>
      </w:pPr>
    </w:p>
    <w:p w:rsidR="0063533E" w:rsidRPr="0063533E" w:rsidRDefault="0063533E" w:rsidP="0063533E">
      <w:pPr>
        <w:spacing w:after="0" w:line="240" w:lineRule="auto"/>
        <w:rPr>
          <w:rFonts w:ascii="Times New Roman" w:hAnsi="Times New Roman" w:cs="Times New Roman"/>
        </w:rPr>
      </w:pPr>
    </w:p>
    <w:p w:rsidR="0063533E" w:rsidRPr="0063533E" w:rsidRDefault="0063533E" w:rsidP="0063533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</w:rPr>
      </w:pPr>
      <w:r w:rsidRPr="0063533E">
        <w:rPr>
          <w:rFonts w:ascii="Times New Roman" w:hAnsi="Times New Roman" w:cs="Times New Roman"/>
        </w:rPr>
        <w:tab/>
        <w:t>_____________</w:t>
      </w:r>
    </w:p>
    <w:p w:rsidR="0063533E" w:rsidRPr="0063533E" w:rsidRDefault="0063533E" w:rsidP="00635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533E" w:rsidRPr="0063533E" w:rsidSect="005B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100"/>
    <w:rsid w:val="000024C6"/>
    <w:rsid w:val="0001277E"/>
    <w:rsid w:val="00020437"/>
    <w:rsid w:val="00022F19"/>
    <w:rsid w:val="00022F59"/>
    <w:rsid w:val="0003095D"/>
    <w:rsid w:val="00031360"/>
    <w:rsid w:val="00036EF8"/>
    <w:rsid w:val="000376F1"/>
    <w:rsid w:val="0004771F"/>
    <w:rsid w:val="0005208A"/>
    <w:rsid w:val="00053B71"/>
    <w:rsid w:val="0005602B"/>
    <w:rsid w:val="00060AC6"/>
    <w:rsid w:val="000616E3"/>
    <w:rsid w:val="00061DE8"/>
    <w:rsid w:val="000661E5"/>
    <w:rsid w:val="00071961"/>
    <w:rsid w:val="00074288"/>
    <w:rsid w:val="000801A6"/>
    <w:rsid w:val="000818EF"/>
    <w:rsid w:val="00082A69"/>
    <w:rsid w:val="000844B4"/>
    <w:rsid w:val="000848D0"/>
    <w:rsid w:val="00091C70"/>
    <w:rsid w:val="0009556D"/>
    <w:rsid w:val="000959DF"/>
    <w:rsid w:val="00096525"/>
    <w:rsid w:val="000A733D"/>
    <w:rsid w:val="000A7887"/>
    <w:rsid w:val="000B07D6"/>
    <w:rsid w:val="000B28FB"/>
    <w:rsid w:val="000B61E4"/>
    <w:rsid w:val="000C20CD"/>
    <w:rsid w:val="000C2C83"/>
    <w:rsid w:val="000C7E10"/>
    <w:rsid w:val="000D062C"/>
    <w:rsid w:val="000D6B13"/>
    <w:rsid w:val="000D744D"/>
    <w:rsid w:val="000E0074"/>
    <w:rsid w:val="000E5895"/>
    <w:rsid w:val="000F1EF0"/>
    <w:rsid w:val="000F2F3E"/>
    <w:rsid w:val="00103C6C"/>
    <w:rsid w:val="00110B6F"/>
    <w:rsid w:val="00111B4F"/>
    <w:rsid w:val="001129ED"/>
    <w:rsid w:val="001135D7"/>
    <w:rsid w:val="00115BAF"/>
    <w:rsid w:val="00117963"/>
    <w:rsid w:val="001217D2"/>
    <w:rsid w:val="00123639"/>
    <w:rsid w:val="00133212"/>
    <w:rsid w:val="0013339A"/>
    <w:rsid w:val="00134D9D"/>
    <w:rsid w:val="00135920"/>
    <w:rsid w:val="00140225"/>
    <w:rsid w:val="001418E9"/>
    <w:rsid w:val="00142BBE"/>
    <w:rsid w:val="00146D7A"/>
    <w:rsid w:val="00150B08"/>
    <w:rsid w:val="001523E7"/>
    <w:rsid w:val="0015323F"/>
    <w:rsid w:val="00155F38"/>
    <w:rsid w:val="001576C5"/>
    <w:rsid w:val="00160988"/>
    <w:rsid w:val="0016439D"/>
    <w:rsid w:val="00181DFA"/>
    <w:rsid w:val="00183D5F"/>
    <w:rsid w:val="00185D18"/>
    <w:rsid w:val="00185EBD"/>
    <w:rsid w:val="00193486"/>
    <w:rsid w:val="001941E7"/>
    <w:rsid w:val="001A3CB0"/>
    <w:rsid w:val="001A6908"/>
    <w:rsid w:val="001A6DCE"/>
    <w:rsid w:val="001B4117"/>
    <w:rsid w:val="001B668E"/>
    <w:rsid w:val="001C1A82"/>
    <w:rsid w:val="001C333E"/>
    <w:rsid w:val="001D3B92"/>
    <w:rsid w:val="001E05DE"/>
    <w:rsid w:val="001E0AF3"/>
    <w:rsid w:val="001E342B"/>
    <w:rsid w:val="001E78B6"/>
    <w:rsid w:val="001F1D26"/>
    <w:rsid w:val="001F28AC"/>
    <w:rsid w:val="001F4989"/>
    <w:rsid w:val="001F78CC"/>
    <w:rsid w:val="001F7BA0"/>
    <w:rsid w:val="002058C5"/>
    <w:rsid w:val="00210D34"/>
    <w:rsid w:val="002111C2"/>
    <w:rsid w:val="0021259A"/>
    <w:rsid w:val="00215AB4"/>
    <w:rsid w:val="00220720"/>
    <w:rsid w:val="002236B6"/>
    <w:rsid w:val="0022698A"/>
    <w:rsid w:val="0023202A"/>
    <w:rsid w:val="00234447"/>
    <w:rsid w:val="00236696"/>
    <w:rsid w:val="002469EC"/>
    <w:rsid w:val="00252875"/>
    <w:rsid w:val="00253D4C"/>
    <w:rsid w:val="00254A12"/>
    <w:rsid w:val="0026180B"/>
    <w:rsid w:val="00262C19"/>
    <w:rsid w:val="00264111"/>
    <w:rsid w:val="00264446"/>
    <w:rsid w:val="002663CA"/>
    <w:rsid w:val="002673B4"/>
    <w:rsid w:val="00272F08"/>
    <w:rsid w:val="0027346E"/>
    <w:rsid w:val="00277F77"/>
    <w:rsid w:val="00283981"/>
    <w:rsid w:val="00285CD1"/>
    <w:rsid w:val="00287698"/>
    <w:rsid w:val="00291303"/>
    <w:rsid w:val="002929F8"/>
    <w:rsid w:val="002955EF"/>
    <w:rsid w:val="002A12F5"/>
    <w:rsid w:val="002A20E4"/>
    <w:rsid w:val="002A5C88"/>
    <w:rsid w:val="002B0C0E"/>
    <w:rsid w:val="002B1B10"/>
    <w:rsid w:val="002B4C29"/>
    <w:rsid w:val="002C2009"/>
    <w:rsid w:val="002D1834"/>
    <w:rsid w:val="002E08F0"/>
    <w:rsid w:val="002E1484"/>
    <w:rsid w:val="002E5217"/>
    <w:rsid w:val="002E56F2"/>
    <w:rsid w:val="002F359C"/>
    <w:rsid w:val="002F7451"/>
    <w:rsid w:val="00302383"/>
    <w:rsid w:val="003042B8"/>
    <w:rsid w:val="003126F5"/>
    <w:rsid w:val="003167AA"/>
    <w:rsid w:val="00320820"/>
    <w:rsid w:val="00320A9D"/>
    <w:rsid w:val="0032143E"/>
    <w:rsid w:val="00322340"/>
    <w:rsid w:val="003320B9"/>
    <w:rsid w:val="003329DB"/>
    <w:rsid w:val="00342E89"/>
    <w:rsid w:val="00343C2C"/>
    <w:rsid w:val="00346E91"/>
    <w:rsid w:val="00347FAA"/>
    <w:rsid w:val="00356031"/>
    <w:rsid w:val="00356CF3"/>
    <w:rsid w:val="003603E4"/>
    <w:rsid w:val="00361A77"/>
    <w:rsid w:val="003643C7"/>
    <w:rsid w:val="00367158"/>
    <w:rsid w:val="00372D87"/>
    <w:rsid w:val="0038001A"/>
    <w:rsid w:val="0038092B"/>
    <w:rsid w:val="003857FA"/>
    <w:rsid w:val="00393FCA"/>
    <w:rsid w:val="00394D7C"/>
    <w:rsid w:val="003966C1"/>
    <w:rsid w:val="003A0E61"/>
    <w:rsid w:val="003A17ED"/>
    <w:rsid w:val="003A5A14"/>
    <w:rsid w:val="003B5C3B"/>
    <w:rsid w:val="003B6327"/>
    <w:rsid w:val="003C04DC"/>
    <w:rsid w:val="003C4C4A"/>
    <w:rsid w:val="003C5935"/>
    <w:rsid w:val="003E070C"/>
    <w:rsid w:val="003F64CF"/>
    <w:rsid w:val="003F7E69"/>
    <w:rsid w:val="003F7F0E"/>
    <w:rsid w:val="004006F4"/>
    <w:rsid w:val="00400803"/>
    <w:rsid w:val="0040144B"/>
    <w:rsid w:val="004028C9"/>
    <w:rsid w:val="00404388"/>
    <w:rsid w:val="004065F5"/>
    <w:rsid w:val="0040789C"/>
    <w:rsid w:val="0041452B"/>
    <w:rsid w:val="00414904"/>
    <w:rsid w:val="004162F3"/>
    <w:rsid w:val="0042143B"/>
    <w:rsid w:val="0042382C"/>
    <w:rsid w:val="00423A36"/>
    <w:rsid w:val="004272A4"/>
    <w:rsid w:val="00427DB4"/>
    <w:rsid w:val="00431156"/>
    <w:rsid w:val="004403EC"/>
    <w:rsid w:val="00442800"/>
    <w:rsid w:val="00443F88"/>
    <w:rsid w:val="00444422"/>
    <w:rsid w:val="0044565A"/>
    <w:rsid w:val="00445E3B"/>
    <w:rsid w:val="0045169C"/>
    <w:rsid w:val="004536EC"/>
    <w:rsid w:val="00456F05"/>
    <w:rsid w:val="004602D4"/>
    <w:rsid w:val="00467CE9"/>
    <w:rsid w:val="0047315A"/>
    <w:rsid w:val="0047432E"/>
    <w:rsid w:val="00475923"/>
    <w:rsid w:val="004854B8"/>
    <w:rsid w:val="00485C07"/>
    <w:rsid w:val="00486523"/>
    <w:rsid w:val="00492582"/>
    <w:rsid w:val="0049441D"/>
    <w:rsid w:val="004955DA"/>
    <w:rsid w:val="00495633"/>
    <w:rsid w:val="004A1B9F"/>
    <w:rsid w:val="004A313C"/>
    <w:rsid w:val="004B484E"/>
    <w:rsid w:val="004B579E"/>
    <w:rsid w:val="004B64A3"/>
    <w:rsid w:val="004D05D5"/>
    <w:rsid w:val="004D0D19"/>
    <w:rsid w:val="004D2167"/>
    <w:rsid w:val="004D6815"/>
    <w:rsid w:val="004E5C40"/>
    <w:rsid w:val="004E6100"/>
    <w:rsid w:val="004E6D0B"/>
    <w:rsid w:val="004F1B17"/>
    <w:rsid w:val="004F3599"/>
    <w:rsid w:val="004F3F54"/>
    <w:rsid w:val="004F4411"/>
    <w:rsid w:val="004F4FF9"/>
    <w:rsid w:val="004F54EE"/>
    <w:rsid w:val="00505545"/>
    <w:rsid w:val="00514003"/>
    <w:rsid w:val="00515981"/>
    <w:rsid w:val="00520C4F"/>
    <w:rsid w:val="00533666"/>
    <w:rsid w:val="00540C0C"/>
    <w:rsid w:val="005464B3"/>
    <w:rsid w:val="00546FCD"/>
    <w:rsid w:val="00553B9C"/>
    <w:rsid w:val="005579D7"/>
    <w:rsid w:val="0056172C"/>
    <w:rsid w:val="00564F41"/>
    <w:rsid w:val="0056709C"/>
    <w:rsid w:val="005719BC"/>
    <w:rsid w:val="00571DC6"/>
    <w:rsid w:val="00577DB3"/>
    <w:rsid w:val="00581B4A"/>
    <w:rsid w:val="00581BA7"/>
    <w:rsid w:val="00591DA5"/>
    <w:rsid w:val="005922FC"/>
    <w:rsid w:val="005956BF"/>
    <w:rsid w:val="005956DA"/>
    <w:rsid w:val="005A49AB"/>
    <w:rsid w:val="005A6F3C"/>
    <w:rsid w:val="005B0E4D"/>
    <w:rsid w:val="005B3CA6"/>
    <w:rsid w:val="005B3DB7"/>
    <w:rsid w:val="005B4A07"/>
    <w:rsid w:val="005B4A52"/>
    <w:rsid w:val="005B5DB8"/>
    <w:rsid w:val="005B6D47"/>
    <w:rsid w:val="005C0B5E"/>
    <w:rsid w:val="005C2AF4"/>
    <w:rsid w:val="005D011A"/>
    <w:rsid w:val="005D329E"/>
    <w:rsid w:val="005E3920"/>
    <w:rsid w:val="005E712B"/>
    <w:rsid w:val="005E714E"/>
    <w:rsid w:val="005F2024"/>
    <w:rsid w:val="005F30E6"/>
    <w:rsid w:val="005F51CC"/>
    <w:rsid w:val="005F5321"/>
    <w:rsid w:val="00603456"/>
    <w:rsid w:val="00605EF6"/>
    <w:rsid w:val="006110CB"/>
    <w:rsid w:val="0062124A"/>
    <w:rsid w:val="006226A7"/>
    <w:rsid w:val="00622B9F"/>
    <w:rsid w:val="00626841"/>
    <w:rsid w:val="00630328"/>
    <w:rsid w:val="0063533E"/>
    <w:rsid w:val="00636129"/>
    <w:rsid w:val="00643837"/>
    <w:rsid w:val="006453F9"/>
    <w:rsid w:val="00653DA5"/>
    <w:rsid w:val="00657F16"/>
    <w:rsid w:val="00662F54"/>
    <w:rsid w:val="00664ADB"/>
    <w:rsid w:val="006650D6"/>
    <w:rsid w:val="00666A8B"/>
    <w:rsid w:val="00667D46"/>
    <w:rsid w:val="00673243"/>
    <w:rsid w:val="00676212"/>
    <w:rsid w:val="006767B7"/>
    <w:rsid w:val="00684090"/>
    <w:rsid w:val="006A4E73"/>
    <w:rsid w:val="006B21B8"/>
    <w:rsid w:val="006B4EAA"/>
    <w:rsid w:val="006B62EF"/>
    <w:rsid w:val="006D073B"/>
    <w:rsid w:val="006D3B64"/>
    <w:rsid w:val="006E2D91"/>
    <w:rsid w:val="006E3887"/>
    <w:rsid w:val="006E4838"/>
    <w:rsid w:val="006F1B1A"/>
    <w:rsid w:val="006F3918"/>
    <w:rsid w:val="006F503B"/>
    <w:rsid w:val="006F74A1"/>
    <w:rsid w:val="00701580"/>
    <w:rsid w:val="0070358B"/>
    <w:rsid w:val="00704566"/>
    <w:rsid w:val="0070644C"/>
    <w:rsid w:val="00715340"/>
    <w:rsid w:val="00720EDA"/>
    <w:rsid w:val="007220D8"/>
    <w:rsid w:val="007224F1"/>
    <w:rsid w:val="007266CD"/>
    <w:rsid w:val="00727F62"/>
    <w:rsid w:val="0073412F"/>
    <w:rsid w:val="0074264D"/>
    <w:rsid w:val="0074707B"/>
    <w:rsid w:val="00770146"/>
    <w:rsid w:val="0077212B"/>
    <w:rsid w:val="007748D6"/>
    <w:rsid w:val="007770CD"/>
    <w:rsid w:val="007779D1"/>
    <w:rsid w:val="00777C4D"/>
    <w:rsid w:val="007935AA"/>
    <w:rsid w:val="007A3C72"/>
    <w:rsid w:val="007B6D05"/>
    <w:rsid w:val="007C41B4"/>
    <w:rsid w:val="007C477A"/>
    <w:rsid w:val="007C51BA"/>
    <w:rsid w:val="007C544F"/>
    <w:rsid w:val="007C6094"/>
    <w:rsid w:val="007C6754"/>
    <w:rsid w:val="007D2030"/>
    <w:rsid w:val="007D4011"/>
    <w:rsid w:val="007D4CEE"/>
    <w:rsid w:val="007E1B6F"/>
    <w:rsid w:val="007F5B85"/>
    <w:rsid w:val="007F65C0"/>
    <w:rsid w:val="007F6768"/>
    <w:rsid w:val="00800C20"/>
    <w:rsid w:val="00802A75"/>
    <w:rsid w:val="008065B2"/>
    <w:rsid w:val="008144C4"/>
    <w:rsid w:val="00814767"/>
    <w:rsid w:val="008175D6"/>
    <w:rsid w:val="00820FAB"/>
    <w:rsid w:val="00823E96"/>
    <w:rsid w:val="008311BA"/>
    <w:rsid w:val="00831D2F"/>
    <w:rsid w:val="0083367F"/>
    <w:rsid w:val="00845EA0"/>
    <w:rsid w:val="00846E26"/>
    <w:rsid w:val="00852E43"/>
    <w:rsid w:val="00854917"/>
    <w:rsid w:val="00860582"/>
    <w:rsid w:val="008656EC"/>
    <w:rsid w:val="00865C96"/>
    <w:rsid w:val="0086799A"/>
    <w:rsid w:val="00873BFF"/>
    <w:rsid w:val="00875372"/>
    <w:rsid w:val="0087716E"/>
    <w:rsid w:val="008775D0"/>
    <w:rsid w:val="00880E2C"/>
    <w:rsid w:val="008829CF"/>
    <w:rsid w:val="008849F2"/>
    <w:rsid w:val="00887628"/>
    <w:rsid w:val="00891140"/>
    <w:rsid w:val="00893E83"/>
    <w:rsid w:val="008969E2"/>
    <w:rsid w:val="008A2353"/>
    <w:rsid w:val="008A6DF6"/>
    <w:rsid w:val="008A7175"/>
    <w:rsid w:val="008B440C"/>
    <w:rsid w:val="008B493B"/>
    <w:rsid w:val="008C3CB7"/>
    <w:rsid w:val="008C67E4"/>
    <w:rsid w:val="008C6FE4"/>
    <w:rsid w:val="008D4A0B"/>
    <w:rsid w:val="0090159C"/>
    <w:rsid w:val="00907613"/>
    <w:rsid w:val="009102F5"/>
    <w:rsid w:val="00911AAE"/>
    <w:rsid w:val="00917567"/>
    <w:rsid w:val="00923CB5"/>
    <w:rsid w:val="00924ECB"/>
    <w:rsid w:val="00925DD4"/>
    <w:rsid w:val="00935599"/>
    <w:rsid w:val="00936BA8"/>
    <w:rsid w:val="00943A34"/>
    <w:rsid w:val="00943B5F"/>
    <w:rsid w:val="00946E63"/>
    <w:rsid w:val="00951A2D"/>
    <w:rsid w:val="0095350A"/>
    <w:rsid w:val="00956EF0"/>
    <w:rsid w:val="009600A7"/>
    <w:rsid w:val="00966D87"/>
    <w:rsid w:val="0097094C"/>
    <w:rsid w:val="00971F16"/>
    <w:rsid w:val="009733A5"/>
    <w:rsid w:val="00976E83"/>
    <w:rsid w:val="009827AF"/>
    <w:rsid w:val="0098342C"/>
    <w:rsid w:val="00991D0A"/>
    <w:rsid w:val="00996341"/>
    <w:rsid w:val="009A0695"/>
    <w:rsid w:val="009A09CB"/>
    <w:rsid w:val="009A5832"/>
    <w:rsid w:val="009A6988"/>
    <w:rsid w:val="009B03D7"/>
    <w:rsid w:val="009B11D3"/>
    <w:rsid w:val="009C17E8"/>
    <w:rsid w:val="009C1FC8"/>
    <w:rsid w:val="009C4631"/>
    <w:rsid w:val="009C7B9D"/>
    <w:rsid w:val="009D0346"/>
    <w:rsid w:val="009D3B90"/>
    <w:rsid w:val="009E1A27"/>
    <w:rsid w:val="009E2855"/>
    <w:rsid w:val="009E3380"/>
    <w:rsid w:val="009E502C"/>
    <w:rsid w:val="009F2713"/>
    <w:rsid w:val="00A0163A"/>
    <w:rsid w:val="00A02128"/>
    <w:rsid w:val="00A047E2"/>
    <w:rsid w:val="00A0784B"/>
    <w:rsid w:val="00A118D3"/>
    <w:rsid w:val="00A151A2"/>
    <w:rsid w:val="00A162E8"/>
    <w:rsid w:val="00A200C6"/>
    <w:rsid w:val="00A21271"/>
    <w:rsid w:val="00A22956"/>
    <w:rsid w:val="00A2461A"/>
    <w:rsid w:val="00A2478C"/>
    <w:rsid w:val="00A274D1"/>
    <w:rsid w:val="00A31EFA"/>
    <w:rsid w:val="00A3400F"/>
    <w:rsid w:val="00A35BB5"/>
    <w:rsid w:val="00A36C4F"/>
    <w:rsid w:val="00A41C4E"/>
    <w:rsid w:val="00A45897"/>
    <w:rsid w:val="00A46598"/>
    <w:rsid w:val="00A52E04"/>
    <w:rsid w:val="00A54E3A"/>
    <w:rsid w:val="00A55607"/>
    <w:rsid w:val="00A61386"/>
    <w:rsid w:val="00A667DC"/>
    <w:rsid w:val="00A6725E"/>
    <w:rsid w:val="00A73811"/>
    <w:rsid w:val="00A748CF"/>
    <w:rsid w:val="00A77CA2"/>
    <w:rsid w:val="00A86A54"/>
    <w:rsid w:val="00A86D92"/>
    <w:rsid w:val="00A950C6"/>
    <w:rsid w:val="00AA1724"/>
    <w:rsid w:val="00AA1C6F"/>
    <w:rsid w:val="00AA700C"/>
    <w:rsid w:val="00AB4C27"/>
    <w:rsid w:val="00AB6B7A"/>
    <w:rsid w:val="00AC2F28"/>
    <w:rsid w:val="00AC3268"/>
    <w:rsid w:val="00AC3685"/>
    <w:rsid w:val="00AC42F4"/>
    <w:rsid w:val="00AC6F5E"/>
    <w:rsid w:val="00AD0F38"/>
    <w:rsid w:val="00AD17A8"/>
    <w:rsid w:val="00AD5986"/>
    <w:rsid w:val="00AE1CEF"/>
    <w:rsid w:val="00AE5D7D"/>
    <w:rsid w:val="00AE6FE1"/>
    <w:rsid w:val="00AF1E4C"/>
    <w:rsid w:val="00AF4C34"/>
    <w:rsid w:val="00B00656"/>
    <w:rsid w:val="00B0141F"/>
    <w:rsid w:val="00B060C5"/>
    <w:rsid w:val="00B117E8"/>
    <w:rsid w:val="00B2097D"/>
    <w:rsid w:val="00B224C8"/>
    <w:rsid w:val="00B24FFB"/>
    <w:rsid w:val="00B27BE2"/>
    <w:rsid w:val="00B27CAC"/>
    <w:rsid w:val="00B36070"/>
    <w:rsid w:val="00B36D9D"/>
    <w:rsid w:val="00B43010"/>
    <w:rsid w:val="00B54125"/>
    <w:rsid w:val="00B72289"/>
    <w:rsid w:val="00B8021B"/>
    <w:rsid w:val="00B803F7"/>
    <w:rsid w:val="00B837B1"/>
    <w:rsid w:val="00B84851"/>
    <w:rsid w:val="00B947ED"/>
    <w:rsid w:val="00B95488"/>
    <w:rsid w:val="00BA1A60"/>
    <w:rsid w:val="00BA26E0"/>
    <w:rsid w:val="00BA64FE"/>
    <w:rsid w:val="00BB0C0E"/>
    <w:rsid w:val="00BB25B6"/>
    <w:rsid w:val="00BB3AD3"/>
    <w:rsid w:val="00BB6905"/>
    <w:rsid w:val="00BD04B6"/>
    <w:rsid w:val="00BD45BB"/>
    <w:rsid w:val="00BD6066"/>
    <w:rsid w:val="00BE18F7"/>
    <w:rsid w:val="00BF1344"/>
    <w:rsid w:val="00BF1BD1"/>
    <w:rsid w:val="00BF2EFD"/>
    <w:rsid w:val="00BF428C"/>
    <w:rsid w:val="00BF61FB"/>
    <w:rsid w:val="00C011C1"/>
    <w:rsid w:val="00C02E92"/>
    <w:rsid w:val="00C05B9F"/>
    <w:rsid w:val="00C076EF"/>
    <w:rsid w:val="00C10CDB"/>
    <w:rsid w:val="00C118C2"/>
    <w:rsid w:val="00C141A1"/>
    <w:rsid w:val="00C227E6"/>
    <w:rsid w:val="00C24543"/>
    <w:rsid w:val="00C24840"/>
    <w:rsid w:val="00C24BD1"/>
    <w:rsid w:val="00C254E7"/>
    <w:rsid w:val="00C25F27"/>
    <w:rsid w:val="00C30E6D"/>
    <w:rsid w:val="00C32AFE"/>
    <w:rsid w:val="00C344D4"/>
    <w:rsid w:val="00C53185"/>
    <w:rsid w:val="00C635FE"/>
    <w:rsid w:val="00C74652"/>
    <w:rsid w:val="00C8608F"/>
    <w:rsid w:val="00C94D16"/>
    <w:rsid w:val="00CA2159"/>
    <w:rsid w:val="00CA2902"/>
    <w:rsid w:val="00CA3E58"/>
    <w:rsid w:val="00CA5A07"/>
    <w:rsid w:val="00CA72CB"/>
    <w:rsid w:val="00CB0D39"/>
    <w:rsid w:val="00CB5717"/>
    <w:rsid w:val="00CC06CB"/>
    <w:rsid w:val="00CC145C"/>
    <w:rsid w:val="00CD0DF7"/>
    <w:rsid w:val="00CD448D"/>
    <w:rsid w:val="00CF1E2B"/>
    <w:rsid w:val="00CF7FD9"/>
    <w:rsid w:val="00D021F2"/>
    <w:rsid w:val="00D0285F"/>
    <w:rsid w:val="00D03BCB"/>
    <w:rsid w:val="00D1074C"/>
    <w:rsid w:val="00D12055"/>
    <w:rsid w:val="00D21FFC"/>
    <w:rsid w:val="00D222EF"/>
    <w:rsid w:val="00D250AD"/>
    <w:rsid w:val="00D32EF0"/>
    <w:rsid w:val="00D3313D"/>
    <w:rsid w:val="00D33D38"/>
    <w:rsid w:val="00D34122"/>
    <w:rsid w:val="00D45481"/>
    <w:rsid w:val="00D503B8"/>
    <w:rsid w:val="00D521CE"/>
    <w:rsid w:val="00D56979"/>
    <w:rsid w:val="00D63EF4"/>
    <w:rsid w:val="00D64C1B"/>
    <w:rsid w:val="00D70FBC"/>
    <w:rsid w:val="00D76130"/>
    <w:rsid w:val="00D838C1"/>
    <w:rsid w:val="00D856CD"/>
    <w:rsid w:val="00D87018"/>
    <w:rsid w:val="00D919B9"/>
    <w:rsid w:val="00D91C27"/>
    <w:rsid w:val="00DA4C53"/>
    <w:rsid w:val="00DA6A9F"/>
    <w:rsid w:val="00DB6A5D"/>
    <w:rsid w:val="00DB763E"/>
    <w:rsid w:val="00DC1FE5"/>
    <w:rsid w:val="00DC6495"/>
    <w:rsid w:val="00DC64F4"/>
    <w:rsid w:val="00DD002A"/>
    <w:rsid w:val="00DD01F5"/>
    <w:rsid w:val="00DD3374"/>
    <w:rsid w:val="00DD54F4"/>
    <w:rsid w:val="00DD6BF1"/>
    <w:rsid w:val="00DE0F90"/>
    <w:rsid w:val="00DE537F"/>
    <w:rsid w:val="00DF20DD"/>
    <w:rsid w:val="00DF4619"/>
    <w:rsid w:val="00DF730B"/>
    <w:rsid w:val="00E05AB7"/>
    <w:rsid w:val="00E12150"/>
    <w:rsid w:val="00E3118F"/>
    <w:rsid w:val="00E40B4A"/>
    <w:rsid w:val="00E41A0A"/>
    <w:rsid w:val="00E422E3"/>
    <w:rsid w:val="00E50013"/>
    <w:rsid w:val="00E52A90"/>
    <w:rsid w:val="00E708EA"/>
    <w:rsid w:val="00E77308"/>
    <w:rsid w:val="00E83191"/>
    <w:rsid w:val="00E85182"/>
    <w:rsid w:val="00E87CD1"/>
    <w:rsid w:val="00E90025"/>
    <w:rsid w:val="00E90BE8"/>
    <w:rsid w:val="00E91EDF"/>
    <w:rsid w:val="00E96A0C"/>
    <w:rsid w:val="00EA061D"/>
    <w:rsid w:val="00EA1706"/>
    <w:rsid w:val="00EA1FEF"/>
    <w:rsid w:val="00EA6927"/>
    <w:rsid w:val="00EB0A19"/>
    <w:rsid w:val="00EB163E"/>
    <w:rsid w:val="00EB34F8"/>
    <w:rsid w:val="00EB3F15"/>
    <w:rsid w:val="00EB69CB"/>
    <w:rsid w:val="00EC0866"/>
    <w:rsid w:val="00EC0DC9"/>
    <w:rsid w:val="00EC0DD0"/>
    <w:rsid w:val="00EC5EDE"/>
    <w:rsid w:val="00ED0456"/>
    <w:rsid w:val="00ED0C9D"/>
    <w:rsid w:val="00ED1CB1"/>
    <w:rsid w:val="00ED2128"/>
    <w:rsid w:val="00EE0674"/>
    <w:rsid w:val="00EF449E"/>
    <w:rsid w:val="00EF5003"/>
    <w:rsid w:val="00EF5538"/>
    <w:rsid w:val="00EF5C31"/>
    <w:rsid w:val="00F044E7"/>
    <w:rsid w:val="00F06DB3"/>
    <w:rsid w:val="00F12DA5"/>
    <w:rsid w:val="00F21FAA"/>
    <w:rsid w:val="00F25B34"/>
    <w:rsid w:val="00F27CF2"/>
    <w:rsid w:val="00F328A1"/>
    <w:rsid w:val="00F3319C"/>
    <w:rsid w:val="00F37F53"/>
    <w:rsid w:val="00F40E9E"/>
    <w:rsid w:val="00F417FA"/>
    <w:rsid w:val="00F427E8"/>
    <w:rsid w:val="00F443E5"/>
    <w:rsid w:val="00F47F62"/>
    <w:rsid w:val="00F525AD"/>
    <w:rsid w:val="00F54165"/>
    <w:rsid w:val="00F54C4E"/>
    <w:rsid w:val="00F54C82"/>
    <w:rsid w:val="00F61061"/>
    <w:rsid w:val="00F73AA5"/>
    <w:rsid w:val="00F82774"/>
    <w:rsid w:val="00F8369C"/>
    <w:rsid w:val="00F854F7"/>
    <w:rsid w:val="00F86DE4"/>
    <w:rsid w:val="00F87113"/>
    <w:rsid w:val="00F912EE"/>
    <w:rsid w:val="00FA6959"/>
    <w:rsid w:val="00FB173A"/>
    <w:rsid w:val="00FB6893"/>
    <w:rsid w:val="00FB6A18"/>
    <w:rsid w:val="00FB7A49"/>
    <w:rsid w:val="00FC13E2"/>
    <w:rsid w:val="00FC16D9"/>
    <w:rsid w:val="00FC260F"/>
    <w:rsid w:val="00FC7468"/>
    <w:rsid w:val="00FD112B"/>
    <w:rsid w:val="00FD2ECE"/>
    <w:rsid w:val="00FD440D"/>
    <w:rsid w:val="00FD4E4C"/>
    <w:rsid w:val="00FD5FB5"/>
    <w:rsid w:val="00FF043F"/>
    <w:rsid w:val="00FF12AC"/>
    <w:rsid w:val="00FF2E4B"/>
    <w:rsid w:val="00FF3F11"/>
    <w:rsid w:val="00FF4E26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E61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873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3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73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CC06CB"/>
    <w:rPr>
      <w:rFonts w:ascii="Times New Roman" w:hAnsi="Times New Roman"/>
      <w:sz w:val="22"/>
    </w:rPr>
  </w:style>
  <w:style w:type="paragraph" w:styleId="3">
    <w:name w:val="Body Text Indent 3"/>
    <w:basedOn w:val="a"/>
    <w:link w:val="30"/>
    <w:rsid w:val="006353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53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E0EEB94E91E6D7F6EB49B0B04FE2C20551082C0D43EA6A4C9E4A3C293818505661C1F532C1E634BE81930uAjCK" TargetMode="External"/><Relationship Id="rId13" Type="http://schemas.openxmlformats.org/officeDocument/2006/relationships/hyperlink" Target="consultantplus://offline/ref=C39E0EEB94E91E6D7F6EAA961D68A9232456498ACA8260F1A9CAECuFj1K" TargetMode="External"/><Relationship Id="rId18" Type="http://schemas.openxmlformats.org/officeDocument/2006/relationships/hyperlink" Target="consultantplus://offline/ref=C39E0EEB94E91E6D7F6EAA961D68A923275D468AC4D437F3F89FE2F49DC387D045261A4A10681360u4j3K" TargetMode="External"/><Relationship Id="rId26" Type="http://schemas.openxmlformats.org/officeDocument/2006/relationships/hyperlink" Target="consultantplus://offline/ref=2A0FDAD34D1EBDB9C2D3F15C8F53BE7DB547471F066B7E185BA3EE25100ECCBC595911D0B20B57B3t5R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FE8DE11B90DAD162A4E894A57ED5C4D409CD88125386B2133CFB410C65DB709FD5A55Fw5d9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39E0EEB94E91E6D7F6EAA961D68A92327584A89C0D437F3F89FE2F49DC387D045261A4A10681364u4jFK" TargetMode="External"/><Relationship Id="rId12" Type="http://schemas.openxmlformats.org/officeDocument/2006/relationships/hyperlink" Target="consultantplus://offline/ref=C39E0EEB94E91E6D7F6EAA961D68A923275B4886C3DD37F3F89FE2F49DC387D045261A4A1068136Bu4jCK" TargetMode="External"/><Relationship Id="rId17" Type="http://schemas.openxmlformats.org/officeDocument/2006/relationships/hyperlink" Target="consultantplus://offline/ref=C39E0EEB94E91E6D7F6EB49B0B04FE2C20551082C0D43EA7ACC9E4A3C293818505661C1F532C1E634BE81938uAj8K" TargetMode="External"/><Relationship Id="rId25" Type="http://schemas.openxmlformats.org/officeDocument/2006/relationships/hyperlink" Target="consultantplus://offline/ref=C39E0EEB94E91E6D7F6EAA961D68A923275D468AC4D437F3F89FE2F49DC387D045261A4A10681360u4j3K" TargetMode="External"/><Relationship Id="rId33" Type="http://schemas.openxmlformats.org/officeDocument/2006/relationships/hyperlink" Target="consultantplus://offline/ref=19F5FB48342174C05DBD62F5F3DC3462E057352B2654788ED03E00515CC32438D3D1EE18A9FB163AN86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9E0EEB94E91E6D7F6EB49B0B04FE2C20551082C0D43EA7ACC9E4A3C293818505661C1F532C1E634BE81931uAjAK" TargetMode="External"/><Relationship Id="rId20" Type="http://schemas.openxmlformats.org/officeDocument/2006/relationships/hyperlink" Target="consultantplus://offline/ref=534693D86FD250351CE4C0CCDD3BBFDFE4AD66A8C2F5543D20DCDEA9A4E2A1CD1EB9FD2DDE2Cf9W9M" TargetMode="External"/><Relationship Id="rId29" Type="http://schemas.openxmlformats.org/officeDocument/2006/relationships/hyperlink" Target="consultantplus://offline/ref=2A0FDAD34D1EBDB9C2D3F15C8F53BE7DB547471F066B7E185BA3EE25100ECCBC595911D0B20B57B2t5R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E0EEB94E91E6D7F6EAA961D68A923275B4788C6DD37F3F89FE2F49DC387D045261A49u1j3K" TargetMode="External"/><Relationship Id="rId11" Type="http://schemas.openxmlformats.org/officeDocument/2006/relationships/hyperlink" Target="consultantplus://offline/ref=C39E0EEB94E91E6D7F6EB49B0B04FE2C20551082C9D638A5ADC0B9A9CACA8D87u0j2K" TargetMode="External"/><Relationship Id="rId24" Type="http://schemas.openxmlformats.org/officeDocument/2006/relationships/hyperlink" Target="consultantplus://offline/ref=C39E0EEB94E91E6D7F6EAA961D68A923275D468AC4D437F3F89FE2F49DC387D045261A4A10681360u4j3K" TargetMode="External"/><Relationship Id="rId32" Type="http://schemas.openxmlformats.org/officeDocument/2006/relationships/hyperlink" Target="consultantplus://offline/ref=DC155A682A8BB5AF36B303CBBDC3AA2187B95743A8D06805063321756F4A6DCB4DC1CC9C55Q1J" TargetMode="External"/><Relationship Id="rId5" Type="http://schemas.openxmlformats.org/officeDocument/2006/relationships/hyperlink" Target="consultantplus://offline/ref=C39E0EEB94E91E6D7F6EB49B0B04FE2C20551082C8D43EA2A0C0B9A9CACA8D8702694308546512624BE819u3jCK" TargetMode="External"/><Relationship Id="rId15" Type="http://schemas.openxmlformats.org/officeDocument/2006/relationships/hyperlink" Target="consultantplus://offline/ref=C39E0EEB94E91E6D7F6EAA961D68A923275B4886C3DD37F3F89FE2F49DuCj3K" TargetMode="External"/><Relationship Id="rId23" Type="http://schemas.openxmlformats.org/officeDocument/2006/relationships/hyperlink" Target="consultantplus://offline/ref=C39E0EEB94E91E6D7F6EB49B0B04FE2C20551082C0D43EA7ACC9E4A3C293818505661C1F532C1E634BE81938uAj8K" TargetMode="External"/><Relationship Id="rId28" Type="http://schemas.openxmlformats.org/officeDocument/2006/relationships/hyperlink" Target="consultantplus://offline/ref=2A0FDAD34D1EBDB9C2D3F15C8F53BE7DB547471F066B7E185BA3EE25100ECCBC595911D0B20B56B8t5R7C" TargetMode="External"/><Relationship Id="rId10" Type="http://schemas.openxmlformats.org/officeDocument/2006/relationships/hyperlink" Target="consultantplus://offline/ref=C39E0EEB94E91E6D7F6EB49B0B04FE2C20551082C0D43CA3A0CBE4A3C293818505661C1F532C1E634BE81E3EuAj9K" TargetMode="External"/><Relationship Id="rId19" Type="http://schemas.openxmlformats.org/officeDocument/2006/relationships/hyperlink" Target="consultantplus://offline/ref=474C3268F676B532E2562B45EC99774F632DE91A208CD36D65FC4725E5A8B6E61FA04545kAREI" TargetMode="External"/><Relationship Id="rId31" Type="http://schemas.openxmlformats.org/officeDocument/2006/relationships/hyperlink" Target="consultantplus://offline/ref=2A0FDAD34D1EBDB9C2D3F15C8F53BE7DB547471F066B7E185BA3EE25100ECCBC595911D0B20B56B8t5R6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9E0EEB94E91E6D7F6EB49B0B04FE2C20551082C8D339A5ADC0B9A9CACA8D8702694308546512624BED19u3jBK" TargetMode="External"/><Relationship Id="rId14" Type="http://schemas.openxmlformats.org/officeDocument/2006/relationships/hyperlink" Target="consultantplus://offline/ref=C39E0EEB94E91E6D7F6EB49B0B04FE2C20551082C0D43CA3A0CBE4A3C293818505u6j6K" TargetMode="External"/><Relationship Id="rId22" Type="http://schemas.openxmlformats.org/officeDocument/2006/relationships/hyperlink" Target="consultantplus://offline/ref=C39E0EEB94E91E6D7F6EB49B0B04FE2C20551082C0D43EA7ACC9E4A3C293818505661C1F532C1E634BE81938uAj8K" TargetMode="External"/><Relationship Id="rId27" Type="http://schemas.openxmlformats.org/officeDocument/2006/relationships/hyperlink" Target="consultantplus://offline/ref=2A0FDAD34D1EBDB9C2D3F15C8F53BE7DB547471F066B7E185BA3EE25100ECCBC595911D0B20B57B3t5RBC" TargetMode="External"/><Relationship Id="rId30" Type="http://schemas.openxmlformats.org/officeDocument/2006/relationships/hyperlink" Target="consultantplus://offline/ref=2A0FDAD34D1EBDB9C2D3F15C8F53BE7DB547471F066B7E185BA3EE25100ECCBC595911D0B20B56BBt5RA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SimkinaEP</dc:creator>
  <cp:lastModifiedBy>Первухина Марина Аоександровна</cp:lastModifiedBy>
  <cp:revision>4</cp:revision>
  <dcterms:created xsi:type="dcterms:W3CDTF">2015-05-21T07:19:00Z</dcterms:created>
  <dcterms:modified xsi:type="dcterms:W3CDTF">2015-05-21T07:49:00Z</dcterms:modified>
</cp:coreProperties>
</file>