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876F01" w:rsidRDefault="00433726" w:rsidP="00876F01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21</w:t>
      </w:r>
      <w:r w:rsidR="00876F01">
        <w:rPr>
          <w:rFonts w:ascii="Times New Roman" w:eastAsiaTheme="minorHAnsi" w:hAnsi="Times New Roman"/>
          <w:b/>
          <w:sz w:val="24"/>
          <w:szCs w:val="24"/>
        </w:rPr>
        <w:t xml:space="preserve">.02.2020 – </w:t>
      </w:r>
      <w:proofErr w:type="spellStart"/>
      <w:r w:rsidR="00876F01">
        <w:rPr>
          <w:rFonts w:ascii="Times New Roman" w:eastAsiaTheme="minorHAnsi" w:hAnsi="Times New Roman"/>
          <w:b/>
          <w:sz w:val="24"/>
          <w:szCs w:val="24"/>
        </w:rPr>
        <w:t>Россреестр</w:t>
      </w:r>
      <w:proofErr w:type="spellEnd"/>
      <w:r w:rsidR="00876F01">
        <w:rPr>
          <w:rFonts w:ascii="Times New Roman" w:eastAsiaTheme="minorHAnsi" w:hAnsi="Times New Roman"/>
          <w:b/>
          <w:sz w:val="24"/>
          <w:szCs w:val="24"/>
        </w:rPr>
        <w:t xml:space="preserve"> Югры подвел итоги работы </w:t>
      </w:r>
    </w:p>
    <w:p w:rsidR="00876F01" w:rsidRDefault="00876F01" w:rsidP="00876F01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76F01" w:rsidRPr="00A702F6" w:rsidRDefault="00876F01" w:rsidP="00876F0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702F6">
        <w:rPr>
          <w:rFonts w:ascii="Times New Roman" w:eastAsiaTheme="minorHAnsi" w:hAnsi="Times New Roman"/>
          <w:b/>
          <w:sz w:val="24"/>
          <w:szCs w:val="24"/>
        </w:rPr>
        <w:t xml:space="preserve">Владимир </w:t>
      </w:r>
      <w:proofErr w:type="spellStart"/>
      <w:r w:rsidRPr="00A702F6">
        <w:rPr>
          <w:rFonts w:ascii="Times New Roman" w:eastAsiaTheme="minorHAnsi" w:hAnsi="Times New Roman"/>
          <w:b/>
          <w:sz w:val="24"/>
          <w:szCs w:val="24"/>
        </w:rPr>
        <w:t>Хапаев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, руководитель Управления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по ХМАО – Югре: </w:t>
      </w:r>
      <w:r>
        <w:rPr>
          <w:rFonts w:ascii="Times New Roman" w:eastAsiaTheme="minorHAnsi" w:hAnsi="Times New Roman"/>
          <w:b/>
          <w:sz w:val="24"/>
          <w:szCs w:val="24"/>
        </w:rPr>
        <w:br/>
        <w:t>«В</w:t>
      </w:r>
      <w:r w:rsidRPr="00A702F6">
        <w:rPr>
          <w:rFonts w:ascii="Times New Roman" w:eastAsiaTheme="minorHAnsi" w:hAnsi="Times New Roman"/>
          <w:b/>
          <w:sz w:val="24"/>
          <w:szCs w:val="24"/>
        </w:rPr>
        <w:t xml:space="preserve">едомство в отчетном периоде успешно справилось с поставленными задачами, продолжая успешно работать в учетно-регистрационной сфере в рамках  Федерального закона «О государственной регистрации недвижимости».  </w:t>
      </w:r>
    </w:p>
    <w:p w:rsidR="00876F01" w:rsidRPr="00A702F6" w:rsidRDefault="00876F01" w:rsidP="00876F01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Руководитель Управления </w:t>
      </w:r>
      <w:r w:rsidRPr="00A702F6">
        <w:rPr>
          <w:rFonts w:ascii="Times New Roman" w:eastAsiaTheme="minorHAnsi" w:hAnsi="Times New Roman"/>
          <w:sz w:val="24"/>
          <w:szCs w:val="24"/>
        </w:rPr>
        <w:t>остановился на результатах</w:t>
      </w:r>
      <w:r>
        <w:rPr>
          <w:rFonts w:ascii="Times New Roman" w:eastAsiaTheme="minorHAnsi" w:hAnsi="Times New Roman"/>
          <w:sz w:val="24"/>
          <w:szCs w:val="24"/>
        </w:rPr>
        <w:t xml:space="preserve"> работы по одному из важнейших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направлений деятельности </w:t>
      </w:r>
      <w:proofErr w:type="spellStart"/>
      <w:r w:rsidRPr="00A702F6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A702F6">
        <w:rPr>
          <w:rFonts w:ascii="Times New Roman" w:eastAsiaTheme="minorHAnsi" w:hAnsi="Times New Roman"/>
          <w:sz w:val="24"/>
          <w:szCs w:val="24"/>
        </w:rPr>
        <w:t xml:space="preserve"> – учетно-регистрационной сфере. Так, в отношении объектов недвижимости в 2019 году число учетных действий составило 347 664, что на 6 % повышает показатель 2018 года.    Государственный кадастровый учет осуществлен в отношении 40 320 объектов, из которых 25 тысяч – объекты капитального строительства, 15 318 – земельные участки. </w:t>
      </w:r>
      <w:r>
        <w:rPr>
          <w:rFonts w:ascii="Times New Roman" w:eastAsiaTheme="minorHAnsi" w:hAnsi="Times New Roman"/>
          <w:sz w:val="24"/>
          <w:szCs w:val="24"/>
        </w:rPr>
        <w:t>Зарегистрировано прав, сделок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, ограничений (обременений) прав  272 756. </w:t>
      </w:r>
    </w:p>
    <w:p w:rsidR="00F97A02" w:rsidRDefault="00F97A02" w:rsidP="00876F01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Итоги подведены на заседании коллегии Управления, проходившей в окружном центре 19-20 февраля. </w:t>
      </w:r>
    </w:p>
    <w:p w:rsidR="00876F01" w:rsidRDefault="00876F01" w:rsidP="00876F01">
      <w:p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ХМАО – Югре   </w:t>
      </w:r>
    </w:p>
    <w:p w:rsidR="00A02E83" w:rsidRPr="00A02E83" w:rsidRDefault="00876F01" w:rsidP="00A02E83">
      <w:pPr>
        <w:rPr>
          <w:rFonts w:ascii="Times New Roman" w:hAnsi="Times New Roman"/>
          <w:sz w:val="28"/>
          <w:szCs w:val="28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 w:rsidRPr="00DA03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#коллегия </w:t>
      </w:r>
      <w:r w:rsidRPr="00DA033B">
        <w:rPr>
          <w:rFonts w:cstheme="minorHAnsi"/>
          <w:sz w:val="24"/>
          <w:szCs w:val="24"/>
        </w:rPr>
        <w:t>#</w:t>
      </w:r>
      <w:proofErr w:type="spellStart"/>
      <w:r>
        <w:rPr>
          <w:rFonts w:cstheme="minorHAnsi"/>
          <w:sz w:val="24"/>
          <w:szCs w:val="24"/>
        </w:rPr>
        <w:t>государственная</w:t>
      </w:r>
      <w:r w:rsidRPr="00DA033B">
        <w:rPr>
          <w:rFonts w:cstheme="minorHAnsi"/>
          <w:sz w:val="24"/>
          <w:szCs w:val="24"/>
        </w:rPr>
        <w:t>регистрациянедвижимости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кадастровыйучет</w:t>
      </w:r>
      <w:proofErr w:type="spellEnd"/>
      <w:r w:rsidRPr="00DA033B">
        <w:rPr>
          <w:rFonts w:cstheme="minorHAnsi"/>
          <w:sz w:val="24"/>
          <w:szCs w:val="24"/>
        </w:rPr>
        <w:t xml:space="preserve"> </w:t>
      </w: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571AE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11B1"/>
    <w:rsid w:val="003B3CDB"/>
    <w:rsid w:val="00433726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76F01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97A02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D0AE-144F-4935-9382-E1E385F7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2019-12-20T06:34:00Z</cp:lastPrinted>
  <dcterms:created xsi:type="dcterms:W3CDTF">2020-02-21T05:50:00Z</dcterms:created>
  <dcterms:modified xsi:type="dcterms:W3CDTF">2020-02-25T05:56:00Z</dcterms:modified>
</cp:coreProperties>
</file>