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2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Заседания Координационного совета по развитию малого и среднего предпринимательства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на территории городского и сельских поселений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в границах Белоярского района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right="86" w:rightChars="39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20</w:t>
      </w:r>
      <w:bookmarkStart w:id="0" w:name="_GoBack"/>
      <w:bookmarkEnd w:id="0"/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мая </w:t>
      </w:r>
      <w:r>
        <w:rPr>
          <w:rFonts w:ascii="Times New Roman" w:hAnsi="Times New Roman" w:eastAsia="Times New Roman"/>
          <w:sz w:val="24"/>
          <w:szCs w:val="24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spacing w:after="0"/>
        <w:ind w:right="526" w:rightChars="239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 w:val="0"/>
          <w:bCs/>
          <w:i w:val="0"/>
          <w:iCs/>
          <w:sz w:val="24"/>
          <w:szCs w:val="24"/>
          <w:lang w:eastAsia="ru-RU"/>
        </w:rPr>
        <w:t>Рассылка</w:t>
      </w:r>
      <w:r>
        <w:rPr>
          <w:rFonts w:hint="default" w:ascii="Times New Roman" w:hAnsi="Times New Roman" w:eastAsia="Times New Roman"/>
          <w:b w:val="0"/>
          <w:bCs/>
          <w:i w:val="0"/>
          <w:iCs/>
          <w:sz w:val="24"/>
          <w:szCs w:val="24"/>
          <w:lang w:val="en-US" w:eastAsia="ru-RU"/>
        </w:rPr>
        <w:t xml:space="preserve"> информации произведена согласно списочному составу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(в редакции </w:t>
      </w:r>
      <w:r>
        <w:rPr>
          <w:rFonts w:hint="default" w:ascii="Times New Roman" w:hAnsi="Times New Roman" w:eastAsia="Times New Roman"/>
          <w:sz w:val="24"/>
          <w:szCs w:val="24"/>
        </w:rPr>
        <w:t>постановлени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я </w:t>
      </w:r>
      <w:r>
        <w:rPr>
          <w:rFonts w:hint="default" w:ascii="Times New Roman" w:hAnsi="Times New Roman" w:eastAsia="Times New Roman"/>
          <w:sz w:val="24"/>
          <w:szCs w:val="24"/>
        </w:rPr>
        <w:t>главы Белоярского района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4 июля 2008 года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1214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</w:t>
      </w:r>
    </w:p>
    <w:tbl>
      <w:tblPr>
        <w:tblStyle w:val="5"/>
        <w:tblpPr w:leftFromText="180" w:rightFromText="180" w:vertAnchor="text" w:horzAnchor="page" w:tblpXSpec="center" w:tblpY="248"/>
        <w:tblOverlap w:val="never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3"/>
        <w:gridCol w:w="2392"/>
        <w:gridCol w:w="406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4" w:hRule="atLeast"/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Ващук Виталий Александрович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Заместитель главы Белоярского района, заместитель председателя совета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"mailto:VashykVA@admbel.ru"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Vashyk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VA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@admbel.ru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73" w:hRule="atLeast"/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220" w:leftChars="0" w:firstLine="530" w:firstLineChars="241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Иванова Юлия Владимировна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"mailto:IvanovaYV@admbel.ru"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IvanovaYV@admbel.ru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360" w:lef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Члены совета:</w:t>
            </w:r>
          </w:p>
        </w:tc>
        <w:tc>
          <w:tcPr>
            <w:tcW w:w="40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0" w:hRule="atLeast"/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Богдановская Людмила Сергеевна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Отправлено по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WhatsApp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Бурматова Людмила Михайловна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Начальник управления экономики, реформ и программ администрации Белоярского района</w:t>
            </w:r>
          </w:p>
        </w:tc>
        <w:tc>
          <w:tcPr>
            <w:tcW w:w="316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BurmatovaLM@admbel.ru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Гончаров Игорь Анатольевич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GoncharovIA@admbel.ru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Григорьева Юлия Анатольевна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Директор ООО "Региональный центр "Оптика"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Отправлено по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WhatsApp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Громовой Юрий Юрьевич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Заместитель председателя Думы Белоярского района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"mailto:gromovoy@mail.ru"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gromovoy@mail.ru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20" w:leftChars="0" w:hanging="360" w:firstLineChars="0"/>
              <w:jc w:val="both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Калюжко Александр Григорьевич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"Белоярскавтотранс"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instrText xml:space="preserve"> HYPERLINK "mailto:ooobat1@mail.ru"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ooobat1@mail.ru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20" w:leftChars="0" w:hanging="360" w:firstLineChars="0"/>
              <w:jc w:val="both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Камалян Гарик Камоевич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instrText xml:space="preserve"> HYPERLINK "mailto:kamalyan@gmail.com" </w:instrTex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kamalyan@gmail.com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Канева Екатерина Владимировна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instrText xml:space="preserve"> HYPERLINK "mailto:kaneva711@mail.ru"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kaneva711@mail.ru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Капитонова Валентина Павловна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instrText xml:space="preserve"> HYPERLINK "mailto:denta-vlad@yandex.ru"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denta-vlad@yandex.ru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05" w:hRule="atLeast"/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Кононова Елена Борисовна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Руководитель офиса обслуживания "Белоярский" Фонда "Югорская региональная микрофинансовая организация"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Отправлено по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WhatsApp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Кулакова Нила Васильевна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"Блеск", заместитель директора некоммерческого партнерства "Союз предпринимателей, производителей Белоярского района"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"mailto:ooo_blesk@mail.ru"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ooo_blesk@mail.ru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Курзанова Светлана Анатольевна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instrText xml:space="preserve"> HYPERLINK "mailto:kurzanovasa@mail.ru"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kurzanovasa@mail.ru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Лемтюгина Анастасия Владимировна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"mailto:nasyrov.arbit@mail.ru" </w:instrTex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nasyrov.arbit@mail.ru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Любавина Татьяна Владимировна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"Люкан"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instrText xml:space="preserve"> HYPERLINK "mailto:lubavinatv@mail.ru"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lubavinatv@mail.ru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E5974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Никонова Ирина Александровна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"mailto:rinayung@yandex.ru"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rinayung@yandex.ru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Плохих Ирина Анатольевна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instrText xml:space="preserve"> HYPERLINK "mailto:Plohih@admbel.ru"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Plohih@admbel.ru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Прокудина Юлия Николаевна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"mailto:prokudina-yuliya@mail.ru" </w:instrTex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prokudina-yuliya@mail.ru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Редькин Евгений Владимирович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"Архитектурная студия "Арс-Проект"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(по согласованию)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"mailto:arcproject@yandex.ru" \t "https://yandex.ru/search/_blank"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</w:rPr>
              <w:t>arcproject@yandex.ru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Рябухин Михаил Анатольевич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Начальник юридическо-правового управления администрации Белоярского района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"mailto:RyabuhinMA@admbel.ru"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RyabuhinMA@admbel.ru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Спирина Светлана Евгеньевна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Медицинский центр "Аксимед"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"mailto:aksimed1@yandex.ru"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aksimed1@yandex.ru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Ткачук Кристина Сергеевна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"mailto:kristina.tkachuk.1992@inbox.ru"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kristina.tkachuk.1992@inbox.ru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Харкавлюк Сергей Васильевич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Общественный представитель Уполномоченного по защите прав предпринимателей в Ханты-Мансийском автономном округе - Югре на 2022 год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"mailto:askaniabel@mail.ru"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askaniabel@mail.ru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Харкавлюк Наталья Владимировна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"Аскания"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instrText xml:space="preserve"> HYPERLINK "mailto:askaniabel@mail.ru" </w:instrTex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askaniabel@mail.ru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Хинчагов Эрнест Ергенович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instrText xml:space="preserve"> HYPERLINK "mailto:er-nest@rambler.ru" </w:instrTex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er-nest@rambler.ru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86" w:hRule="atLeast"/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Шевченко Андрей Федорович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HYPERLINK "mailto:86.70@mail.ru" </w:instrTex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86.70@mail.ru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Шихалиев Руслан Гасанович</w:t>
            </w:r>
          </w:p>
        </w:tc>
        <w:tc>
          <w:tcPr>
            <w:tcW w:w="4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 общества с ограниченной ответственностью "Сервисимпорттехника"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Отправлено по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WhatsApp</w:t>
            </w:r>
          </w:p>
        </w:tc>
      </w:tr>
    </w:tbl>
    <w:p>
      <w:pPr>
        <w:pStyle w:val="14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4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Перечень вопросов: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мерах поддержки субъектов малого и среднего предпринимательства на территории Белоярского района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Гончаров Игорь Анатольевич, начальник управления </w:t>
      </w:r>
      <w:r>
        <w:rPr>
          <w:rFonts w:hint="default" w:ascii="Times New Roman" w:hAnsi="Times New Roman" w:cs="Times New Roman"/>
          <w:sz w:val="24"/>
          <w:szCs w:val="24"/>
        </w:rPr>
        <w:t>природопользования, сельского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2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 развитии института оценки регулирующего воздействия на территории Белоярского района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spacing w:line="240" w:lineRule="auto"/>
        <w:ind w:left="0" w:leftChars="0" w:firstLine="439" w:firstLineChars="183"/>
        <w:jc w:val="both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Бурматова Людмила Михайловна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 xml:space="preserve"> начальник управления экономики, реформ и программ администрации Белоярского района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бязательной маркировки товаров «Честный знак»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Юрченко Ксения Алекандровна, менеджер</w:t>
      </w:r>
      <w:r>
        <w:rPr>
          <w:rFonts w:hint="default" w:ascii="Times New Roman" w:hAnsi="Times New Roman" w:cs="Times New Roman"/>
          <w:sz w:val="24"/>
          <w:szCs w:val="24"/>
        </w:rPr>
        <w:t xml:space="preserve">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 мерах пресечения незаконной реализации водных биоресурсов торговых точках, не стационарных торговыъ объектах. Последствия распространения рекламной и иной информации связанной с незаконной реализации водных биологических ресурсов, проведение просветительской деятельности с населением Югры об опасностях заражения инфекционными заболеваниями через несертифицированную рыбную продукцию приобретаемую у частных лиц в мессенджерах либо на стихийных рынках и дорожных обочинах.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Голубкова Елена Валентиновна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</w:t>
      </w:r>
      <w:r>
        <w:rPr>
          <w:rFonts w:hint="default" w:ascii="Times New Roman" w:hAnsi="Times New Roman" w:cs="Times New Roman"/>
          <w:sz w:val="24"/>
          <w:szCs w:val="24"/>
        </w:rPr>
        <w:t>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Об индикаторах риска нарушения маркировки никотиносодержащей продукции. Об обязательной маркировке всей продукции вводимой в оборот.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Голубкова Елена Валентиновна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</w:t>
      </w:r>
      <w:r>
        <w:rPr>
          <w:rFonts w:hint="default" w:ascii="Times New Roman" w:hAnsi="Times New Roman" w:cs="Times New Roman"/>
          <w:sz w:val="24"/>
          <w:szCs w:val="24"/>
        </w:rPr>
        <w:t>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Style w:val="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 опасности употребления контрафактного алкоголя и спиртосодержащих жидкостей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Информацию подготовил: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Голубкова Елена Валентиновна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</w:t>
      </w:r>
      <w:r>
        <w:rPr>
          <w:rFonts w:hint="default" w:ascii="Times New Roman" w:hAnsi="Times New Roman" w:cs="Times New Roman"/>
          <w:sz w:val="24"/>
          <w:szCs w:val="24"/>
        </w:rPr>
        <w:t>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4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довести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до сведения СМСП, разместить на сайте органов местного самоуправления в тематических разделах.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3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3451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234BD"/>
    <w:multiLevelType w:val="singleLevel"/>
    <w:tmpl w:val="B66234B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E5805D6"/>
    <w:multiLevelType w:val="singleLevel"/>
    <w:tmpl w:val="0E5805D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63D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0DCA6A3D"/>
    <w:rsid w:val="112B20BE"/>
    <w:rsid w:val="1BC9116E"/>
    <w:rsid w:val="1C8310E4"/>
    <w:rsid w:val="27E569BA"/>
    <w:rsid w:val="28CC0CFA"/>
    <w:rsid w:val="2A4E2BFB"/>
    <w:rsid w:val="359C75EC"/>
    <w:rsid w:val="424774A5"/>
    <w:rsid w:val="441E16BF"/>
    <w:rsid w:val="456331E7"/>
    <w:rsid w:val="4E673DA0"/>
    <w:rsid w:val="4FAF53F2"/>
    <w:rsid w:val="58816BC0"/>
    <w:rsid w:val="598F4320"/>
    <w:rsid w:val="649F3BE7"/>
    <w:rsid w:val="64DF3F5A"/>
    <w:rsid w:val="703528D8"/>
    <w:rsid w:val="71BA76FD"/>
    <w:rsid w:val="76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4"/>
    <w:qFormat/>
    <w:locked/>
    <w:uiPriority w:val="22"/>
    <w:rPr>
      <w:b/>
      <w:bCs/>
    </w:rPr>
  </w:style>
  <w:style w:type="paragraph" w:styleId="9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Title"/>
    <w:basedOn w:val="1"/>
    <w:qFormat/>
    <w:locked/>
    <w:uiPriority w:val="0"/>
    <w:pPr>
      <w:jc w:val="center"/>
    </w:pPr>
    <w:rPr>
      <w:i/>
      <w:iCs/>
      <w:sz w:val="40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3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6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7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0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1">
    <w:name w:val="Нижний колонтитул Знак"/>
    <w:basedOn w:val="4"/>
    <w:link w:val="11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22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5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6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hgkelc"/>
    <w:basedOn w:val="4"/>
    <w:qFormat/>
    <w:uiPriority w:val="0"/>
  </w:style>
  <w:style w:type="character" w:customStyle="1" w:styleId="28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0</TotalTime>
  <ScaleCrop>false</ScaleCrop>
  <LinksUpToDate>false</LinksUpToDate>
  <CharactersWithSpaces>5333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2023-05-30T07:41:00Z</cp:lastPrinted>
  <dcterms:modified xsi:type="dcterms:W3CDTF">2024-12-10T11:43:08Z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EB720E76765243C1AA2ACC409AFDBC06</vt:lpwstr>
  </property>
</Properties>
</file>