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5C" w:rsidRDefault="00D478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0" distR="0">
            <wp:extent cx="628015" cy="882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5C" w:rsidRDefault="0016485C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16485C" w:rsidRDefault="0016485C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 w:rsidR="00A22E32">
        <w:rPr>
          <w:rFonts w:cs="Times New Roman"/>
          <w:b/>
          <w:kern w:val="0"/>
          <w:lang w:val="ru-RU" w:eastAsia="ar-SA" w:bidi="ar-SA"/>
        </w:rPr>
        <w:t>П</w:t>
      </w:r>
      <w:r>
        <w:rPr>
          <w:rFonts w:cs="Times New Roman"/>
          <w:b/>
          <w:kern w:val="0"/>
          <w:lang w:val="ru-RU" w:eastAsia="ar-SA" w:bidi="ar-SA"/>
        </w:rPr>
        <w:t>роект</w:t>
      </w: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16485C">
        <w:tc>
          <w:tcPr>
            <w:tcW w:w="4820" w:type="dxa"/>
          </w:tcPr>
          <w:p w:rsidR="0016485C" w:rsidRDefault="00D47871" w:rsidP="00A22E32">
            <w:pPr>
              <w:pStyle w:val="1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от           202</w:t>
            </w:r>
            <w:r w:rsidR="00A22E32">
              <w:rPr>
                <w:rFonts w:cs="Times New Roman"/>
                <w:kern w:val="0"/>
                <w:lang w:val="ru-RU" w:eastAsia="ar-SA" w:bidi="ar-SA"/>
              </w:rPr>
              <w:t>4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 w:rsidR="0016485C" w:rsidRDefault="00D47871">
            <w:pPr>
              <w:pStyle w:val="1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</w:t>
            </w:r>
          </w:p>
          <w:p w:rsidR="0016485C" w:rsidRDefault="0016485C">
            <w:pPr>
              <w:pStyle w:val="1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16485C" w:rsidRDefault="0016485C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16485C" w:rsidRDefault="00D47871">
      <w:pPr>
        <w:pStyle w:val="ConsPlusTitle"/>
        <w:jc w:val="center"/>
      </w:pPr>
      <w:r>
        <w:t>О внесении изменени</w:t>
      </w:r>
      <w:r w:rsidR="008E5214">
        <w:t>й</w:t>
      </w:r>
      <w:r>
        <w:t xml:space="preserve"> в приложение к решению Думы Белоярского района от                 4 октября 2021 года № 49</w:t>
      </w:r>
    </w:p>
    <w:p w:rsidR="0016485C" w:rsidRDefault="0016485C">
      <w:pPr>
        <w:pStyle w:val="ConsTitle"/>
        <w:widowControl/>
        <w:snapToGri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6485C" w:rsidRDefault="00D4787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статьёй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</w:t>
      </w:r>
      <w:r w:rsidR="008E466C">
        <w:rPr>
          <w:rFonts w:ascii="Times New Roman" w:hAnsi="Times New Roman"/>
          <w:sz w:val="24"/>
          <w:szCs w:val="24"/>
        </w:rPr>
        <w:t>ции», от 31 июля 2020 года</w:t>
      </w:r>
      <w:r>
        <w:rPr>
          <w:rFonts w:ascii="Times New Roman" w:hAnsi="Times New Roman"/>
          <w:sz w:val="24"/>
          <w:szCs w:val="24"/>
        </w:rPr>
        <w:t xml:space="preserve"> № 248-ФЗ </w:t>
      </w:r>
      <w:r w:rsidR="008E466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руководствуясь </w:t>
      </w:r>
      <w:hyperlink r:id="rId8" w:history="1">
        <w:r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Белоярского района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E466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>р е ш и л а:</w:t>
      </w:r>
    </w:p>
    <w:p w:rsidR="00D94BF6" w:rsidRDefault="00D47871">
      <w:pPr>
        <w:pStyle w:val="ConsPlusNormal"/>
        <w:widowControl w:val="0"/>
        <w:numPr>
          <w:ilvl w:val="0"/>
          <w:numId w:val="1"/>
        </w:numPr>
        <w:autoSpaceDN/>
        <w:adjustRightInd/>
        <w:snapToGri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hyperlink r:id="rId9" w:history="1">
        <w:r>
          <w:rPr>
            <w:sz w:val="24"/>
            <w:szCs w:val="24"/>
          </w:rPr>
          <w:t>приложение</w:t>
        </w:r>
      </w:hyperlink>
      <w:r>
        <w:rPr>
          <w:sz w:val="24"/>
          <w:szCs w:val="24"/>
        </w:rPr>
        <w:t xml:space="preserve"> «Положение о муниципальном земельном контроле на территории Белоярского района» к решению Думы Белоярского района от 4 октября 2021 года № 49 «Об утверждении Положения о муниципальном земельном контроле на территории Белоярского района» </w:t>
      </w:r>
      <w:r w:rsidR="00D94BF6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изменени</w:t>
      </w:r>
      <w:r w:rsidR="00D94BF6">
        <w:rPr>
          <w:sz w:val="24"/>
          <w:szCs w:val="24"/>
        </w:rPr>
        <w:t>я:</w:t>
      </w:r>
    </w:p>
    <w:p w:rsidR="00D94BF6" w:rsidRDefault="00D94BF6" w:rsidP="00D94BF6">
      <w:pPr>
        <w:pStyle w:val="ConsPlusNormal"/>
        <w:widowControl w:val="0"/>
        <w:autoSpaceDN/>
        <w:adjustRightInd/>
        <w:snapToGri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 пункт</w:t>
      </w:r>
      <w:r w:rsidR="007A4C0F">
        <w:rPr>
          <w:sz w:val="24"/>
          <w:szCs w:val="24"/>
        </w:rPr>
        <w:t>ы</w:t>
      </w:r>
      <w:r>
        <w:rPr>
          <w:sz w:val="24"/>
          <w:szCs w:val="24"/>
        </w:rPr>
        <w:t xml:space="preserve"> 3</w:t>
      </w:r>
      <w:r w:rsidR="008E5214">
        <w:rPr>
          <w:sz w:val="24"/>
          <w:szCs w:val="24"/>
        </w:rPr>
        <w:t>,4</w:t>
      </w:r>
      <w:r>
        <w:rPr>
          <w:sz w:val="24"/>
          <w:szCs w:val="24"/>
        </w:rPr>
        <w:t xml:space="preserve"> изложить в следующей редакции:</w:t>
      </w:r>
    </w:p>
    <w:p w:rsidR="00D94BF6" w:rsidRDefault="00D94BF6" w:rsidP="00D94BF6">
      <w:pPr>
        <w:pStyle w:val="ConsPlusNormal"/>
        <w:widowControl w:val="0"/>
        <w:autoSpaceDN/>
        <w:adjustRightInd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 </w:t>
      </w:r>
      <w:r w:rsidRPr="00D94BF6">
        <w:rPr>
          <w:sz w:val="24"/>
          <w:szCs w:val="24"/>
        </w:rPr>
        <w:t>Муниципальный земельный контроль на территории Белоярского района осуществляется администрацией Белоярского района (далее - уполномоченный орган, контрольный орган).</w:t>
      </w:r>
    </w:p>
    <w:p w:rsidR="008E5214" w:rsidRDefault="00D94BF6" w:rsidP="00D94BF6">
      <w:pPr>
        <w:pStyle w:val="ConsPlusNormal"/>
        <w:widowControl w:val="0"/>
        <w:autoSpaceDN/>
        <w:adjustRightInd/>
        <w:snapToGrid w:val="0"/>
        <w:ind w:firstLine="709"/>
        <w:jc w:val="both"/>
        <w:rPr>
          <w:sz w:val="24"/>
          <w:szCs w:val="24"/>
        </w:rPr>
      </w:pPr>
      <w:r w:rsidRPr="00A82201">
        <w:rPr>
          <w:sz w:val="24"/>
          <w:szCs w:val="24"/>
        </w:rPr>
        <w:t>Принятие решений о проведении контрольных мероприятий осуществляет глава Белоярского района или лицо, исполняющее обязанности главы Белоярского района на период его отсутствия.</w:t>
      </w:r>
    </w:p>
    <w:p w:rsidR="008E5214" w:rsidRPr="008E5214" w:rsidRDefault="008E5214" w:rsidP="008E5214">
      <w:pPr>
        <w:pStyle w:val="ConsPlusNormal"/>
        <w:widowControl w:val="0"/>
        <w:snapToGrid w:val="0"/>
        <w:ind w:firstLine="709"/>
        <w:jc w:val="both"/>
        <w:rPr>
          <w:sz w:val="24"/>
          <w:szCs w:val="24"/>
        </w:rPr>
      </w:pPr>
      <w:r w:rsidRPr="008E5214">
        <w:rPr>
          <w:sz w:val="24"/>
          <w:szCs w:val="24"/>
        </w:rPr>
        <w:t>От имени уполномоченного органа муниципальный земельный контроль вправе осуществлять следующие должностные лица:</w:t>
      </w:r>
    </w:p>
    <w:p w:rsidR="008E5214" w:rsidRPr="008E5214" w:rsidRDefault="008E5214" w:rsidP="008E5214">
      <w:pPr>
        <w:pStyle w:val="ConsPlusNormal"/>
        <w:widowControl w:val="0"/>
        <w:snapToGrid w:val="0"/>
        <w:ind w:firstLine="709"/>
        <w:jc w:val="both"/>
        <w:rPr>
          <w:sz w:val="24"/>
          <w:szCs w:val="24"/>
        </w:rPr>
      </w:pPr>
      <w:r w:rsidRPr="008E5214">
        <w:rPr>
          <w:sz w:val="24"/>
          <w:szCs w:val="24"/>
        </w:rPr>
        <w:t>1) руководитель (заместитель руководителя) уполномоченного органа;</w:t>
      </w:r>
    </w:p>
    <w:p w:rsidR="0016485C" w:rsidRDefault="008E5214" w:rsidP="008E5214">
      <w:pPr>
        <w:pStyle w:val="ConsPlusNormal"/>
        <w:widowControl w:val="0"/>
        <w:autoSpaceDN/>
        <w:adjustRightInd/>
        <w:snapToGrid w:val="0"/>
        <w:ind w:firstLine="709"/>
        <w:jc w:val="both"/>
        <w:rPr>
          <w:sz w:val="24"/>
          <w:szCs w:val="24"/>
        </w:rPr>
      </w:pPr>
      <w:r w:rsidRPr="008E5214">
        <w:rPr>
          <w:sz w:val="24"/>
          <w:szCs w:val="24"/>
        </w:rPr>
        <w:t>2) должностное лицо уполномоченного органа,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- должностное лицо).</w:t>
      </w:r>
    </w:p>
    <w:p w:rsidR="008E5214" w:rsidRDefault="008E5214" w:rsidP="008E5214">
      <w:pPr>
        <w:pStyle w:val="ConsPlusNormal"/>
        <w:widowControl w:val="0"/>
        <w:autoSpaceDN/>
        <w:adjustRightInd/>
        <w:snapToGri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ru-RU"/>
        </w:rPr>
        <w:t>Непосредственное исполнение административных процедур и действий по осуществлению муниципального контроля обеспечивает отдел муниципального контроля администрации Белоярского района.</w:t>
      </w:r>
    </w:p>
    <w:p w:rsidR="00F01AAB" w:rsidRDefault="004B38C1" w:rsidP="00F409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2E3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2E32" w:rsidRPr="00A22E32">
        <w:rPr>
          <w:rFonts w:ascii="Times New Roman" w:hAnsi="Times New Roman"/>
          <w:sz w:val="24"/>
          <w:szCs w:val="24"/>
          <w:lang w:eastAsia="ru-RU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от 31 июля 2020 года № 248-ФЗ </w:t>
      </w:r>
      <w:r w:rsidR="00A22E3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A22E32" w:rsidRPr="00A22E32">
        <w:rPr>
          <w:rFonts w:ascii="Times New Roman" w:hAnsi="Times New Roman"/>
          <w:sz w:val="24"/>
          <w:szCs w:val="24"/>
          <w:lang w:eastAsia="ru-RU"/>
        </w:rPr>
        <w:t xml:space="preserve">«О государственном контроле (надзоре) и муниципальном контроле в Российской Федерации» с учетом особенностей осуществления муниципального контроля,  установленных   </w:t>
      </w:r>
      <w:r w:rsidR="00A22E32" w:rsidRPr="00A22E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Федеральным законом от 13 июля 2020 года № 193-ФЗ «О государственной поддержке предпринимательской деятельности в Арктической зоне Российской Федерации», Земельного кодекса Российской Федерации, Федерального закона от 06 октября 2003 года № 131-ФЗ </w:t>
      </w:r>
      <w:r w:rsidR="00A22E32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A22E32" w:rsidRPr="00A22E32">
        <w:rPr>
          <w:rFonts w:ascii="Times New Roman" w:hAnsi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</w:t>
      </w:r>
      <w:r w:rsidR="00206A0A">
        <w:rPr>
          <w:rFonts w:ascii="Times New Roman" w:hAnsi="Times New Roman"/>
          <w:sz w:val="24"/>
          <w:szCs w:val="24"/>
          <w:lang w:eastAsia="ru-RU"/>
        </w:rPr>
        <w:t>»</w:t>
      </w:r>
      <w:r w:rsidR="00A22E32" w:rsidRPr="00A22E32">
        <w:rPr>
          <w:rFonts w:ascii="Times New Roman" w:hAnsi="Times New Roman"/>
          <w:sz w:val="24"/>
          <w:szCs w:val="24"/>
          <w:lang w:eastAsia="ru-RU"/>
        </w:rPr>
        <w:t>.»</w:t>
      </w:r>
      <w:r w:rsidR="00F01AAB">
        <w:rPr>
          <w:rFonts w:ascii="Times New Roman" w:hAnsi="Times New Roman"/>
          <w:sz w:val="24"/>
          <w:szCs w:val="24"/>
          <w:lang w:eastAsia="ru-RU"/>
        </w:rPr>
        <w:t>;</w:t>
      </w:r>
    </w:p>
    <w:p w:rsidR="00F01AAB" w:rsidRDefault="00F07B1D" w:rsidP="00F409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F01AAB">
        <w:rPr>
          <w:rFonts w:ascii="Times New Roman" w:hAnsi="Times New Roman"/>
          <w:sz w:val="24"/>
          <w:szCs w:val="24"/>
          <w:lang w:eastAsia="ru-RU"/>
        </w:rPr>
        <w:t>) пункт 17 изложить в следующей редакции: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«17.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Профилактический визит проводится только с согласия контролируемого лица либо по его инициативе. </w:t>
      </w:r>
      <w:r w:rsidRPr="00C436EC">
        <w:rPr>
          <w:rFonts w:ascii="Times New Roman" w:eastAsiaTheme="minorHAnsi" w:hAnsi="Times New Roman"/>
          <w:sz w:val="24"/>
          <w:szCs w:val="24"/>
          <w:lang w:eastAsia="ru-RU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10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ru-RU"/>
          </w:rPr>
          <w:t>системы</w:t>
        </w:r>
      </w:hyperlink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течение   10 рабочих дней со дня его регистрации. 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C436EC">
        <w:rPr>
          <w:rFonts w:ascii="Times New Roman" w:eastAsiaTheme="minorHAnsi" w:hAnsi="Times New Roman"/>
          <w:sz w:val="24"/>
          <w:szCs w:val="24"/>
          <w:lang w:eastAsia="ru-RU"/>
        </w:rPr>
        <w:t>Орган муниципального контроля принимает решение об отказе в проведении профилактического визита по заявлению контролируемого лица по основаниям, установленным частью 12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статьи 52 </w:t>
      </w:r>
      <w:r w:rsidRPr="00C436EC">
        <w:rPr>
          <w:rFonts w:ascii="Times New Roman" w:eastAsiaTheme="minorHAnsi" w:hAnsi="Times New Roman"/>
          <w:sz w:val="24"/>
          <w:szCs w:val="24"/>
          <w:lang w:eastAsia="ru-RU"/>
        </w:rPr>
        <w:t>Закона № 248-ФЗ.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 конференц-связи. 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По продолжительности профилактический визит не должен превышать 1 рабочего дня.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Профилактический визит проводится </w:t>
      </w:r>
      <w:r w:rsidR="00F07B1D">
        <w:rPr>
          <w:rFonts w:ascii="Times New Roman" w:eastAsiaTheme="minorHAnsi" w:hAnsi="Times New Roman"/>
          <w:sz w:val="24"/>
          <w:szCs w:val="24"/>
          <w:lang w:eastAsia="ru-RU"/>
        </w:rPr>
        <w:t>должностным лицом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по месту осуществления деятельности контролируемого лица.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В ходе профилактического визита </w:t>
      </w:r>
      <w:r w:rsidR="00F07B1D">
        <w:rPr>
          <w:rFonts w:ascii="Times New Roman" w:eastAsiaTheme="minorHAnsi" w:hAnsi="Times New Roman"/>
          <w:sz w:val="24"/>
          <w:szCs w:val="24"/>
          <w:lang w:eastAsia="ru-RU"/>
        </w:rPr>
        <w:t>должностным лицом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может осуществляться консультирование контролируемого лица в порядке, установленном </w:t>
      </w:r>
      <w:hyperlink r:id="rId11" w:history="1">
        <w:r>
          <w:rPr>
            <w:rFonts w:ascii="Times New Roman" w:eastAsiaTheme="minorHAnsi" w:hAnsi="Times New Roman"/>
            <w:color w:val="0000FF"/>
            <w:sz w:val="24"/>
            <w:szCs w:val="24"/>
            <w:lang w:eastAsia="ru-RU"/>
          </w:rPr>
          <w:t>статьей 50</w:t>
        </w:r>
      </w:hyperlink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Закона                           № 248-ФЗ.</w:t>
      </w:r>
    </w:p>
    <w:p w:rsid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6485C" w:rsidRPr="00F01AAB" w:rsidRDefault="00F01AAB" w:rsidP="00F01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07B1D">
        <w:rPr>
          <w:rFonts w:ascii="Times New Roman" w:eastAsiaTheme="minorHAnsi" w:hAnsi="Times New Roman"/>
          <w:sz w:val="24"/>
          <w:szCs w:val="24"/>
          <w:lang w:eastAsia="ru-RU"/>
        </w:rPr>
        <w:t>должностное лицо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незамедлительно направляет информацию об этом руководителю уполномоченного органа для принятия решения о проведении контрольных (надзорных) мероприятий.».</w:t>
      </w:r>
    </w:p>
    <w:p w:rsidR="0016485C" w:rsidRDefault="00D47871">
      <w:pPr>
        <w:pStyle w:val="ConsPlusNormal"/>
        <w:widowControl w:val="0"/>
        <w:numPr>
          <w:ilvl w:val="0"/>
          <w:numId w:val="3"/>
        </w:numPr>
        <w:autoSpaceDN/>
        <w:adjustRightInd/>
        <w:snapToGrid w:val="0"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16485C" w:rsidRDefault="00D47871">
      <w:pPr>
        <w:pStyle w:val="ConsPlusNormal"/>
        <w:widowControl w:val="0"/>
        <w:numPr>
          <w:ilvl w:val="255"/>
          <w:numId w:val="0"/>
        </w:numPr>
        <w:autoSpaceDN/>
        <w:adjustRightInd/>
        <w:snapToGri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16485C" w:rsidRDefault="0016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5C" w:rsidRDefault="0016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5C" w:rsidRDefault="0016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5C" w:rsidRDefault="00D4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 А.Г. Берестов</w:t>
      </w:r>
    </w:p>
    <w:p w:rsidR="0016485C" w:rsidRDefault="00164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85C" w:rsidRDefault="00164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85C" w:rsidRDefault="00D478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С.П. Маненков</w:t>
      </w:r>
    </w:p>
    <w:sectPr w:rsidR="0016485C">
      <w:pgSz w:w="11906" w:h="16838"/>
      <w:pgMar w:top="709" w:right="850" w:bottom="709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5C" w:rsidRDefault="00D47871">
      <w:pPr>
        <w:spacing w:line="240" w:lineRule="auto"/>
      </w:pPr>
      <w:r>
        <w:separator/>
      </w:r>
    </w:p>
  </w:endnote>
  <w:endnote w:type="continuationSeparator" w:id="0">
    <w:p w:rsidR="0016485C" w:rsidRDefault="00D47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5C" w:rsidRDefault="00D47871">
      <w:pPr>
        <w:spacing w:after="0"/>
      </w:pPr>
      <w:r>
        <w:separator/>
      </w:r>
    </w:p>
  </w:footnote>
  <w:footnote w:type="continuationSeparator" w:id="0">
    <w:p w:rsidR="0016485C" w:rsidRDefault="00D478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F4"/>
    <w:rsid w:val="000143A1"/>
    <w:rsid w:val="00020580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6485C"/>
    <w:rsid w:val="00172A27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6A0A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F1036"/>
    <w:rsid w:val="002F1F62"/>
    <w:rsid w:val="002F3B52"/>
    <w:rsid w:val="002F62F7"/>
    <w:rsid w:val="002F7597"/>
    <w:rsid w:val="00313983"/>
    <w:rsid w:val="00314DF0"/>
    <w:rsid w:val="00320A7A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57DC0"/>
    <w:rsid w:val="0046076D"/>
    <w:rsid w:val="00463A1B"/>
    <w:rsid w:val="00467D0F"/>
    <w:rsid w:val="004716D3"/>
    <w:rsid w:val="00472733"/>
    <w:rsid w:val="00473D9D"/>
    <w:rsid w:val="004866F0"/>
    <w:rsid w:val="004908E4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B38C1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1F15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A7DB4"/>
    <w:rsid w:val="006B1FA3"/>
    <w:rsid w:val="006B4226"/>
    <w:rsid w:val="006B49B9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4C0F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4A13"/>
    <w:rsid w:val="007F5A62"/>
    <w:rsid w:val="007F711E"/>
    <w:rsid w:val="00804A2F"/>
    <w:rsid w:val="0080620D"/>
    <w:rsid w:val="00811920"/>
    <w:rsid w:val="00811AB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D0223"/>
    <w:rsid w:val="008D0288"/>
    <w:rsid w:val="008E322A"/>
    <w:rsid w:val="008E466C"/>
    <w:rsid w:val="008E5214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1E70"/>
    <w:rsid w:val="009C3438"/>
    <w:rsid w:val="009C4763"/>
    <w:rsid w:val="009D3357"/>
    <w:rsid w:val="009D372B"/>
    <w:rsid w:val="009F0197"/>
    <w:rsid w:val="009F40B0"/>
    <w:rsid w:val="00A06AC1"/>
    <w:rsid w:val="00A11AE5"/>
    <w:rsid w:val="00A20529"/>
    <w:rsid w:val="00A22E32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4F71"/>
    <w:rsid w:val="00D35BD7"/>
    <w:rsid w:val="00D47871"/>
    <w:rsid w:val="00D532D5"/>
    <w:rsid w:val="00D53873"/>
    <w:rsid w:val="00D56959"/>
    <w:rsid w:val="00D649B7"/>
    <w:rsid w:val="00D82234"/>
    <w:rsid w:val="00D879A3"/>
    <w:rsid w:val="00D90189"/>
    <w:rsid w:val="00D912BD"/>
    <w:rsid w:val="00D94BF6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6C15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EF6873"/>
    <w:rsid w:val="00F01AAB"/>
    <w:rsid w:val="00F0424C"/>
    <w:rsid w:val="00F04AF9"/>
    <w:rsid w:val="00F05997"/>
    <w:rsid w:val="00F05BC1"/>
    <w:rsid w:val="00F072A5"/>
    <w:rsid w:val="00F07B1D"/>
    <w:rsid w:val="00F101B6"/>
    <w:rsid w:val="00F175EB"/>
    <w:rsid w:val="00F216C1"/>
    <w:rsid w:val="00F34F81"/>
    <w:rsid w:val="00F351BA"/>
    <w:rsid w:val="00F37507"/>
    <w:rsid w:val="00F4097F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2A9A"/>
    <w:rsid w:val="00FD6A91"/>
    <w:rsid w:val="00FE5877"/>
    <w:rsid w:val="121912E3"/>
    <w:rsid w:val="1432158C"/>
    <w:rsid w:val="26032BA2"/>
    <w:rsid w:val="28DB408C"/>
    <w:rsid w:val="37252721"/>
    <w:rsid w:val="421D3436"/>
    <w:rsid w:val="42580136"/>
    <w:rsid w:val="474E7A07"/>
    <w:rsid w:val="4D1C5623"/>
    <w:rsid w:val="50634DFF"/>
    <w:rsid w:val="5A665885"/>
    <w:rsid w:val="62357352"/>
    <w:rsid w:val="6CD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06C187-B216-433C-888D-7F1E2BD0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5700.100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844&amp;dst=10055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1187&amp;dst=100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7EC5BC0FA5AD131F33D7E17BB325112E4053AAC70A08D8EFF59273413B6EB7283CB41CA78D969ADC5C3DD60A19CD22F06738B5D0CCC048D31C72BAP2n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623</Words>
  <Characters>5275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Анастасия Михайловна</cp:lastModifiedBy>
  <cp:revision>7</cp:revision>
  <cp:lastPrinted>2024-09-09T06:05:00Z</cp:lastPrinted>
  <dcterms:created xsi:type="dcterms:W3CDTF">2024-07-17T06:05:00Z</dcterms:created>
  <dcterms:modified xsi:type="dcterms:W3CDTF">2024-09-10T11:07:00Z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98E83EF8FCAB44DFA8834C4AED083A3F</vt:lpwstr>
  </property>
</Properties>
</file>