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C" w:rsidRDefault="002D2C7C" w:rsidP="002D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D2C7C" w:rsidRPr="00E65AA4" w:rsidRDefault="002D2C7C" w:rsidP="000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4 квартал 2022 года </w:t>
      </w:r>
    </w:p>
    <w:p w:rsidR="002D2C7C" w:rsidRPr="00DA2246" w:rsidRDefault="002D2C7C" w:rsidP="002D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2D2C7C" w:rsidRPr="00DA2246" w:rsidRDefault="002D2C7C" w:rsidP="000A1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C7C" w:rsidRPr="000A16E2" w:rsidRDefault="002D2C7C" w:rsidP="000A16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4 квартал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Сосновка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2D2C7C" w:rsidRPr="002029B6" w:rsidRDefault="002D2C7C" w:rsidP="002D2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2D2C7C" w:rsidRDefault="002D2C7C" w:rsidP="002D2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7C" w:rsidRPr="009A2BAB" w:rsidRDefault="002D2C7C" w:rsidP="002D2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Сосновка;</w:t>
      </w:r>
    </w:p>
    <w:p w:rsidR="002D2C7C" w:rsidRDefault="002D2C7C" w:rsidP="002D2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Pr="003B3FC1">
        <w:rPr>
          <w:rFonts w:ascii="Times New Roman" w:hAnsi="Times New Roman" w:cs="Times New Roman"/>
          <w:i/>
          <w:sz w:val="24"/>
          <w:szCs w:val="24"/>
        </w:rPr>
        <w:t>1</w:t>
      </w:r>
      <w:r w:rsidR="00180D16">
        <w:rPr>
          <w:rFonts w:ascii="Times New Roman" w:hAnsi="Times New Roman" w:cs="Times New Roman"/>
          <w:i/>
          <w:sz w:val="24"/>
          <w:szCs w:val="24"/>
        </w:rPr>
        <w:t>0</w:t>
      </w:r>
      <w:r w:rsidRPr="003B3FC1">
        <w:rPr>
          <w:rFonts w:ascii="Times New Roman" w:hAnsi="Times New Roman" w:cs="Times New Roman"/>
          <w:i/>
          <w:sz w:val="24"/>
          <w:szCs w:val="24"/>
        </w:rPr>
        <w:t xml:space="preserve"> 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Сосновка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2D2C7C" w:rsidRPr="000871B6" w:rsidRDefault="002D2C7C" w:rsidP="002D2C7C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2D2C7C" w:rsidRPr="00F03E07" w:rsidTr="002E6893">
        <w:tc>
          <w:tcPr>
            <w:tcW w:w="567" w:type="dxa"/>
            <w:vAlign w:val="center"/>
          </w:tcPr>
          <w:p w:rsidR="002D2C7C" w:rsidRPr="00F03E07" w:rsidRDefault="002D2C7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2D2C7C" w:rsidRPr="00F03E07" w:rsidRDefault="002D2C7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2C7C" w:rsidRPr="00F03E07" w:rsidRDefault="002D2C7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2D2C7C" w:rsidRPr="00F03E07" w:rsidTr="002E6893">
        <w:tc>
          <w:tcPr>
            <w:tcW w:w="567" w:type="dxa"/>
            <w:vAlign w:val="center"/>
          </w:tcPr>
          <w:p w:rsidR="002D2C7C" w:rsidRPr="00F03E07" w:rsidRDefault="002D2C7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2D2C7C" w:rsidRPr="00F03E07" w:rsidRDefault="002D2C7C" w:rsidP="002E689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2C7C" w:rsidRPr="00F03E07" w:rsidRDefault="002A6A42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C7C" w:rsidRPr="00F03E07" w:rsidTr="002E6893">
        <w:tc>
          <w:tcPr>
            <w:tcW w:w="567" w:type="dxa"/>
            <w:vAlign w:val="center"/>
          </w:tcPr>
          <w:p w:rsidR="002D2C7C" w:rsidRDefault="002D2C7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2D2C7C" w:rsidRPr="00F03E07" w:rsidRDefault="002D2C7C" w:rsidP="002E689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Сосновка, приводящих к изменению доходов сельского поселения Сосновка,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2C7C" w:rsidRDefault="002A6A42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8C5" w:rsidRPr="00F03E07" w:rsidTr="002E6893">
        <w:tc>
          <w:tcPr>
            <w:tcW w:w="567" w:type="dxa"/>
            <w:vAlign w:val="center"/>
          </w:tcPr>
          <w:p w:rsidR="006878C5" w:rsidRDefault="006878C5" w:rsidP="006878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6878C5" w:rsidRPr="00F03E07" w:rsidRDefault="006878C5" w:rsidP="006878C5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программ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878C5" w:rsidRPr="00F03E07" w:rsidRDefault="002A6A42" w:rsidP="006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C7C" w:rsidRPr="00F03E07" w:rsidTr="002E6893">
        <w:tc>
          <w:tcPr>
            <w:tcW w:w="7938" w:type="dxa"/>
            <w:gridSpan w:val="2"/>
            <w:vAlign w:val="center"/>
          </w:tcPr>
          <w:p w:rsidR="002D2C7C" w:rsidRPr="00021D4B" w:rsidRDefault="002D2C7C" w:rsidP="002E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2C7C" w:rsidRPr="00021D4B" w:rsidRDefault="002D2C7C" w:rsidP="002A6A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2C7C" w:rsidRDefault="002D2C7C" w:rsidP="002D2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27E" w:rsidRPr="00A348F3" w:rsidRDefault="00571C2B" w:rsidP="0014427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4427E" w:rsidRPr="00920BF7">
        <w:rPr>
          <w:rFonts w:ascii="Times New Roman" w:hAnsi="Times New Roman" w:cs="Times New Roman"/>
          <w:b/>
          <w:sz w:val="24"/>
          <w:szCs w:val="24"/>
        </w:rPr>
        <w:t>экспертиза проект</w:t>
      </w:r>
      <w:r w:rsidR="0014427E">
        <w:rPr>
          <w:rFonts w:ascii="Times New Roman" w:hAnsi="Times New Roman" w:cs="Times New Roman"/>
          <w:b/>
          <w:sz w:val="24"/>
          <w:szCs w:val="24"/>
        </w:rPr>
        <w:t>а</w:t>
      </w:r>
      <w:r w:rsidR="0014427E"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14427E">
        <w:rPr>
          <w:rFonts w:ascii="Times New Roman" w:hAnsi="Times New Roman" w:cs="Times New Roman"/>
          <w:b/>
          <w:sz w:val="24"/>
          <w:szCs w:val="24"/>
        </w:rPr>
        <w:t>я</w:t>
      </w:r>
      <w:r w:rsidR="0014427E"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14427E">
        <w:rPr>
          <w:rFonts w:ascii="Times New Roman" w:hAnsi="Times New Roman" w:cs="Times New Roman"/>
          <w:b/>
          <w:sz w:val="24"/>
          <w:szCs w:val="24"/>
        </w:rPr>
        <w:t>а</w:t>
      </w:r>
      <w:r w:rsidR="0014427E"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14427E">
        <w:rPr>
          <w:rFonts w:ascii="Times New Roman" w:hAnsi="Times New Roman" w:cs="Times New Roman"/>
          <w:b/>
          <w:sz w:val="24"/>
          <w:szCs w:val="24"/>
        </w:rPr>
        <w:t>сельского поселения Сосновка «О</w:t>
      </w:r>
      <w:r w:rsidR="0014427E"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27E">
        <w:rPr>
          <w:rFonts w:ascii="Times New Roman" w:hAnsi="Times New Roman" w:cs="Times New Roman"/>
          <w:b/>
          <w:sz w:val="24"/>
          <w:szCs w:val="24"/>
        </w:rPr>
        <w:t xml:space="preserve">бюджете сельского </w:t>
      </w:r>
      <w:r w:rsidR="0014427E"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4427E">
        <w:rPr>
          <w:rFonts w:ascii="Times New Roman" w:hAnsi="Times New Roman" w:cs="Times New Roman"/>
          <w:b/>
          <w:sz w:val="24"/>
          <w:szCs w:val="24"/>
        </w:rPr>
        <w:t xml:space="preserve">я Сосновка </w:t>
      </w:r>
      <w:r w:rsidR="0014427E"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 w:rsidR="0014427E">
        <w:rPr>
          <w:rFonts w:ascii="Times New Roman" w:hAnsi="Times New Roman" w:cs="Times New Roman"/>
          <w:b/>
          <w:sz w:val="24"/>
          <w:szCs w:val="24"/>
        </w:rPr>
        <w:t>23</w:t>
      </w:r>
      <w:r w:rsidR="0014427E"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427E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 и 2025 годов» </w:t>
      </w:r>
      <w:r w:rsidR="0014427E" w:rsidRPr="00A348F3">
        <w:rPr>
          <w:rFonts w:ascii="Times New Roman" w:hAnsi="Times New Roman" w:cs="Times New Roman"/>
          <w:sz w:val="24"/>
          <w:szCs w:val="24"/>
        </w:rPr>
        <w:t>(далее – проект решения о бюджете поселения)</w:t>
      </w:r>
      <w:r w:rsidR="00A348F3">
        <w:rPr>
          <w:rFonts w:ascii="Times New Roman" w:hAnsi="Times New Roman" w:cs="Times New Roman"/>
          <w:sz w:val="24"/>
          <w:szCs w:val="24"/>
        </w:rPr>
        <w:t>;</w:t>
      </w:r>
    </w:p>
    <w:p w:rsidR="0014427E" w:rsidRDefault="0014427E" w:rsidP="0014427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</w:t>
      </w:r>
      <w:r w:rsidR="005453FE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Pr="00A348F3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A348F3" w:rsidRPr="00A348F3">
        <w:rPr>
          <w:rFonts w:ascii="Times New Roman" w:hAnsi="Times New Roman" w:cs="Times New Roman"/>
          <w:sz w:val="24"/>
          <w:szCs w:val="24"/>
        </w:rPr>
        <w:t>21</w:t>
      </w:r>
      <w:r w:rsidRPr="00A348F3">
        <w:rPr>
          <w:rFonts w:ascii="Times New Roman" w:hAnsi="Times New Roman" w:cs="Times New Roman"/>
          <w:sz w:val="24"/>
          <w:szCs w:val="24"/>
        </w:rPr>
        <w:t>.11.202</w:t>
      </w:r>
      <w:r w:rsidR="00A348F3" w:rsidRPr="00A348F3">
        <w:rPr>
          <w:rFonts w:ascii="Times New Roman" w:hAnsi="Times New Roman" w:cs="Times New Roman"/>
          <w:sz w:val="24"/>
          <w:szCs w:val="24"/>
        </w:rPr>
        <w:t>2</w:t>
      </w:r>
      <w:r w:rsidRPr="00A348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48F3" w:rsidRPr="00A348F3">
        <w:rPr>
          <w:rFonts w:ascii="Times New Roman" w:hAnsi="Times New Roman" w:cs="Times New Roman"/>
          <w:sz w:val="24"/>
          <w:szCs w:val="24"/>
        </w:rPr>
        <w:t>70</w:t>
      </w:r>
      <w:r w:rsidRPr="00A348F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Заключение направлено в финансовый орган Белоярского района и в Совет депутатов сельского поселения Сосновка. </w:t>
      </w:r>
    </w:p>
    <w:p w:rsidR="00A348F3" w:rsidRPr="00C54670" w:rsidRDefault="00A348F3" w:rsidP="00A3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ешения о бюджете поселения по содержанию, составу приложений и показателей бюджета соответствует требованиям статьи 184.1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 (далее – БК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, статьи 3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об о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тдельных вопросах организации и осуществления бюджетного процесса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Сосновка, утвержденного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Pr="00A348F3">
        <w:rPr>
          <w:rFonts w:ascii="Times New Roman" w:eastAsia="Times New Roman" w:hAnsi="Times New Roman" w:cs="Times New Roman"/>
          <w:sz w:val="24"/>
          <w:szCs w:val="24"/>
        </w:rPr>
        <w:t xml:space="preserve"> от 20 ноября 2008 года № 24 «Об утверждении Положения об отдельных вопросах организации и осуществления бюджетного процесса в сельском поселении Сосновка»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F3" w:rsidRDefault="00A348F3" w:rsidP="00A3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поселения, соответствует требованиям статьи 184.2 БК РФ, статьи 4 Положения о бюджетном процессе в поселении.</w:t>
      </w:r>
    </w:p>
    <w:p w:rsidR="00DC591A" w:rsidRPr="00721070" w:rsidRDefault="00DC591A" w:rsidP="00DC591A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характеристики бюджета поселения на 2023 год и плановый период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2024</w:t>
      </w: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2025 годов определены в следующих объемах:</w:t>
      </w:r>
    </w:p>
    <w:p w:rsidR="00DC591A" w:rsidRPr="00DC591A" w:rsidRDefault="00DC591A" w:rsidP="00DC591A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C591A">
        <w:rPr>
          <w:rFonts w:ascii="Times New Roman" w:eastAsia="Times New Roman" w:hAnsi="Times New Roman" w:cs="Times New Roman"/>
          <w:i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Pr="00DC591A">
        <w:rPr>
          <w:rFonts w:ascii="Times New Roman" w:eastAsia="Times New Roman" w:hAnsi="Times New Roman" w:cs="Times New Roman"/>
          <w:i/>
          <w:sz w:val="24"/>
          <w:szCs w:val="24"/>
        </w:rPr>
        <w:t xml:space="preserve"> бюджета поселения</w:t>
      </w: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DC591A" w:rsidRPr="00DC591A" w:rsidRDefault="00DC591A" w:rsidP="00DC591A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t>на 2023 год – 24 839 670,00 рублей;</w:t>
      </w:r>
    </w:p>
    <w:p w:rsidR="00DC591A" w:rsidRPr="00DC591A" w:rsidRDefault="00DC591A" w:rsidP="00DC591A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t>на 2024 год – 25 971 370,00 рублей;</w:t>
      </w:r>
    </w:p>
    <w:p w:rsidR="00DC591A" w:rsidRPr="00DC591A" w:rsidRDefault="00DC591A" w:rsidP="00DC591A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lastRenderedPageBreak/>
        <w:t>на 2025 год – 26 670 670,00 рублей;</w:t>
      </w:r>
    </w:p>
    <w:p w:rsidR="00DC591A" w:rsidRPr="00DC591A" w:rsidRDefault="00DC591A" w:rsidP="00DC591A">
      <w:pPr>
        <w:numPr>
          <w:ilvl w:val="0"/>
          <w:numId w:val="16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i/>
          <w:sz w:val="24"/>
          <w:szCs w:val="24"/>
        </w:rPr>
        <w:t>по расходам</w:t>
      </w: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91A">
        <w:rPr>
          <w:rFonts w:ascii="Times New Roman" w:eastAsia="Times New Roman" w:hAnsi="Times New Roman" w:cs="Times New Roman"/>
          <w:i/>
          <w:sz w:val="24"/>
          <w:szCs w:val="24"/>
        </w:rPr>
        <w:t>бюджета поселения</w:t>
      </w: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 в сумме:</w:t>
      </w:r>
    </w:p>
    <w:p w:rsidR="00DC591A" w:rsidRPr="00DC591A" w:rsidRDefault="00DC591A" w:rsidP="00DC59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на 2023 год – 26 697 170,00 рублей;</w:t>
      </w:r>
    </w:p>
    <w:p w:rsidR="00DC591A" w:rsidRPr="00DC591A" w:rsidRDefault="00DC591A" w:rsidP="00DC59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на 2024 год – 27 893 770,00 рублей;</w:t>
      </w:r>
    </w:p>
    <w:p w:rsidR="00DC591A" w:rsidRPr="00DC591A" w:rsidRDefault="00DC591A" w:rsidP="00DC59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на 2025 год – 28 641 970,00 рублей;</w:t>
      </w:r>
    </w:p>
    <w:p w:rsidR="00DC591A" w:rsidRPr="00DC591A" w:rsidRDefault="00DC591A" w:rsidP="00DC591A">
      <w:pPr>
        <w:numPr>
          <w:ilvl w:val="0"/>
          <w:numId w:val="16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DC591A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DC591A" w:rsidRPr="00DC591A" w:rsidRDefault="00DC591A" w:rsidP="00DC59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на 2023 год – 1 857 500,00 рублей;</w:t>
      </w:r>
    </w:p>
    <w:p w:rsidR="00DC591A" w:rsidRPr="00DC591A" w:rsidRDefault="00DC591A" w:rsidP="00DC59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на 2024 год – 1 922 400,00 рублей;</w:t>
      </w:r>
    </w:p>
    <w:p w:rsidR="00DC591A" w:rsidRPr="00DC591A" w:rsidRDefault="00DC591A" w:rsidP="00DC59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на 2025 год – 1 971 300,00 рублей.</w:t>
      </w:r>
    </w:p>
    <w:p w:rsidR="00DC591A" w:rsidRPr="00DC591A" w:rsidRDefault="00DC591A" w:rsidP="00DC59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годов не превышает 10 % от общего объема запланированных доходов без учета объема безвозмездных поступлений, что соответствует требованиям, установленным пунктом 3 статьи 92.1 БК РФ. </w:t>
      </w:r>
    </w:p>
    <w:p w:rsidR="00DC591A" w:rsidRPr="00DC591A" w:rsidRDefault="00DC591A" w:rsidP="00DC591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91A">
        <w:rPr>
          <w:rFonts w:ascii="Times New Roman" w:eastAsia="Times New Roman" w:hAnsi="Times New Roman" w:cs="Times New Roman"/>
          <w:i/>
          <w:sz w:val="24"/>
          <w:szCs w:val="24"/>
        </w:rPr>
        <w:t>Условно утверждаемые расходы</w:t>
      </w:r>
      <w:r w:rsidRPr="00DC591A">
        <w:rPr>
          <w:rFonts w:ascii="Times New Roman" w:eastAsia="Times New Roman" w:hAnsi="Times New Roman" w:cs="Times New Roman"/>
          <w:sz w:val="24"/>
          <w:szCs w:val="24"/>
        </w:rPr>
        <w:t xml:space="preserve"> поселения определены на 2024 год в сумме 680 700,00 рублей, на 2025 год в сумме 1 397 700,00 рублей. Объем условно утверждаемых расходов на плановый период 2024 и 2025 годов соответствует требованиям пункта 3 статьи 184.1 БК РФ.</w:t>
      </w:r>
    </w:p>
    <w:p w:rsidR="00DC591A" w:rsidRPr="003646F2" w:rsidRDefault="00DC591A" w:rsidP="00DC591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 и содержание проекта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ешения о бюджете поселения, состав, содержание документов и материалов, представленных одновременно с проектом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>ешения о бюджете поселения, соответствуют требованиям, установленным бюджетным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71C2B" w:rsidRDefault="00571C2B" w:rsidP="002D2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7C" w:rsidRDefault="00345869" w:rsidP="002D2C7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2C7C" w:rsidRPr="00491C3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D2C7C" w:rsidRPr="006F6DA0">
        <w:rPr>
          <w:rFonts w:ascii="Times New Roman" w:hAnsi="Times New Roman" w:cs="Times New Roman"/>
          <w:b/>
          <w:sz w:val="24"/>
          <w:szCs w:val="24"/>
        </w:rPr>
        <w:t>в</w:t>
      </w:r>
      <w:r w:rsidR="002D2C7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2D2C7C"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D2C7C">
        <w:rPr>
          <w:rFonts w:ascii="Times New Roman" w:hAnsi="Times New Roman" w:cs="Times New Roman"/>
          <w:b/>
          <w:sz w:val="24"/>
          <w:szCs w:val="24"/>
        </w:rPr>
        <w:t xml:space="preserve">Сосновка </w:t>
      </w:r>
      <w:r w:rsidR="002D2C7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68512D">
        <w:rPr>
          <w:rFonts w:ascii="Times New Roman" w:hAnsi="Times New Roman" w:cs="Times New Roman"/>
          <w:b/>
          <w:color w:val="000000"/>
          <w:sz w:val="24"/>
          <w:szCs w:val="24"/>
        </w:rPr>
        <w:t>девять месяцев</w:t>
      </w:r>
      <w:r w:rsidR="002D2C7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года </w:t>
      </w:r>
      <w:r w:rsidR="002D2C7C" w:rsidRPr="006E68E6">
        <w:rPr>
          <w:rFonts w:ascii="Times New Roman" w:hAnsi="Times New Roman" w:cs="Times New Roman"/>
          <w:color w:val="000000"/>
          <w:sz w:val="24"/>
          <w:szCs w:val="24"/>
        </w:rPr>
        <w:t>(далее – отчет)</w:t>
      </w:r>
      <w:r w:rsidR="002D2C7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 постановления администрации сельского поселения </w:t>
      </w:r>
      <w:r w:rsidR="002D2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Сосновка </w:t>
      </w:r>
      <w:r w:rsidR="002D2C7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D2C7C"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2D2C7C">
        <w:rPr>
          <w:rFonts w:ascii="Times New Roman" w:hAnsi="Times New Roman" w:cs="Times New Roman"/>
          <w:b/>
          <w:sz w:val="24"/>
          <w:szCs w:val="24"/>
        </w:rPr>
        <w:t>Сосновка</w:t>
      </w:r>
      <w:r w:rsidR="002D2C7C" w:rsidRPr="006F6DA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8512D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2D2C7C"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7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2C7C" w:rsidRPr="006F6DA0">
        <w:rPr>
          <w:rFonts w:ascii="Times New Roman" w:hAnsi="Times New Roman" w:cs="Times New Roman"/>
          <w:b/>
          <w:sz w:val="24"/>
          <w:szCs w:val="24"/>
        </w:rPr>
        <w:t>2022 года»</w:t>
      </w:r>
      <w:r w:rsidR="002D2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7C" w:rsidRPr="006E68E6">
        <w:rPr>
          <w:rFonts w:ascii="Times New Roman" w:hAnsi="Times New Roman" w:cs="Times New Roman"/>
          <w:sz w:val="24"/>
          <w:szCs w:val="24"/>
        </w:rPr>
        <w:t xml:space="preserve">(далее – проект постановления об исполнении бюджета </w:t>
      </w:r>
      <w:r w:rsidR="002D2C7C" w:rsidRPr="0068512D">
        <w:rPr>
          <w:rFonts w:ascii="Times New Roman" w:hAnsi="Times New Roman" w:cs="Times New Roman"/>
          <w:sz w:val="24"/>
          <w:szCs w:val="24"/>
        </w:rPr>
        <w:t>поселения);</w:t>
      </w:r>
    </w:p>
    <w:p w:rsidR="002D2C7C" w:rsidRPr="00511333" w:rsidRDefault="002D2C7C" w:rsidP="002D2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отчета соответствует требованиям пункта 11.2 Инструкции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</w:t>
      </w:r>
      <w:r w:rsidR="0068512D">
        <w:rPr>
          <w:rFonts w:ascii="Times New Roman" w:eastAsia="Times New Roman" w:hAnsi="Times New Roman" w:cs="Times New Roman"/>
          <w:sz w:val="24"/>
          <w:szCs w:val="24"/>
        </w:rPr>
        <w:t>вой, квартальной и месячной отче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 xml:space="preserve">нной приказом Министерства финансов Российской Федерации от 28 декабря 2010 года № 191н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Инструкция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191н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C7C" w:rsidRDefault="002D2C7C" w:rsidP="002D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Выявленное проверкой несоблюдение положений пунктов 121, 134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Инструкции 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522">
        <w:rPr>
          <w:rFonts w:ascii="Times New Roman" w:eastAsia="Times New Roman" w:hAnsi="Times New Roman" w:cs="Times New Roman"/>
          <w:sz w:val="24"/>
          <w:szCs w:val="24"/>
        </w:rPr>
        <w:t>(нарушение по отражению годовых объемов утвержденных бюджетных назначений на текущий финансовый год по разделу «Доходы бюджета» форм 0503117 «Отчет об исполнении бюджета», 0503124 «Отчет о кассовом поступлении и выбытии бюджетных средств»)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не оказало влияния на достоверность отчета. </w:t>
      </w:r>
    </w:p>
    <w:p w:rsidR="0068512D" w:rsidRPr="0068512D" w:rsidRDefault="0068512D" w:rsidP="0068512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12D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28 848 008,31 </w:t>
      </w:r>
      <w:r w:rsidRPr="0068512D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 (55,7 % от уточненного плана на год), по расходам в сумме 28 441 901,52 рубль (45,6 % от уточненного плана на год), с профицитом бюджета поселения в сумме                                       (+)</w:t>
      </w:r>
      <w:r w:rsidRPr="0068512D">
        <w:rPr>
          <w:rFonts w:ascii="Times New Roman" w:eastAsia="Times New Roman" w:hAnsi="Times New Roman" w:cs="Times New Roman"/>
          <w:sz w:val="24"/>
          <w:szCs w:val="24"/>
        </w:rPr>
        <w:t xml:space="preserve">406 106,79 </w:t>
      </w:r>
      <w:r w:rsidRPr="0068512D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68512D">
        <w:rPr>
          <w:rFonts w:ascii="Times New Roman" w:eastAsia="Times New Roman" w:hAnsi="Times New Roman" w:cs="Times New Roman"/>
          <w:sz w:val="24"/>
          <w:szCs w:val="24"/>
        </w:rPr>
        <w:t xml:space="preserve"> Остаток денежных средств на счетах бюджета поселения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бюджетной деятельности по состоянию на </w:t>
      </w:r>
      <w:r w:rsidRPr="0068512D">
        <w:rPr>
          <w:rFonts w:ascii="Times New Roman" w:eastAsia="Times New Roman" w:hAnsi="Times New Roman" w:cs="Times New Roman"/>
          <w:sz w:val="24"/>
          <w:szCs w:val="24"/>
        </w:rPr>
        <w:t>1 октября 2022 года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8512D">
        <w:rPr>
          <w:rFonts w:ascii="Times New Roman" w:eastAsia="Times New Roman" w:hAnsi="Times New Roman" w:cs="Times New Roman"/>
          <w:sz w:val="24"/>
          <w:szCs w:val="24"/>
        </w:rPr>
        <w:t>10 960 476,83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12D" w:rsidRPr="0068512D" w:rsidRDefault="0068512D" w:rsidP="00685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512D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 за девять месяцев 2022 года, отраженные в Проекте постановления об исполнении бюджета поселения, соответствуют показателям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12D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68512D" w:rsidRPr="00511333" w:rsidRDefault="0068512D" w:rsidP="002D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2D2C7C" w:rsidRDefault="002D2C7C" w:rsidP="002D2C7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624511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6F6DA0">
        <w:rPr>
          <w:rFonts w:ascii="Times New Roman" w:hAnsi="Times New Roman" w:cs="Times New Roman"/>
          <w:sz w:val="24"/>
          <w:szCs w:val="24"/>
        </w:rPr>
        <w:t>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</w:t>
      </w:r>
      <w:r w:rsidR="00624511" w:rsidRPr="006F6DA0">
        <w:rPr>
          <w:rFonts w:ascii="Times New Roman" w:hAnsi="Times New Roman" w:cs="Times New Roman"/>
          <w:sz w:val="24"/>
          <w:szCs w:val="24"/>
        </w:rPr>
        <w:t>от</w:t>
      </w:r>
      <w:r w:rsidR="00624511">
        <w:rPr>
          <w:rFonts w:ascii="Times New Roman" w:hAnsi="Times New Roman" w:cs="Times New Roman"/>
          <w:sz w:val="24"/>
          <w:szCs w:val="24"/>
        </w:rPr>
        <w:t xml:space="preserve"> 21.12.2022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24511">
        <w:rPr>
          <w:rFonts w:ascii="Times New Roman" w:hAnsi="Times New Roman" w:cs="Times New Roman"/>
          <w:sz w:val="24"/>
          <w:szCs w:val="24"/>
        </w:rPr>
        <w:t>78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7C" w:rsidRDefault="002D2C7C" w:rsidP="002D2C7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C7C" w:rsidRPr="00021D4B" w:rsidRDefault="00AF1CA7" w:rsidP="002D2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2C7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D2C7C"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2D2C7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D2C7C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D2C7C">
        <w:rPr>
          <w:rFonts w:ascii="Times New Roman" w:hAnsi="Times New Roman" w:cs="Times New Roman"/>
          <w:b/>
          <w:sz w:val="24"/>
          <w:szCs w:val="24"/>
        </w:rPr>
        <w:t>Сосновка</w:t>
      </w:r>
      <w:r w:rsidR="002D2C7C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2D2C7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D2C7C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D2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Сосновка </w:t>
      </w:r>
      <w:r w:rsidR="002D2C7C"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="002D2C7C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2C7C"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46</w:t>
      </w:r>
      <w:r w:rsidR="002D2C7C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D2C7C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C7C"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Сосновка на 2022 год и плановый период 2023 и 2024 годов</w:t>
      </w:r>
      <w:r w:rsidR="002D2C7C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2C7C" w:rsidRPr="00021D4B">
        <w:rPr>
          <w:rFonts w:ascii="Times New Roman" w:hAnsi="Times New Roman" w:cs="Times New Roman"/>
          <w:sz w:val="24"/>
          <w:szCs w:val="24"/>
        </w:rPr>
        <w:t>, (далее – проект решения)</w:t>
      </w:r>
      <w:r w:rsidR="002D2C7C">
        <w:rPr>
          <w:rFonts w:ascii="Times New Roman" w:hAnsi="Times New Roman" w:cs="Times New Roman"/>
          <w:sz w:val="24"/>
          <w:szCs w:val="24"/>
        </w:rPr>
        <w:t>.</w:t>
      </w:r>
    </w:p>
    <w:p w:rsidR="002D2C7C" w:rsidRDefault="002D2C7C" w:rsidP="002D2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о внесении изменений в решение о бюджете поселения контрольно-счетной палатой Белоярского района подготовлено заключение от </w:t>
      </w:r>
      <w:r w:rsidR="00AF1CA7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AF1CA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C7C" w:rsidRDefault="002D2C7C" w:rsidP="002D2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2D2C7C" w:rsidRDefault="002D2C7C" w:rsidP="002D2C7C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DF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 xml:space="preserve"> доходы, расходы и дефицит бюджета сельского поселения Сосновка на 2022 год, </w:t>
      </w:r>
      <w:r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Сосновка от 9 декабря 2021 года № 46 «О бюджете сельского поселения Сосновка на 2022 год и плановый период 2023 и        2024 годов».</w:t>
      </w:r>
    </w:p>
    <w:p w:rsidR="002D2C7C" w:rsidRDefault="002D2C7C" w:rsidP="002D2C7C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поселения на 2022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>23 459 448,65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увеличения налоговых и неналоговых доходов на сумму 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>3 000 136,74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безвозмездных поступлений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>20 459 311,91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(межбюджетные трансферты).</w:t>
      </w:r>
    </w:p>
    <w:p w:rsidR="002D2C7C" w:rsidRDefault="002D2C7C" w:rsidP="002D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на 2022 год уточнены на 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>20 459 311,91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Уточняемые средства н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мероприятий 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полномочий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CA7" w:rsidRDefault="002D2C7C" w:rsidP="00AF1CA7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доходам бюджета поселения</w:t>
      </w:r>
      <w:r w:rsidR="001275B6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>54 874 112,69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F1CA7">
        <w:rPr>
          <w:rFonts w:ascii="Times New Roman" w:eastAsia="Times New Roman" w:hAnsi="Times New Roman" w:cs="Times New Roman"/>
          <w:sz w:val="24"/>
          <w:szCs w:val="24"/>
        </w:rPr>
        <w:t>62 428 345,99</w:t>
      </w:r>
      <w:r w:rsidRPr="00F4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F1CA7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  <w:r w:rsidR="00AF1CA7" w:rsidRPr="00AF1CA7">
        <w:rPr>
          <w:rFonts w:ascii="Times New Roman" w:hAnsi="Times New Roman" w:cs="Times New Roman"/>
          <w:sz w:val="24"/>
          <w:szCs w:val="24"/>
        </w:rPr>
        <w:t xml:space="preserve"> </w:t>
      </w:r>
      <w:r w:rsidR="00AF1CA7" w:rsidRPr="008B4850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на 2022 год уменьш</w:t>
      </w:r>
      <w:r w:rsidR="00AF1CA7">
        <w:rPr>
          <w:rFonts w:ascii="Times New Roman" w:hAnsi="Times New Roman" w:cs="Times New Roman"/>
          <w:sz w:val="24"/>
          <w:szCs w:val="24"/>
        </w:rPr>
        <w:t>ил</w:t>
      </w:r>
      <w:r w:rsidR="00AF1CA7" w:rsidRPr="008B485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AF1CA7">
        <w:rPr>
          <w:rFonts w:ascii="Times New Roman" w:hAnsi="Times New Roman" w:cs="Times New Roman"/>
          <w:sz w:val="24"/>
          <w:szCs w:val="24"/>
        </w:rPr>
        <w:t xml:space="preserve">         3 000 136,74 рублей</w:t>
      </w:r>
      <w:r w:rsidR="00AF1CA7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 (-)</w:t>
      </w:r>
      <w:r w:rsidR="00AF1CA7">
        <w:rPr>
          <w:rFonts w:ascii="Times New Roman" w:eastAsia="Times New Roman" w:hAnsi="Times New Roman" w:cs="Times New Roman"/>
          <w:sz w:val="24"/>
          <w:szCs w:val="24"/>
          <w:lang w:eastAsia="ru-RU"/>
        </w:rPr>
        <w:t>7 554 233,30</w:t>
      </w:r>
      <w:r w:rsidR="00AF1CA7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F1C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1CA7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1CA7" w:rsidRPr="00BC452B">
        <w:rPr>
          <w:rFonts w:ascii="Times New Roman" w:hAnsi="Times New Roman" w:cs="Times New Roman"/>
          <w:sz w:val="24"/>
          <w:szCs w:val="24"/>
        </w:rPr>
        <w:t>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2D2C7C" w:rsidRPr="003841FD" w:rsidRDefault="002D2C7C" w:rsidP="002D2C7C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планового периода 2023 и 2024 годов </w:t>
      </w:r>
      <w:r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2D2C7C" w:rsidRDefault="002D2C7C" w:rsidP="002D2C7C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Сосновка от </w:t>
      </w:r>
      <w:r w:rsidR="00AF1CA7">
        <w:rPr>
          <w:rFonts w:ascii="Times New Roman" w:hAnsi="Times New Roman" w:cs="Times New Roman"/>
          <w:sz w:val="24"/>
          <w:szCs w:val="24"/>
        </w:rPr>
        <w:t>23.12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AF1CA7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CE0D7B" w:rsidRPr="00CE0D7B" w:rsidRDefault="00CE0D7B" w:rsidP="00CE0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9B6" w:rsidRPr="00CE0D7B" w:rsidRDefault="00CE0D7B" w:rsidP="00CE0D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D7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2029B6" w:rsidRPr="00CE0D7B">
        <w:rPr>
          <w:rFonts w:ascii="Times New Roman" w:hAnsi="Times New Roman" w:cs="Times New Roman"/>
          <w:b/>
          <w:sz w:val="24"/>
          <w:szCs w:val="24"/>
          <w:u w:val="single"/>
        </w:rPr>
        <w:t>нформационные и организационно-методические мероприятия:</w:t>
      </w:r>
    </w:p>
    <w:p w:rsidR="002029B6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 следующие проекты:</w:t>
      </w:r>
    </w:p>
    <w:p w:rsidR="00681447" w:rsidRDefault="00CA0F1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9B6">
        <w:rPr>
          <w:rFonts w:ascii="Times New Roman" w:hAnsi="Times New Roman" w:cs="Times New Roman"/>
          <w:sz w:val="24"/>
          <w:szCs w:val="24"/>
        </w:rPr>
        <w:t>)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9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20DB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D190E">
        <w:rPr>
          <w:rFonts w:ascii="Times New Roman" w:hAnsi="Times New Roman" w:cs="Times New Roman"/>
          <w:sz w:val="24"/>
          <w:szCs w:val="24"/>
        </w:rPr>
        <w:t>Со</w:t>
      </w:r>
      <w:r w:rsidR="00CA56D4">
        <w:rPr>
          <w:rFonts w:ascii="Times New Roman" w:hAnsi="Times New Roman" w:cs="Times New Roman"/>
          <w:sz w:val="24"/>
          <w:szCs w:val="24"/>
        </w:rPr>
        <w:t xml:space="preserve">сновка </w:t>
      </w:r>
      <w:r w:rsidR="00681447">
        <w:rPr>
          <w:rFonts w:ascii="Times New Roman" w:hAnsi="Times New Roman" w:cs="Times New Roman"/>
          <w:sz w:val="24"/>
          <w:szCs w:val="24"/>
        </w:rPr>
        <w:t xml:space="preserve">«О </w:t>
      </w:r>
      <w:r w:rsidR="00624511">
        <w:rPr>
          <w:rFonts w:ascii="Times New Roman" w:hAnsi="Times New Roman" w:cs="Times New Roman"/>
          <w:sz w:val="24"/>
          <w:szCs w:val="24"/>
        </w:rPr>
        <w:t xml:space="preserve">передаче контрольно-счетной палате Белоярского района </w:t>
      </w:r>
      <w:r w:rsidR="00681447">
        <w:rPr>
          <w:rFonts w:ascii="Times New Roman" w:hAnsi="Times New Roman" w:cs="Times New Roman"/>
          <w:sz w:val="24"/>
          <w:szCs w:val="24"/>
        </w:rPr>
        <w:t>полномочий</w:t>
      </w:r>
      <w:r w:rsidR="002029B6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</w:t>
      </w:r>
      <w:r w:rsidR="00DC04BD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2029B6">
        <w:rPr>
          <w:rFonts w:ascii="Times New Roman" w:hAnsi="Times New Roman" w:cs="Times New Roman"/>
          <w:sz w:val="24"/>
          <w:szCs w:val="24"/>
        </w:rPr>
        <w:t xml:space="preserve"> контроля в</w:t>
      </w:r>
      <w:r w:rsidR="00720DBB">
        <w:rPr>
          <w:rFonts w:ascii="Times New Roman" w:hAnsi="Times New Roman" w:cs="Times New Roman"/>
          <w:sz w:val="24"/>
          <w:szCs w:val="24"/>
        </w:rPr>
        <w:t xml:space="preserve"> </w:t>
      </w:r>
      <w:r w:rsidR="007644E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681447">
        <w:rPr>
          <w:rFonts w:ascii="Times New Roman" w:hAnsi="Times New Roman" w:cs="Times New Roman"/>
          <w:sz w:val="24"/>
          <w:szCs w:val="24"/>
        </w:rPr>
        <w:t xml:space="preserve"> </w:t>
      </w:r>
      <w:r w:rsidR="004D190E">
        <w:rPr>
          <w:rFonts w:ascii="Times New Roman" w:hAnsi="Times New Roman" w:cs="Times New Roman"/>
          <w:sz w:val="24"/>
          <w:szCs w:val="24"/>
        </w:rPr>
        <w:t>Со</w:t>
      </w:r>
      <w:r w:rsidR="00CA56D4">
        <w:rPr>
          <w:rFonts w:ascii="Times New Roman" w:hAnsi="Times New Roman" w:cs="Times New Roman"/>
          <w:sz w:val="24"/>
          <w:szCs w:val="24"/>
        </w:rPr>
        <w:t>сновка</w:t>
      </w:r>
      <w:r w:rsidR="00624511">
        <w:rPr>
          <w:rFonts w:ascii="Times New Roman" w:hAnsi="Times New Roman" w:cs="Times New Roman"/>
          <w:sz w:val="24"/>
          <w:szCs w:val="24"/>
        </w:rPr>
        <w:t xml:space="preserve"> (с 1 января      2023 года по 31 декабря 2025 года</w:t>
      </w:r>
      <w:r w:rsidR="00CA56D4">
        <w:rPr>
          <w:rFonts w:ascii="Times New Roman" w:hAnsi="Times New Roman" w:cs="Times New Roman"/>
          <w:sz w:val="24"/>
          <w:szCs w:val="24"/>
        </w:rPr>
        <w:t>)</w:t>
      </w:r>
      <w:r w:rsidR="00681447">
        <w:rPr>
          <w:rFonts w:ascii="Times New Roman" w:hAnsi="Times New Roman" w:cs="Times New Roman"/>
          <w:sz w:val="24"/>
          <w:szCs w:val="24"/>
        </w:rPr>
        <w:t>;</w:t>
      </w:r>
    </w:p>
    <w:p w:rsidR="002029B6" w:rsidRDefault="0068144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9B6">
        <w:rPr>
          <w:rFonts w:ascii="Times New Roman" w:hAnsi="Times New Roman" w:cs="Times New Roman"/>
          <w:sz w:val="24"/>
          <w:szCs w:val="24"/>
        </w:rPr>
        <w:t xml:space="preserve">) </w:t>
      </w:r>
      <w:r w:rsidR="00624511">
        <w:rPr>
          <w:rFonts w:ascii="Times New Roman" w:hAnsi="Times New Roman" w:cs="Times New Roman"/>
          <w:sz w:val="24"/>
          <w:szCs w:val="24"/>
        </w:rPr>
        <w:t>С</w:t>
      </w:r>
      <w:r w:rsidR="002029B6">
        <w:rPr>
          <w:rFonts w:ascii="Times New Roman" w:hAnsi="Times New Roman" w:cs="Times New Roman"/>
          <w:sz w:val="24"/>
          <w:szCs w:val="24"/>
        </w:rPr>
        <w:t>оглашени</w:t>
      </w:r>
      <w:r w:rsidR="001275B6"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</w:t>
      </w:r>
      <w:r w:rsidR="00DC04B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029B6">
        <w:rPr>
          <w:rFonts w:ascii="Times New Roman" w:hAnsi="Times New Roman" w:cs="Times New Roman"/>
          <w:sz w:val="24"/>
          <w:szCs w:val="24"/>
        </w:rPr>
        <w:t xml:space="preserve">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2029B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29B6">
        <w:rPr>
          <w:rFonts w:ascii="Times New Roman" w:hAnsi="Times New Roman" w:cs="Times New Roman"/>
          <w:sz w:val="24"/>
          <w:szCs w:val="24"/>
        </w:rPr>
        <w:t xml:space="preserve"> </w:t>
      </w:r>
      <w:r w:rsidR="004D190E">
        <w:rPr>
          <w:rFonts w:ascii="Times New Roman" w:hAnsi="Times New Roman" w:cs="Times New Roman"/>
          <w:sz w:val="24"/>
          <w:szCs w:val="24"/>
        </w:rPr>
        <w:t>Со</w:t>
      </w:r>
      <w:r w:rsidR="00CA56D4">
        <w:rPr>
          <w:rFonts w:ascii="Times New Roman" w:hAnsi="Times New Roman" w:cs="Times New Roman"/>
          <w:sz w:val="24"/>
          <w:szCs w:val="24"/>
        </w:rPr>
        <w:t>сновка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472" w:rsidRDefault="002029B6" w:rsidP="000A16E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Сделан</w:t>
      </w:r>
      <w:r w:rsidRPr="0002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иных межбюджетных трансфертов</w:t>
      </w:r>
      <w:r w:rsidR="009E2C79">
        <w:rPr>
          <w:rFonts w:ascii="Times New Roman" w:hAnsi="Times New Roman" w:cs="Times New Roman"/>
          <w:sz w:val="24"/>
          <w:szCs w:val="24"/>
        </w:rPr>
        <w:t xml:space="preserve"> на 202</w:t>
      </w:r>
      <w:r w:rsidR="00624511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t>из бюджет</w:t>
      </w:r>
      <w:r w:rsidR="006814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бюджет Белоярского района, на исполнение полномочий по</w:t>
      </w:r>
      <w:r w:rsidR="00681447">
        <w:rPr>
          <w:rFonts w:ascii="Times New Roman" w:hAnsi="Times New Roman" w:cs="Times New Roman"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6814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81447">
        <w:rPr>
          <w:rFonts w:ascii="Times New Roman" w:hAnsi="Times New Roman" w:cs="Times New Roman"/>
          <w:sz w:val="24"/>
          <w:szCs w:val="24"/>
        </w:rPr>
        <w:t>ого</w:t>
      </w:r>
      <w:r w:rsidR="007644E8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рол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644E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D190E">
        <w:rPr>
          <w:rFonts w:ascii="Times New Roman" w:hAnsi="Times New Roman" w:cs="Times New Roman"/>
          <w:sz w:val="24"/>
          <w:szCs w:val="24"/>
        </w:rPr>
        <w:t>Со</w:t>
      </w:r>
      <w:r w:rsidR="00CA56D4">
        <w:rPr>
          <w:rFonts w:ascii="Times New Roman" w:hAnsi="Times New Roman" w:cs="Times New Roman"/>
          <w:sz w:val="24"/>
          <w:szCs w:val="24"/>
        </w:rPr>
        <w:t>сновка</w:t>
      </w:r>
      <w:r w:rsidR="0076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 w:rsidR="00681447">
        <w:rPr>
          <w:rFonts w:ascii="Times New Roman" w:hAnsi="Times New Roman" w:cs="Times New Roman"/>
          <w:sz w:val="24"/>
          <w:szCs w:val="24"/>
        </w:rPr>
        <w:t>ой</w:t>
      </w:r>
      <w:r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681447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(по соглашени</w:t>
      </w:r>
      <w:r w:rsidR="0068144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</w:t>
      </w:r>
      <w:r w:rsidR="00DC04BD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681447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FC6C4D">
        <w:rPr>
          <w:rFonts w:ascii="Times New Roman" w:hAnsi="Times New Roman" w:cs="Times New Roman"/>
          <w:sz w:val="24"/>
          <w:szCs w:val="24"/>
        </w:rPr>
        <w:t xml:space="preserve"> </w:t>
      </w:r>
      <w:r w:rsidR="004D190E">
        <w:rPr>
          <w:rFonts w:ascii="Times New Roman" w:hAnsi="Times New Roman" w:cs="Times New Roman"/>
          <w:sz w:val="24"/>
          <w:szCs w:val="24"/>
        </w:rPr>
        <w:t>Со</w:t>
      </w:r>
      <w:r w:rsidR="00CA56D4">
        <w:rPr>
          <w:rFonts w:ascii="Times New Roman" w:hAnsi="Times New Roman" w:cs="Times New Roman"/>
          <w:sz w:val="24"/>
          <w:szCs w:val="24"/>
        </w:rPr>
        <w:t>сновка</w:t>
      </w:r>
      <w:r w:rsidR="00624511">
        <w:rPr>
          <w:rFonts w:ascii="Times New Roman" w:hAnsi="Times New Roman" w:cs="Times New Roman"/>
          <w:sz w:val="24"/>
          <w:szCs w:val="24"/>
        </w:rPr>
        <w:t xml:space="preserve"> от 7 ноября 2022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2C79">
        <w:rPr>
          <w:rFonts w:ascii="Times New Roman" w:hAnsi="Times New Roman" w:cs="Times New Roman"/>
          <w:sz w:val="24"/>
          <w:szCs w:val="24"/>
        </w:rPr>
        <w:t>.</w:t>
      </w:r>
    </w:p>
    <w:p w:rsidR="000A16E2" w:rsidRPr="000A16E2" w:rsidRDefault="000A16E2" w:rsidP="000A16E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6E2">
        <w:rPr>
          <w:rFonts w:ascii="Times New Roman" w:hAnsi="Times New Roman" w:cs="Times New Roman"/>
          <w:b/>
          <w:sz w:val="24"/>
          <w:szCs w:val="24"/>
        </w:rPr>
        <w:t>Контрольные мероприятия в 4 квартале 2022 года не проводились.</w:t>
      </w:r>
    </w:p>
    <w:sectPr w:rsidR="000A16E2" w:rsidRPr="000A16E2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E4" w:rsidRDefault="00163DE4" w:rsidP="00043AB0">
      <w:pPr>
        <w:spacing w:after="0" w:line="240" w:lineRule="auto"/>
      </w:pPr>
      <w:r>
        <w:separator/>
      </w:r>
    </w:p>
  </w:endnote>
  <w:endnote w:type="continuationSeparator" w:id="0">
    <w:p w:rsidR="00163DE4" w:rsidRDefault="00163DE4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E4" w:rsidRDefault="00163DE4" w:rsidP="00043AB0">
      <w:pPr>
        <w:spacing w:after="0" w:line="240" w:lineRule="auto"/>
      </w:pPr>
      <w:r>
        <w:separator/>
      </w:r>
    </w:p>
  </w:footnote>
  <w:footnote w:type="continuationSeparator" w:id="0">
    <w:p w:rsidR="00163DE4" w:rsidRDefault="00163DE4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6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B14604D"/>
    <w:multiLevelType w:val="hybridMultilevel"/>
    <w:tmpl w:val="5128D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C560A"/>
    <w:multiLevelType w:val="hybridMultilevel"/>
    <w:tmpl w:val="0D4C8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5"/>
  </w:num>
  <w:num w:numId="8">
    <w:abstractNumId w:val="5"/>
  </w:num>
  <w:num w:numId="9">
    <w:abstractNumId w:val="16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3781D"/>
    <w:rsid w:val="000409D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16E2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0F73D0"/>
    <w:rsid w:val="001007FB"/>
    <w:rsid w:val="001034AC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275B6"/>
    <w:rsid w:val="001300BC"/>
    <w:rsid w:val="00130D14"/>
    <w:rsid w:val="00133EA1"/>
    <w:rsid w:val="00135907"/>
    <w:rsid w:val="00141C1E"/>
    <w:rsid w:val="00141D52"/>
    <w:rsid w:val="00142032"/>
    <w:rsid w:val="00144069"/>
    <w:rsid w:val="0014427E"/>
    <w:rsid w:val="0014447B"/>
    <w:rsid w:val="00144C23"/>
    <w:rsid w:val="00145625"/>
    <w:rsid w:val="00156687"/>
    <w:rsid w:val="00156A38"/>
    <w:rsid w:val="00157EA8"/>
    <w:rsid w:val="00163036"/>
    <w:rsid w:val="00163292"/>
    <w:rsid w:val="00163DE4"/>
    <w:rsid w:val="00171A19"/>
    <w:rsid w:val="00172C2E"/>
    <w:rsid w:val="00174B9D"/>
    <w:rsid w:val="00176780"/>
    <w:rsid w:val="00180557"/>
    <w:rsid w:val="00180D16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6A42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2C7C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869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210A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53FE"/>
    <w:rsid w:val="00547A95"/>
    <w:rsid w:val="00547DD5"/>
    <w:rsid w:val="00550688"/>
    <w:rsid w:val="0055727B"/>
    <w:rsid w:val="00564C29"/>
    <w:rsid w:val="0056506D"/>
    <w:rsid w:val="005651C3"/>
    <w:rsid w:val="00565232"/>
    <w:rsid w:val="00571C2B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41AF"/>
    <w:rsid w:val="00624511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512D"/>
    <w:rsid w:val="006878C5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5571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529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4011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8F3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1CA7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74E10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23B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A56D4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0D7B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4AA"/>
    <w:rsid w:val="00D845FB"/>
    <w:rsid w:val="00D910F2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591A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CE3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774-0510-4F55-84A4-E6FF7AEC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719</cp:revision>
  <cp:lastPrinted>2023-01-17T04:12:00Z</cp:lastPrinted>
  <dcterms:created xsi:type="dcterms:W3CDTF">2013-04-01T05:21:00Z</dcterms:created>
  <dcterms:modified xsi:type="dcterms:W3CDTF">2023-01-17T04:16:00Z</dcterms:modified>
</cp:coreProperties>
</file>