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560" w:rsidRPr="00F20560" w:rsidRDefault="00F20560" w:rsidP="00F205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16"/>
          <w:szCs w:val="16"/>
          <w:lang w:eastAsia="ru-RU"/>
        </w:rPr>
      </w:pPr>
      <w:r w:rsidRPr="00F20560">
        <w:rPr>
          <w:rFonts w:ascii="Times New Roman" w:eastAsia="Times New Roman" w:hAnsi="Times New Roman" w:cs="Times New Roman"/>
          <w:b/>
          <w:i/>
          <w:noProof/>
          <w:sz w:val="56"/>
          <w:szCs w:val="20"/>
          <w:lang w:eastAsia="ru-RU"/>
        </w:rPr>
        <w:drawing>
          <wp:inline distT="0" distB="0" distL="0" distR="0">
            <wp:extent cx="648335" cy="882650"/>
            <wp:effectExtent l="0" t="0" r="0" b="0"/>
            <wp:docPr id="3" name="Рисунок 3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560" w:rsidRPr="00F20560" w:rsidRDefault="00F20560" w:rsidP="00F205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aps/>
          <w:sz w:val="24"/>
          <w:szCs w:val="24"/>
          <w:lang w:eastAsia="ru-RU"/>
        </w:rPr>
      </w:pPr>
      <w:r w:rsidRPr="00F20560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Белоярский район</w:t>
      </w:r>
    </w:p>
    <w:p w:rsidR="00F20560" w:rsidRPr="00F20560" w:rsidRDefault="00F20560" w:rsidP="00F20560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eastAsia="ru-RU"/>
        </w:rPr>
      </w:pPr>
      <w:r w:rsidRPr="00F20560"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eastAsia="ru-RU"/>
        </w:rPr>
        <w:t>Ханты-Мансийский автономный округ – Югра</w:t>
      </w:r>
    </w:p>
    <w:p w:rsidR="00F20560" w:rsidRPr="00F20560" w:rsidRDefault="00F20560" w:rsidP="00F20560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pacing w:val="70"/>
          <w:sz w:val="20"/>
          <w:szCs w:val="20"/>
          <w:lang w:eastAsia="ru-RU"/>
        </w:rPr>
      </w:pPr>
    </w:p>
    <w:p w:rsidR="00F20560" w:rsidRPr="00F20560" w:rsidRDefault="00F20560" w:rsidP="00F20560">
      <w:pPr>
        <w:keepNext/>
        <w:spacing w:after="0" w:line="240" w:lineRule="auto"/>
        <w:ind w:right="-96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  <w:r w:rsidRPr="00F20560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УПРАВЛЕНИЕ ПРИРОДОПОЛЬЗОВАНИЯ, СЕЛЬСКОГО ХОЗЯЙСТВА И РАЗВИТИЯ ПРЕДПРИНИМАТЕЛЬСТВА АДМИНИСТРАЦИИ БЕЛОЯРСКОГО РАЙОНА</w:t>
      </w:r>
    </w:p>
    <w:p w:rsidR="00F20560" w:rsidRPr="00F20560" w:rsidRDefault="00F20560" w:rsidP="00F205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smartTag w:uri="urn:schemas-microsoft-com:office:smarttags" w:element="metricconverter">
        <w:smartTagPr>
          <w:attr w:name="ProductID" w:val="628162, г"/>
        </w:smartTagPr>
        <w:r w:rsidRPr="00F20560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628162, г</w:t>
        </w:r>
      </w:smartTag>
      <w:r w:rsidRPr="00F2056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Белоярский, ул. Центральная, 9, телефон: (34670) 62-182, </w:t>
      </w:r>
      <w:r w:rsidRPr="00F20560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e</w:t>
      </w:r>
      <w:r w:rsidRPr="00F20560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 w:rsidRPr="00F20560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mail</w:t>
      </w:r>
      <w:r w:rsidRPr="00F2056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: </w:t>
      </w:r>
      <w:proofErr w:type="spellStart"/>
      <w:r w:rsidRPr="00F20560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Goncharovia</w:t>
      </w:r>
      <w:proofErr w:type="spellEnd"/>
      <w:r w:rsidRPr="00F20560">
        <w:rPr>
          <w:rFonts w:ascii="Times New Roman" w:eastAsia="Times New Roman" w:hAnsi="Times New Roman" w:cs="Times New Roman"/>
          <w:sz w:val="18"/>
          <w:szCs w:val="18"/>
          <w:lang w:eastAsia="ru-RU"/>
        </w:rPr>
        <w:t>@</w:t>
      </w:r>
      <w:r w:rsidRPr="00F20560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admbel</w:t>
      </w:r>
      <w:r w:rsidRPr="00F20560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proofErr w:type="spellStart"/>
      <w:r w:rsidRPr="00F20560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ru</w:t>
      </w:r>
      <w:proofErr w:type="spellEnd"/>
    </w:p>
    <w:p w:rsidR="00EF1ECE" w:rsidRPr="00E77F33" w:rsidRDefault="00EF1ECE" w:rsidP="00FF0E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0E0C" w:rsidRPr="00B226F8" w:rsidRDefault="00B13EC2" w:rsidP="00FF0E0C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B226F8">
        <w:rPr>
          <w:rFonts w:ascii="Times New Roman" w:hAnsi="Times New Roman" w:cs="Times New Roman"/>
          <w:b/>
          <w:sz w:val="72"/>
          <w:szCs w:val="72"/>
        </w:rPr>
        <w:t>Журнал</w:t>
      </w:r>
    </w:p>
    <w:p w:rsidR="00FF0E0C" w:rsidRPr="00B226F8" w:rsidRDefault="00B13EC2" w:rsidP="00FF0E0C">
      <w:pPr>
        <w:spacing w:after="0" w:line="240" w:lineRule="auto"/>
        <w:jc w:val="center"/>
        <w:rPr>
          <w:rFonts w:ascii="Times New Roman" w:hAnsi="Times New Roman" w:cs="Times New Roman"/>
          <w:b/>
          <w:sz w:val="42"/>
          <w:szCs w:val="42"/>
        </w:rPr>
      </w:pPr>
      <w:r w:rsidRPr="00B226F8">
        <w:rPr>
          <w:rFonts w:ascii="Times New Roman" w:hAnsi="Times New Roman" w:cs="Times New Roman"/>
          <w:b/>
          <w:sz w:val="42"/>
          <w:szCs w:val="42"/>
        </w:rPr>
        <w:t>учета замечаний и предложений общественности</w:t>
      </w:r>
    </w:p>
    <w:p w:rsidR="00AF55DD" w:rsidRDefault="00AF55DD" w:rsidP="00FF0E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26F8" w:rsidRPr="004A52DC" w:rsidRDefault="00B226F8" w:rsidP="00B226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52DC">
        <w:rPr>
          <w:rFonts w:ascii="Times New Roman" w:hAnsi="Times New Roman" w:cs="Times New Roman"/>
          <w:sz w:val="24"/>
          <w:szCs w:val="24"/>
        </w:rPr>
        <w:t>Организаторы общественных обсуждений:</w:t>
      </w:r>
    </w:p>
    <w:p w:rsidR="00B226F8" w:rsidRPr="004A52DC" w:rsidRDefault="00B226F8" w:rsidP="00FF0E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52DC">
        <w:rPr>
          <w:rFonts w:ascii="Times New Roman" w:hAnsi="Times New Roman" w:cs="Times New Roman"/>
          <w:sz w:val="24"/>
          <w:szCs w:val="24"/>
        </w:rPr>
        <w:t>орган местного самоуправления – Администрация Белоярского района</w:t>
      </w:r>
    </w:p>
    <w:p w:rsidR="00B226F8" w:rsidRPr="00223B93" w:rsidRDefault="00B226F8" w:rsidP="00223B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52DC">
        <w:rPr>
          <w:rFonts w:ascii="Times New Roman" w:hAnsi="Times New Roman" w:cs="Times New Roman"/>
          <w:sz w:val="24"/>
          <w:szCs w:val="24"/>
        </w:rPr>
        <w:t xml:space="preserve">заказчик – </w:t>
      </w:r>
      <w:r w:rsidR="00490036" w:rsidRPr="00490036">
        <w:rPr>
          <w:rFonts w:ascii="Times New Roman" w:hAnsi="Times New Roman"/>
          <w:sz w:val="24"/>
          <w:szCs w:val="24"/>
        </w:rPr>
        <w:t>Общество с ограниченной ответственностью «Вертикаль»</w:t>
      </w:r>
    </w:p>
    <w:p w:rsidR="00B226F8" w:rsidRPr="00223B93" w:rsidRDefault="00B226F8" w:rsidP="00223B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52DC">
        <w:rPr>
          <w:rFonts w:ascii="Times New Roman" w:hAnsi="Times New Roman" w:cs="Times New Roman"/>
          <w:sz w:val="24"/>
          <w:szCs w:val="24"/>
        </w:rPr>
        <w:t>исполнитель –</w:t>
      </w:r>
      <w:r w:rsidR="00A67EA7" w:rsidRPr="004A52DC">
        <w:rPr>
          <w:rFonts w:ascii="Times New Roman" w:hAnsi="Times New Roman" w:cs="Times New Roman"/>
          <w:sz w:val="24"/>
          <w:szCs w:val="24"/>
        </w:rPr>
        <w:t xml:space="preserve"> </w:t>
      </w:r>
      <w:r w:rsidR="00490036" w:rsidRPr="00490036">
        <w:rPr>
          <w:rFonts w:ascii="Times New Roman" w:hAnsi="Times New Roman"/>
          <w:sz w:val="24"/>
          <w:szCs w:val="24"/>
        </w:rPr>
        <w:t>Общество с ограниченной ответственностью «ТЕРРИКОН»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972"/>
        <w:gridCol w:w="6804"/>
      </w:tblGrid>
      <w:tr w:rsidR="00B13EC2" w:rsidRPr="004A52DC" w:rsidTr="00B226F8">
        <w:tc>
          <w:tcPr>
            <w:tcW w:w="2972" w:type="dxa"/>
          </w:tcPr>
          <w:p w:rsidR="00B13EC2" w:rsidRPr="004A52DC" w:rsidRDefault="00B13EC2" w:rsidP="006E3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2DC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общественных обсуждений:</w:t>
            </w:r>
          </w:p>
        </w:tc>
        <w:tc>
          <w:tcPr>
            <w:tcW w:w="6804" w:type="dxa"/>
          </w:tcPr>
          <w:p w:rsidR="00B13EC2" w:rsidRDefault="00490036" w:rsidP="00AF55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</w:t>
            </w:r>
            <w:r w:rsidRPr="00490036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90036">
              <w:rPr>
                <w:rFonts w:ascii="Times New Roman" w:hAnsi="Times New Roman" w:cs="Times New Roman"/>
                <w:sz w:val="24"/>
                <w:szCs w:val="24"/>
              </w:rPr>
              <w:t xml:space="preserve"> «Белоярский межпоселенческий полигон», включая предварительные материалы оценки воздействия на окружающую среду</w:t>
            </w:r>
          </w:p>
          <w:p w:rsidR="00AF55DD" w:rsidRPr="004A52DC" w:rsidRDefault="00AF55DD" w:rsidP="00AF55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6F8" w:rsidRPr="004A52DC" w:rsidTr="00B226F8">
        <w:tc>
          <w:tcPr>
            <w:tcW w:w="2972" w:type="dxa"/>
          </w:tcPr>
          <w:p w:rsidR="00B226F8" w:rsidRPr="004A52DC" w:rsidRDefault="00B226F8" w:rsidP="006E3F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2DC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проведения общественных обсуждений: </w:t>
            </w:r>
          </w:p>
        </w:tc>
        <w:tc>
          <w:tcPr>
            <w:tcW w:w="6804" w:type="dxa"/>
          </w:tcPr>
          <w:p w:rsidR="00B226F8" w:rsidRPr="004A52DC" w:rsidRDefault="00223B93" w:rsidP="00782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23B93">
              <w:rPr>
                <w:rFonts w:ascii="Times New Roman" w:hAnsi="Times New Roman" w:cs="Times New Roman"/>
                <w:sz w:val="24"/>
                <w:szCs w:val="24"/>
              </w:rPr>
              <w:t xml:space="preserve"> форме </w:t>
            </w:r>
            <w:r w:rsidR="00782087">
              <w:rPr>
                <w:rFonts w:ascii="Times New Roman" w:hAnsi="Times New Roman" w:cs="Times New Roman"/>
                <w:sz w:val="24"/>
                <w:szCs w:val="24"/>
              </w:rPr>
              <w:t>опроса</w:t>
            </w:r>
          </w:p>
        </w:tc>
      </w:tr>
      <w:tr w:rsidR="00B226F8" w:rsidRPr="004A52DC" w:rsidTr="00B226F8">
        <w:tc>
          <w:tcPr>
            <w:tcW w:w="2972" w:type="dxa"/>
          </w:tcPr>
          <w:p w:rsidR="00B226F8" w:rsidRPr="004A52DC" w:rsidRDefault="00B226F8" w:rsidP="006E3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2DC">
              <w:rPr>
                <w:rFonts w:ascii="Times New Roman" w:hAnsi="Times New Roman" w:cs="Times New Roman"/>
                <w:sz w:val="24"/>
                <w:szCs w:val="24"/>
              </w:rPr>
              <w:t>Период ознакомления с материалами общественных обсуждений:</w:t>
            </w:r>
          </w:p>
        </w:tc>
        <w:tc>
          <w:tcPr>
            <w:tcW w:w="6804" w:type="dxa"/>
          </w:tcPr>
          <w:p w:rsidR="00B226F8" w:rsidRPr="004A52DC" w:rsidRDefault="00490036" w:rsidP="00893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036">
              <w:rPr>
                <w:rFonts w:ascii="Times New Roman" w:hAnsi="Times New Roman" w:cs="Times New Roman"/>
                <w:sz w:val="24"/>
                <w:szCs w:val="24"/>
              </w:rPr>
              <w:t>26.04.2023 – 25.05.2023</w:t>
            </w:r>
          </w:p>
        </w:tc>
      </w:tr>
      <w:tr w:rsidR="00B226F8" w:rsidRPr="002D300F" w:rsidTr="00B226F8">
        <w:tc>
          <w:tcPr>
            <w:tcW w:w="2972" w:type="dxa"/>
          </w:tcPr>
          <w:p w:rsidR="00B226F8" w:rsidRPr="004A52DC" w:rsidRDefault="00B226F8" w:rsidP="006E3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2DC">
              <w:rPr>
                <w:rFonts w:ascii="Times New Roman" w:hAnsi="Times New Roman" w:cs="Times New Roman"/>
                <w:sz w:val="24"/>
                <w:szCs w:val="24"/>
              </w:rPr>
              <w:t>Места размещения объекта общественных обсуждений и журнала учета замечаний и предложений общественности:</w:t>
            </w:r>
          </w:p>
        </w:tc>
        <w:tc>
          <w:tcPr>
            <w:tcW w:w="6804" w:type="dxa"/>
          </w:tcPr>
          <w:p w:rsidR="00963B70" w:rsidRPr="0015212E" w:rsidRDefault="00E77F33" w:rsidP="00963B70">
            <w:pPr>
              <w:jc w:val="both"/>
              <w:rPr>
                <w:rFonts w:ascii="Times New Roman" w:hAnsi="Times New Roman" w:cs="Times New Roman"/>
              </w:rPr>
            </w:pPr>
            <w:r w:rsidRPr="00E77F33">
              <w:rPr>
                <w:rFonts w:ascii="Times New Roman" w:hAnsi="Times New Roman" w:cs="Times New Roman"/>
              </w:rPr>
              <w:t>в Управлении природопользования, сельского хозяйства и развития предпринимательства администрации Белоярского района по адресу: 628162, Ханты-Мансийский автономный округ – Югра, г. Белоярский, ул. Центральная, д. 9 (в рабочие дни с 09:</w:t>
            </w:r>
            <w:r>
              <w:rPr>
                <w:rFonts w:ascii="Times New Roman" w:hAnsi="Times New Roman" w:cs="Times New Roman"/>
              </w:rPr>
              <w:t>00 до 13.00 и с 14:00 до 18:00)</w:t>
            </w:r>
            <w:r w:rsidR="00963B70" w:rsidRPr="0015212E">
              <w:rPr>
                <w:rFonts w:ascii="Times New Roman" w:hAnsi="Times New Roman" w:cs="Times New Roman"/>
              </w:rPr>
              <w:t>;</w:t>
            </w:r>
          </w:p>
          <w:p w:rsidR="00490036" w:rsidRPr="0015212E" w:rsidRDefault="00490036" w:rsidP="00490036">
            <w:pPr>
              <w:jc w:val="both"/>
              <w:rPr>
                <w:rFonts w:ascii="Times New Roman" w:hAnsi="Times New Roman" w:cs="Times New Roman"/>
              </w:rPr>
            </w:pPr>
            <w:r w:rsidRPr="0015212E">
              <w:rPr>
                <w:rFonts w:ascii="Times New Roman" w:hAnsi="Times New Roman" w:cs="Times New Roman"/>
              </w:rPr>
              <w:t xml:space="preserve">на официальном сайте Группы Компаний «Террикон» - https://terrikon.pro в </w:t>
            </w:r>
            <w:r w:rsidR="00323AC8">
              <w:rPr>
                <w:rFonts w:ascii="Times New Roman" w:hAnsi="Times New Roman" w:cs="Times New Roman"/>
              </w:rPr>
              <w:t>разделе «Проекты».</w:t>
            </w:r>
            <w:bookmarkStart w:id="0" w:name="_GoBack"/>
            <w:bookmarkEnd w:id="0"/>
          </w:p>
          <w:p w:rsidR="00490036" w:rsidRPr="0015212E" w:rsidRDefault="00490036" w:rsidP="00490036">
            <w:pPr>
              <w:jc w:val="both"/>
              <w:rPr>
                <w:rFonts w:ascii="Times New Roman" w:hAnsi="Times New Roman" w:cs="Times New Roman"/>
              </w:rPr>
            </w:pPr>
            <w:r w:rsidRPr="0015212E">
              <w:rPr>
                <w:rFonts w:ascii="Times New Roman" w:hAnsi="Times New Roman" w:cs="Times New Roman"/>
              </w:rPr>
              <w:t xml:space="preserve">Сбор комментариев, замечаний и предложений в отношении объекта обсуждений в период проведения общественных обсуждений осуществляется в письменном виде в форме опросных листов в период с 26.04.2023 по 25.05.2023 и в течение 10 календарных дней после окончания срока общественных обсуждений Управлением природопользования, сельского хозяйства и развития предпринимательства администрации Белоярского района по адресу: 628162, Ханты-Мансийский автономный округ – Югра, г. Белоярский, ул. Центральная, д. 9, либо на адрес электронной почты: </w:t>
            </w:r>
            <w:hyperlink r:id="rId7" w:history="1">
              <w:r w:rsidRPr="0015212E">
                <w:rPr>
                  <w:rStyle w:val="a4"/>
                  <w:rFonts w:ascii="Times New Roman" w:hAnsi="Times New Roman" w:cs="Times New Roman"/>
                </w:rPr>
                <w:t>GoncharovIA@admbel.ru</w:t>
              </w:r>
            </w:hyperlink>
            <w:r w:rsidRPr="0015212E">
              <w:rPr>
                <w:rFonts w:ascii="Times New Roman" w:hAnsi="Times New Roman" w:cs="Times New Roman"/>
              </w:rPr>
              <w:t>, контактное лицо – Гончаров Игорь Анатольевич, начальник управления природопользования, сельского хозяйства и развития предпринимательства администрации Белоярского района, тел./факс: (34670) 62-182/2-18-73, e-</w:t>
            </w:r>
            <w:proofErr w:type="spellStart"/>
            <w:r w:rsidRPr="0015212E">
              <w:rPr>
                <w:rFonts w:ascii="Times New Roman" w:hAnsi="Times New Roman" w:cs="Times New Roman"/>
              </w:rPr>
              <w:t>mail</w:t>
            </w:r>
            <w:proofErr w:type="spellEnd"/>
            <w:r w:rsidRPr="0015212E">
              <w:rPr>
                <w:rFonts w:ascii="Times New Roman" w:hAnsi="Times New Roman" w:cs="Times New Roman"/>
              </w:rPr>
              <w:t xml:space="preserve">: </w:t>
            </w:r>
            <w:hyperlink r:id="rId8" w:history="1">
              <w:r w:rsidRPr="0015212E">
                <w:rPr>
                  <w:rStyle w:val="a4"/>
                  <w:rFonts w:ascii="Times New Roman" w:hAnsi="Times New Roman" w:cs="Times New Roman"/>
                </w:rPr>
                <w:t>GoncharovIA@admbel.ru</w:t>
              </w:r>
            </w:hyperlink>
          </w:p>
        </w:tc>
      </w:tr>
    </w:tbl>
    <w:p w:rsidR="0057500D" w:rsidRDefault="00AF55DD" w:rsidP="006E3F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3"/>
          <w:szCs w:val="23"/>
        </w:rPr>
        <w:t>202</w:t>
      </w:r>
      <w:r w:rsidR="002D300F">
        <w:rPr>
          <w:rFonts w:ascii="Times New Roman" w:hAnsi="Times New Roman" w:cs="Times New Roman"/>
          <w:sz w:val="23"/>
          <w:szCs w:val="23"/>
        </w:rPr>
        <w:t>3</w:t>
      </w:r>
      <w:r w:rsidR="00B64E89">
        <w:rPr>
          <w:rFonts w:ascii="Times New Roman" w:hAnsi="Times New Roman" w:cs="Times New Roman"/>
          <w:sz w:val="23"/>
          <w:szCs w:val="23"/>
        </w:rPr>
        <w:t xml:space="preserve"> г.</w:t>
      </w:r>
    </w:p>
    <w:p w:rsidR="00FF0E0C" w:rsidRPr="006E3F5C" w:rsidRDefault="006E3F5C" w:rsidP="006E3F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</w:t>
      </w:r>
      <w:r w:rsidRPr="006E3F5C">
        <w:rPr>
          <w:rFonts w:ascii="Times New Roman" w:hAnsi="Times New Roman" w:cs="Times New Roman"/>
          <w:sz w:val="28"/>
          <w:szCs w:val="28"/>
        </w:rPr>
        <w:t>аблиц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E3F5C">
        <w:rPr>
          <w:rFonts w:ascii="Times New Roman" w:hAnsi="Times New Roman" w:cs="Times New Roman"/>
          <w:sz w:val="28"/>
          <w:szCs w:val="28"/>
        </w:rPr>
        <w:t xml:space="preserve"> замечаний и предложений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09"/>
      </w:tblGrid>
      <w:tr w:rsidR="006E3F5C" w:rsidTr="006E3F5C">
        <w:tc>
          <w:tcPr>
            <w:tcW w:w="3209" w:type="dxa"/>
          </w:tcPr>
          <w:p w:rsidR="006E3F5C" w:rsidRDefault="006E3F5C" w:rsidP="006E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6E3F5C">
              <w:rPr>
                <w:rFonts w:ascii="Times New Roman" w:hAnsi="Times New Roman" w:cs="Times New Roman"/>
              </w:rPr>
              <w:t>втор замечаний и предложений (для физических лиц - фамилия, имя, отчество (при наличии), адрес, контактный телефон, адрес электронной почты (при наличии); для юридических лиц - наименование, фамилия, имя, отчество (при наличии), должность представителя организации, адрес (место нахождения) организации, телефон (факс, при наличии) организации, адрес элект</w:t>
            </w:r>
            <w:r>
              <w:rPr>
                <w:rFonts w:ascii="Times New Roman" w:hAnsi="Times New Roman" w:cs="Times New Roman"/>
              </w:rPr>
              <w:t>ронной почты (при наличии)</w:t>
            </w:r>
          </w:p>
        </w:tc>
        <w:tc>
          <w:tcPr>
            <w:tcW w:w="3209" w:type="dxa"/>
          </w:tcPr>
          <w:p w:rsidR="006E3F5C" w:rsidRDefault="006E3F5C" w:rsidP="006E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6E3F5C">
              <w:rPr>
                <w:rFonts w:ascii="Times New Roman" w:hAnsi="Times New Roman" w:cs="Times New Roman"/>
              </w:rPr>
              <w:t>од</w:t>
            </w:r>
            <w:r>
              <w:rPr>
                <w:rFonts w:ascii="Times New Roman" w:hAnsi="Times New Roman" w:cs="Times New Roman"/>
              </w:rPr>
              <w:t>ержание замечания и предложения</w:t>
            </w:r>
          </w:p>
        </w:tc>
        <w:tc>
          <w:tcPr>
            <w:tcW w:w="3209" w:type="dxa"/>
          </w:tcPr>
          <w:p w:rsidR="006E3F5C" w:rsidRDefault="006E3F5C" w:rsidP="006E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6E3F5C">
              <w:rPr>
                <w:rFonts w:ascii="Times New Roman" w:hAnsi="Times New Roman" w:cs="Times New Roman"/>
              </w:rPr>
              <w:t>боснованный ответ заказчика (исполнителя) о принятии (учете) или мотивированном отклонении с указанием номеров разделов объекта общественного обсуждения</w:t>
            </w:r>
          </w:p>
        </w:tc>
      </w:tr>
      <w:tr w:rsidR="00F3299C" w:rsidTr="006E3F5C">
        <w:tc>
          <w:tcPr>
            <w:tcW w:w="3209" w:type="dxa"/>
          </w:tcPr>
          <w:p w:rsidR="00F3299C" w:rsidRPr="00280BCD" w:rsidRDefault="00F3299C" w:rsidP="00F32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BCD" w:rsidRDefault="00280BCD" w:rsidP="00F32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BCD" w:rsidRDefault="00280BCD" w:rsidP="00F32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BCD" w:rsidRDefault="00280BCD" w:rsidP="00F32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BCD" w:rsidRDefault="00280BCD" w:rsidP="00F32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BCD" w:rsidRPr="00280BCD" w:rsidRDefault="00280BCD" w:rsidP="00F32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:rsidR="00F3299C" w:rsidRPr="00186248" w:rsidRDefault="00F3299C" w:rsidP="005C5D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:rsidR="00F3299C" w:rsidRDefault="00F3299C" w:rsidP="00F32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F5C" w:rsidTr="006E3F5C">
        <w:tc>
          <w:tcPr>
            <w:tcW w:w="3209" w:type="dxa"/>
          </w:tcPr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F5C" w:rsidTr="006E3F5C">
        <w:tc>
          <w:tcPr>
            <w:tcW w:w="3209" w:type="dxa"/>
          </w:tcPr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F5C" w:rsidTr="006E3F5C">
        <w:tc>
          <w:tcPr>
            <w:tcW w:w="3209" w:type="dxa"/>
          </w:tcPr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F5C" w:rsidTr="006E3F5C">
        <w:tc>
          <w:tcPr>
            <w:tcW w:w="3209" w:type="dxa"/>
          </w:tcPr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0B" w:rsidRDefault="00CE2A0B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8" w:rsidRDefault="00A16FE8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59E" w:rsidRDefault="005B559E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F5C" w:rsidTr="006E3F5C">
        <w:tc>
          <w:tcPr>
            <w:tcW w:w="3209" w:type="dxa"/>
          </w:tcPr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0B" w:rsidRDefault="00CE2A0B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:rsidR="00347871" w:rsidRDefault="00347871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871" w:rsidRPr="00347871" w:rsidRDefault="00347871" w:rsidP="00347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871" w:rsidRPr="00347871" w:rsidRDefault="00347871" w:rsidP="00347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871" w:rsidRPr="00347871" w:rsidRDefault="00347871" w:rsidP="00347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5C" w:rsidRPr="00347871" w:rsidRDefault="006E3F5C" w:rsidP="00347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6FE8" w:rsidRPr="00A16FE8" w:rsidRDefault="00A16FE8" w:rsidP="00A16F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A16FE8">
        <w:rPr>
          <w:rFonts w:ascii="Times New Roman" w:hAnsi="Times New Roman" w:cs="Times New Roman"/>
          <w:sz w:val="28"/>
          <w:szCs w:val="28"/>
        </w:rPr>
        <w:t>огласие на обработку персональных данных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3"/>
        <w:gridCol w:w="4814"/>
      </w:tblGrid>
      <w:tr w:rsidR="00A16FE8" w:rsidTr="00A16FE8">
        <w:tc>
          <w:tcPr>
            <w:tcW w:w="4813" w:type="dxa"/>
          </w:tcPr>
          <w:p w:rsidR="00A16FE8" w:rsidRDefault="00A16FE8" w:rsidP="00A16F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6E3F5C">
              <w:rPr>
                <w:rFonts w:ascii="Times New Roman" w:hAnsi="Times New Roman" w:cs="Times New Roman"/>
              </w:rPr>
              <w:t>амил</w:t>
            </w:r>
            <w:r>
              <w:rPr>
                <w:rFonts w:ascii="Times New Roman" w:hAnsi="Times New Roman" w:cs="Times New Roman"/>
              </w:rPr>
              <w:t>ия, имя, отчество (при наличии) автора замечаний и предложений</w:t>
            </w:r>
          </w:p>
          <w:p w:rsidR="00D52475" w:rsidRDefault="00D52475" w:rsidP="00A16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A16FE8" w:rsidRDefault="00A16FE8" w:rsidP="00A16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6E3F5C">
              <w:rPr>
                <w:rFonts w:ascii="Times New Roman" w:hAnsi="Times New Roman" w:cs="Times New Roman"/>
              </w:rPr>
              <w:t>одпись, в случае проведения обсуждений в дистанционном формате подписи отсутствуют</w:t>
            </w:r>
          </w:p>
        </w:tc>
      </w:tr>
      <w:tr w:rsidR="00F3299C" w:rsidTr="00A16FE8">
        <w:tc>
          <w:tcPr>
            <w:tcW w:w="4813" w:type="dxa"/>
          </w:tcPr>
          <w:p w:rsidR="00F3299C" w:rsidRPr="00490036" w:rsidRDefault="00F3299C" w:rsidP="00F32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99C" w:rsidRPr="00490036" w:rsidRDefault="00F3299C" w:rsidP="00F32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99C" w:rsidRPr="00490036" w:rsidRDefault="00F3299C" w:rsidP="00F32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99C" w:rsidRPr="00490036" w:rsidRDefault="00F3299C" w:rsidP="00F32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99C" w:rsidRPr="00490036" w:rsidRDefault="00F3299C" w:rsidP="00F32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99C" w:rsidRPr="00490036" w:rsidRDefault="00F3299C" w:rsidP="00F32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99C" w:rsidRPr="00490036" w:rsidRDefault="00F3299C" w:rsidP="00F32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99C" w:rsidRPr="00490036" w:rsidRDefault="00F3299C" w:rsidP="00F32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F3299C" w:rsidRDefault="00F3299C" w:rsidP="00F32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FE8" w:rsidTr="00A16FE8">
        <w:tc>
          <w:tcPr>
            <w:tcW w:w="4813" w:type="dxa"/>
          </w:tcPr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9C" w:rsidRDefault="004B7F9C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9C" w:rsidRDefault="004B7F9C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FE8" w:rsidTr="00A16FE8">
        <w:tc>
          <w:tcPr>
            <w:tcW w:w="4813" w:type="dxa"/>
          </w:tcPr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9C" w:rsidRDefault="004B7F9C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9C" w:rsidRDefault="004B7F9C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FE8" w:rsidTr="00A16FE8">
        <w:tc>
          <w:tcPr>
            <w:tcW w:w="4813" w:type="dxa"/>
          </w:tcPr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9C" w:rsidRDefault="004B7F9C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9C" w:rsidRDefault="004B7F9C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FE8" w:rsidTr="00A16FE8">
        <w:tc>
          <w:tcPr>
            <w:tcW w:w="4813" w:type="dxa"/>
          </w:tcPr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9C" w:rsidRDefault="004B7F9C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9C" w:rsidRDefault="004B7F9C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FE8" w:rsidTr="00A16FE8">
        <w:tc>
          <w:tcPr>
            <w:tcW w:w="4813" w:type="dxa"/>
          </w:tcPr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9C" w:rsidRDefault="004B7F9C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9C" w:rsidRDefault="004B7F9C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31CA" w:rsidRDefault="00B631CA" w:rsidP="00A16F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31CA" w:rsidRPr="00A16FE8" w:rsidRDefault="00B631CA" w:rsidP="00B631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6FE8">
        <w:rPr>
          <w:rFonts w:ascii="Times New Roman" w:hAnsi="Times New Roman" w:cs="Times New Roman"/>
          <w:sz w:val="28"/>
          <w:szCs w:val="28"/>
        </w:rPr>
        <w:t>Лицо, ответственное за ведение журнала</w:t>
      </w:r>
    </w:p>
    <w:p w:rsidR="00B631CA" w:rsidRDefault="00B631CA" w:rsidP="00B631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6232"/>
        <w:gridCol w:w="3402"/>
      </w:tblGrid>
      <w:tr w:rsidR="00B631CA" w:rsidTr="00841C2A">
        <w:tc>
          <w:tcPr>
            <w:tcW w:w="6232" w:type="dxa"/>
          </w:tcPr>
          <w:p w:rsidR="00B631CA" w:rsidRDefault="00B631CA" w:rsidP="00841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6E3F5C">
              <w:rPr>
                <w:rFonts w:ascii="Times New Roman" w:hAnsi="Times New Roman" w:cs="Times New Roman"/>
              </w:rPr>
              <w:t>амил</w:t>
            </w:r>
            <w:r>
              <w:rPr>
                <w:rFonts w:ascii="Times New Roman" w:hAnsi="Times New Roman" w:cs="Times New Roman"/>
              </w:rPr>
              <w:t xml:space="preserve">ия, имя, отчество (при наличии) </w:t>
            </w:r>
            <w:r w:rsidRPr="006E3F5C">
              <w:rPr>
                <w:rFonts w:ascii="Times New Roman" w:hAnsi="Times New Roman" w:cs="Times New Roman"/>
              </w:rPr>
              <w:t>лица, ответственного за ведение журнала</w:t>
            </w:r>
          </w:p>
        </w:tc>
        <w:tc>
          <w:tcPr>
            <w:tcW w:w="3402" w:type="dxa"/>
          </w:tcPr>
          <w:p w:rsidR="00B631CA" w:rsidRDefault="00B631CA" w:rsidP="00841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Дата и п</w:t>
            </w:r>
            <w:r w:rsidRPr="006E3F5C">
              <w:rPr>
                <w:rFonts w:ascii="Times New Roman" w:hAnsi="Times New Roman" w:cs="Times New Roman"/>
              </w:rPr>
              <w:t>одпись лица, ответственного за ведение журнала</w:t>
            </w:r>
          </w:p>
        </w:tc>
      </w:tr>
      <w:tr w:rsidR="00B631CA" w:rsidTr="00841C2A">
        <w:tc>
          <w:tcPr>
            <w:tcW w:w="6232" w:type="dxa"/>
          </w:tcPr>
          <w:p w:rsidR="00B631CA" w:rsidRDefault="00B631CA" w:rsidP="00841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органа местного самоуправления – Гончаров И.А.</w:t>
            </w:r>
          </w:p>
          <w:p w:rsidR="00B631CA" w:rsidRDefault="00B631CA" w:rsidP="00841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1CA" w:rsidRDefault="00B631CA" w:rsidP="00841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1CA" w:rsidRDefault="00B631CA" w:rsidP="00841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1CA" w:rsidRDefault="00B631CA" w:rsidP="00841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1CA" w:rsidRDefault="00B631CA" w:rsidP="00841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1CA" w:rsidRDefault="00B631CA" w:rsidP="00841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1CA" w:rsidRDefault="00B631CA" w:rsidP="00841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1CA" w:rsidRDefault="00B631CA" w:rsidP="00841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1CA" w:rsidRDefault="00B631CA" w:rsidP="00841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1CA" w:rsidRDefault="00B631CA" w:rsidP="00841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631CA" w:rsidRDefault="00B631CA" w:rsidP="00841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31CA" w:rsidRDefault="00B631CA" w:rsidP="00B631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31CA" w:rsidRDefault="00B631CA" w:rsidP="00A16F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B631CA" w:rsidSect="004A52DC">
      <w:footerReference w:type="default" r:id="rId9"/>
      <w:pgSz w:w="11906" w:h="16838"/>
      <w:pgMar w:top="1134" w:right="851" w:bottom="1134" w:left="1418" w:header="709" w:footer="709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C9C" w:rsidRDefault="00562C9C" w:rsidP="00562C9C">
      <w:pPr>
        <w:spacing w:after="0" w:line="240" w:lineRule="auto"/>
      </w:pPr>
      <w:r>
        <w:separator/>
      </w:r>
    </w:p>
  </w:endnote>
  <w:endnote w:type="continuationSeparator" w:id="0">
    <w:p w:rsidR="00562C9C" w:rsidRDefault="00562C9C" w:rsidP="00562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26480727"/>
      <w:docPartObj>
        <w:docPartGallery w:val="Page Numbers (Bottom of Page)"/>
        <w:docPartUnique/>
      </w:docPartObj>
    </w:sdtPr>
    <w:sdtEndPr/>
    <w:sdtContent>
      <w:p w:rsidR="00562C9C" w:rsidRDefault="00562C9C" w:rsidP="0034787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3AC8">
          <w:rPr>
            <w:noProof/>
          </w:rPr>
          <w:t>- 4 -</w:t>
        </w:r>
        <w:r>
          <w:fldChar w:fldCharType="end"/>
        </w:r>
      </w:p>
    </w:sdtContent>
  </w:sdt>
  <w:p w:rsidR="00562C9C" w:rsidRDefault="00562C9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C9C" w:rsidRDefault="00562C9C" w:rsidP="00562C9C">
      <w:pPr>
        <w:spacing w:after="0" w:line="240" w:lineRule="auto"/>
      </w:pPr>
      <w:r>
        <w:separator/>
      </w:r>
    </w:p>
  </w:footnote>
  <w:footnote w:type="continuationSeparator" w:id="0">
    <w:p w:rsidR="00562C9C" w:rsidRDefault="00562C9C" w:rsidP="00562C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84F"/>
    <w:rsid w:val="000247F9"/>
    <w:rsid w:val="0015212E"/>
    <w:rsid w:val="00223B93"/>
    <w:rsid w:val="002622E1"/>
    <w:rsid w:val="00280BCD"/>
    <w:rsid w:val="002D300F"/>
    <w:rsid w:val="00305112"/>
    <w:rsid w:val="00323AC8"/>
    <w:rsid w:val="0032782F"/>
    <w:rsid w:val="00347871"/>
    <w:rsid w:val="00404B1C"/>
    <w:rsid w:val="00461C07"/>
    <w:rsid w:val="00490036"/>
    <w:rsid w:val="004A52DC"/>
    <w:rsid w:val="004B7F9C"/>
    <w:rsid w:val="004C660C"/>
    <w:rsid w:val="00562C9C"/>
    <w:rsid w:val="0057500D"/>
    <w:rsid w:val="005B559E"/>
    <w:rsid w:val="005C5DCC"/>
    <w:rsid w:val="006048DA"/>
    <w:rsid w:val="00643B78"/>
    <w:rsid w:val="006E3F5C"/>
    <w:rsid w:val="006F284F"/>
    <w:rsid w:val="00782087"/>
    <w:rsid w:val="007F3360"/>
    <w:rsid w:val="00893421"/>
    <w:rsid w:val="008A515E"/>
    <w:rsid w:val="008F00D4"/>
    <w:rsid w:val="00963B70"/>
    <w:rsid w:val="00A10ABC"/>
    <w:rsid w:val="00A16FE8"/>
    <w:rsid w:val="00A67EA7"/>
    <w:rsid w:val="00A91D83"/>
    <w:rsid w:val="00AB7FF5"/>
    <w:rsid w:val="00AF55DD"/>
    <w:rsid w:val="00B13EC2"/>
    <w:rsid w:val="00B226F8"/>
    <w:rsid w:val="00B36E46"/>
    <w:rsid w:val="00B631CA"/>
    <w:rsid w:val="00B64E89"/>
    <w:rsid w:val="00B912EB"/>
    <w:rsid w:val="00BB1E4C"/>
    <w:rsid w:val="00C17884"/>
    <w:rsid w:val="00C40472"/>
    <w:rsid w:val="00CE2A0B"/>
    <w:rsid w:val="00D511DC"/>
    <w:rsid w:val="00D52475"/>
    <w:rsid w:val="00D67360"/>
    <w:rsid w:val="00E77477"/>
    <w:rsid w:val="00E77F33"/>
    <w:rsid w:val="00EF1ECE"/>
    <w:rsid w:val="00F03935"/>
    <w:rsid w:val="00F20560"/>
    <w:rsid w:val="00F3299C"/>
    <w:rsid w:val="00FF0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F03F253"/>
  <w15:chartTrackingRefBased/>
  <w15:docId w15:val="{EA403047-1F36-459D-9258-8AEE7CCAB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48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91D8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6E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6E46"/>
    <w:rPr>
      <w:rFonts w:ascii="Segoe UI" w:hAnsi="Segoe UI" w:cs="Segoe UI"/>
      <w:sz w:val="18"/>
      <w:szCs w:val="18"/>
    </w:rPr>
  </w:style>
  <w:style w:type="paragraph" w:styleId="a7">
    <w:name w:val="No Spacing"/>
    <w:link w:val="a8"/>
    <w:uiPriority w:val="1"/>
    <w:qFormat/>
    <w:rsid w:val="00562C9C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562C9C"/>
    <w:rPr>
      <w:rFonts w:eastAsiaTheme="minorEastAsia"/>
      <w:lang w:eastAsia="ru-RU"/>
    </w:rPr>
  </w:style>
  <w:style w:type="paragraph" w:styleId="a9">
    <w:name w:val="header"/>
    <w:basedOn w:val="a"/>
    <w:link w:val="aa"/>
    <w:uiPriority w:val="99"/>
    <w:unhideWhenUsed/>
    <w:rsid w:val="00562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62C9C"/>
  </w:style>
  <w:style w:type="paragraph" w:styleId="ab">
    <w:name w:val="footer"/>
    <w:basedOn w:val="a"/>
    <w:link w:val="ac"/>
    <w:uiPriority w:val="99"/>
    <w:unhideWhenUsed/>
    <w:rsid w:val="00562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62C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ncharovIA@admbe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GoncharovIA@admbe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Гончаров Игорь Анатольевич</dc:creator>
  <cp:keywords/>
  <dc:description/>
  <cp:lastModifiedBy>Гончаров Игорь Анатольевич</cp:lastModifiedBy>
  <cp:revision>49</cp:revision>
  <cp:lastPrinted>2021-09-28T04:27:00Z</cp:lastPrinted>
  <dcterms:created xsi:type="dcterms:W3CDTF">2021-09-08T10:04:00Z</dcterms:created>
  <dcterms:modified xsi:type="dcterms:W3CDTF">2023-04-19T12:06:00Z</dcterms:modified>
</cp:coreProperties>
</file>