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drawing>
          <wp:inline distT="0" distB="0" distL="0" distR="0">
            <wp:extent cx="647700" cy="885825"/>
            <wp:effectExtent l="0" t="0" r="0" b="9525"/>
            <wp:docPr id="1" name="Рисунок 1" descr="Описание: 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ab/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lang w:eastAsia="ru-RU"/>
        </w:rPr>
      </w:pPr>
      <w:r>
        <w:rPr>
          <w:rFonts w:ascii="Times New Roman" w:hAnsi="Times New Roman" w:eastAsia="Times New Roman"/>
          <w:b/>
          <w:lang w:eastAsia="ru-RU"/>
        </w:rPr>
        <w:t>БЕЛОЯРСКИЙ РАЙОН</w:t>
      </w:r>
    </w:p>
    <w:p>
      <w:pPr>
        <w:keepNext/>
        <w:spacing w:after="0" w:line="240" w:lineRule="auto"/>
        <w:jc w:val="center"/>
        <w:outlineLvl w:val="2"/>
        <w:rPr>
          <w:rFonts w:ascii="Times New Roman" w:hAnsi="Times New Roman" w:eastAsia="Times New Roman"/>
          <w:b/>
          <w:sz w:val="20"/>
          <w:szCs w:val="20"/>
          <w:lang w:eastAsia="ru-RU"/>
        </w:rPr>
      </w:pPr>
      <w:r>
        <w:rPr>
          <w:rFonts w:ascii="Times New Roman" w:hAnsi="Times New Roman" w:eastAsia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lang w:eastAsia="ru-RU"/>
        </w:rPr>
        <w:t xml:space="preserve">Проект                                                                         </w:t>
      </w:r>
    </w:p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АДМИНИСТРАЦИЯ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/>
          <w:b/>
          <w:sz w:val="28"/>
          <w:szCs w:val="20"/>
          <w:lang w:eastAsia="ru-RU"/>
        </w:rPr>
      </w:pPr>
      <w:r>
        <w:rPr>
          <w:rFonts w:ascii="Times New Roman" w:hAnsi="Times New Roman" w:eastAsia="Times New Roman"/>
          <w:b/>
          <w:sz w:val="28"/>
          <w:szCs w:val="20"/>
          <w:lang w:eastAsia="ru-RU"/>
        </w:rPr>
        <w:t>ПОСТАНОВЛЕНИЕ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0"/>
          <w:lang w:eastAsia="ru-RU"/>
        </w:rPr>
      </w:pPr>
      <w:r>
        <w:rPr>
          <w:rFonts w:ascii="Times New Roman" w:hAnsi="Times New Roman" w:eastAsia="Times New Roman"/>
          <w:sz w:val="24"/>
          <w:szCs w:val="20"/>
          <w:lang w:eastAsia="ru-RU"/>
        </w:rPr>
        <w:t>от «__»______ 202</w:t>
      </w:r>
      <w:r>
        <w:rPr>
          <w:rFonts w:hint="default" w:ascii="Times New Roman" w:hAnsi="Times New Roman" w:eastAsia="Times New Roman"/>
          <w:sz w:val="24"/>
          <w:szCs w:val="20"/>
          <w:lang w:val="en-US" w:eastAsia="ru-RU"/>
        </w:rPr>
        <w:t>2</w:t>
      </w:r>
      <w:r>
        <w:rPr>
          <w:rFonts w:ascii="Times New Roman" w:hAnsi="Times New Roman" w:eastAsia="Times New Roman"/>
          <w:sz w:val="24"/>
          <w:szCs w:val="20"/>
          <w:lang w:eastAsia="ru-RU"/>
        </w:rPr>
        <w:t xml:space="preserve"> года                                                                                                    № ____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pStyle w:val="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приложение к постановлению администрации</w:t>
      </w:r>
    </w:p>
    <w:p>
      <w:pPr>
        <w:pStyle w:val="9"/>
        <w:jc w:val="center"/>
        <w:outlineLvl w:val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Белоярского района 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июл</w:t>
      </w:r>
      <w:r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597</w:t>
      </w:r>
    </w:p>
    <w:p>
      <w:pPr>
        <w:pStyle w:val="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о с т а н о в л я ю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приложение «</w:t>
      </w:r>
      <w:r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мест, запрещённых для купания на водных объектах, расположенных в границах городского поселения Белоярский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постановлению администрации Белоярского района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597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утверждении Перечня мест, запрещённых для купания на водных объектах, расположенных в границах городского поселения Белоярский</w:t>
      </w:r>
      <w:r>
        <w:rPr>
          <w:rFonts w:ascii="Times New Roman" w:hAnsi="Times New Roman" w:cs="Times New Roman"/>
          <w:sz w:val="24"/>
          <w:szCs w:val="24"/>
        </w:rPr>
        <w:t>» изменени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изложив его </w:t>
      </w:r>
      <w:r>
        <w:rPr>
          <w:rFonts w:ascii="Times New Roman" w:hAnsi="Times New Roman" w:cs="Times New Roman"/>
          <w:sz w:val="24"/>
          <w:szCs w:val="24"/>
        </w:rPr>
        <w:t>в редакции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согласно приложению к настоящему постановлению.</w:t>
      </w:r>
    </w:p>
    <w:p>
      <w:pPr>
        <w:pStyle w:val="1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вести. Официальный выпуск».</w:t>
      </w:r>
    </w:p>
    <w:p>
      <w:pPr>
        <w:pStyle w:val="10"/>
        <w:ind w:firstLine="709"/>
        <w:jc w:val="both"/>
        <w:outlineLvl w:val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pStyle w:val="10"/>
        <w:ind w:firstLine="709"/>
        <w:jc w:val="both"/>
        <w:outlineLvl w:val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Контроль за выполнением постановления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оставляю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за собой. </w:t>
      </w:r>
    </w:p>
    <w:p>
      <w:pPr>
        <w:pStyle w:val="1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ind w:firstLine="0"/>
        <w:outlineLvl w:val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Исполняющий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обязанности г</w:t>
      </w:r>
      <w:r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Белоярского района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.В.Ойнец</w:t>
      </w:r>
    </w:p>
    <w:p>
      <w:pPr>
        <w:pStyle w:val="1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5403"/>
        <w:jc w:val="center"/>
        <w:textAlignment w:val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ПРИЛОЖЕНИЕ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5403"/>
        <w:jc w:val="center"/>
        <w:textAlignment w:val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к постановлению администрации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5403"/>
        <w:jc w:val="center"/>
        <w:textAlignment w:val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Белоярского района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5403"/>
        <w:jc w:val="center"/>
        <w:textAlignment w:val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от «___» </w:t>
      </w:r>
      <w:r>
        <w:rPr>
          <w:rFonts w:hint="default" w:ascii="Times New Roman" w:hAnsi="Times New Roman" w:cs="Times New Roman"/>
          <w:sz w:val="24"/>
          <w:lang w:val="ru-RU"/>
        </w:rPr>
        <w:t>июля</w:t>
      </w:r>
      <w:r>
        <w:rPr>
          <w:rFonts w:hint="default" w:ascii="Times New Roman" w:hAnsi="Times New Roman" w:cs="Times New Roman"/>
          <w:sz w:val="24"/>
        </w:rPr>
        <w:t xml:space="preserve"> 20</w:t>
      </w:r>
      <w:r>
        <w:rPr>
          <w:rFonts w:hint="default" w:ascii="Times New Roman" w:hAnsi="Times New Roman" w:cs="Times New Roman"/>
          <w:sz w:val="24"/>
          <w:lang w:val="ru-RU"/>
        </w:rPr>
        <w:t>22</w:t>
      </w:r>
      <w:r>
        <w:rPr>
          <w:rFonts w:hint="default" w:ascii="Times New Roman" w:hAnsi="Times New Roman" w:cs="Times New Roman"/>
          <w:sz w:val="24"/>
        </w:rPr>
        <w:t xml:space="preserve"> года № 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 Е Р Е Ч Е Н 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09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мест, запрещенных для купания на водных объектах, расположенных в границах городского поселения Белоярский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</w:p>
    <w:tbl>
      <w:tblPr>
        <w:tblStyle w:val="8"/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67"/>
        <w:gridCol w:w="2552"/>
        <w:gridCol w:w="3260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  <w:t>Наименование водного объекта</w:t>
            </w:r>
          </w:p>
        </w:tc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  <w:t>Место расположения участка водного объекта</w:t>
            </w:r>
          </w:p>
        </w:tc>
        <w:tc>
          <w:tcPr>
            <w:tcW w:w="297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  <w:t>Причина запрета купания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  <w:t>озеро Ун-Новыинклор</w:t>
            </w:r>
          </w:p>
        </w:tc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  <w:t>от отметки 63º40'36,59" северной широты 66º47'45,04" восточной долготы до отметки 63º40'35,66" северной широты 66º47'39,51" восточной долготы (озеро Светлое)</w:t>
            </w:r>
          </w:p>
        </w:tc>
        <w:tc>
          <w:tcPr>
            <w:tcW w:w="297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  <w:t>дно водоема не обследовано, заросло водорослями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  <w:t>река Казым</w:t>
            </w:r>
          </w:p>
        </w:tc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  <w:t>от отметки 63º42'57,77" северной широты 66º39'29,03" восточной долготы до отметки 63º43'</w:t>
            </w:r>
            <w:r>
              <w:rPr>
                <w:rFonts w:hint="default" w:ascii="Times New Roman" w:hAnsi="Times New Roman" w:cs="Times New Roman"/>
                <w:snapToGrid w:val="0"/>
                <w:sz w:val="24"/>
                <w:szCs w:val="24"/>
                <w:lang w:val="ru-RU"/>
              </w:rPr>
              <w:t>25</w:t>
            </w:r>
            <w:r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  <w:t>,</w:t>
            </w:r>
            <w:r>
              <w:rPr>
                <w:rFonts w:hint="default" w:ascii="Times New Roman" w:hAnsi="Times New Roman" w:cs="Times New Roman"/>
                <w:snapToGrid w:val="0"/>
                <w:sz w:val="24"/>
                <w:szCs w:val="24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  <w:t>" северной широты 66º3</w:t>
            </w:r>
            <w:r>
              <w:rPr>
                <w:rFonts w:hint="default" w:ascii="Times New Roman" w:hAnsi="Times New Roman" w:cs="Times New Roman"/>
                <w:snapToGrid w:val="0"/>
                <w:sz w:val="24"/>
                <w:szCs w:val="24"/>
                <w:lang w:val="ru-RU"/>
              </w:rPr>
              <w:t>8</w:t>
            </w:r>
            <w:r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  <w:t>'</w:t>
            </w:r>
            <w:r>
              <w:rPr>
                <w:rFonts w:hint="default" w:ascii="Times New Roman" w:hAnsi="Times New Roman" w:cs="Times New Roman"/>
                <w:snapToGrid w:val="0"/>
                <w:sz w:val="24"/>
                <w:szCs w:val="24"/>
                <w:lang w:val="ru-RU"/>
              </w:rPr>
              <w:t>57</w:t>
            </w:r>
            <w:r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  <w:t>,3" восточной долготы (автостанция)</w:t>
            </w:r>
          </w:p>
        </w:tc>
        <w:tc>
          <w:tcPr>
            <w:tcW w:w="297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  <w:t>дно водоема не обследовано, течение реки на данном участке быстрое и образует завихрения, дно неровное, река является судоходной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  <w:t>река Казым</w:t>
            </w:r>
          </w:p>
        </w:tc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  <w:t>от отметки 63º42'48,44" северной широты 66º44'19,20" восточной долготы до отметки 63º42'43,95" северной широты 66º44'23,60" восточной долготы (за СОНТ «Луч»)</w:t>
            </w:r>
          </w:p>
        </w:tc>
        <w:tc>
          <w:tcPr>
            <w:tcW w:w="297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  <w:t>дно водоема не обследовано, течение реки на данном участке образует завихрения, дно обрывистое неровное, река является судоходной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  <w:t>озеро Полынглор</w:t>
            </w:r>
          </w:p>
        </w:tc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  <w:t>от отметки 63º43'28,30" северной широты 66º40'25,24" восточной долготы до отметки 63º42'59,81" северной широты 66º41'12,67" восточной долготы (озеро Школьное)</w:t>
            </w:r>
          </w:p>
        </w:tc>
        <w:tc>
          <w:tcPr>
            <w:tcW w:w="297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  <w:t>дно водоема не обследовано, заросло водорослями, возможно нахождение под водой строительных конструкций, сток воды с прилегающих территорий города направлен в озеро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  <w:t>озер</w:t>
            </w:r>
            <w:r>
              <w:rPr>
                <w:rFonts w:hint="default" w:ascii="Times New Roman" w:hAnsi="Times New Roman" w:cs="Times New Roman"/>
                <w:snapToGrid w:val="0"/>
                <w:sz w:val="24"/>
                <w:szCs w:val="24"/>
                <w:lang w:val="ru-RU"/>
              </w:rPr>
              <w:t>о</w:t>
            </w:r>
            <w:r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  <w:t xml:space="preserve"> Нешинелор</w:t>
            </w:r>
          </w:p>
        </w:tc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  <w:t>от отметки 63º41'37,45" северной широты 66º44'12,10" восточной долготы до отметки 63º41'36,97" северной широты 66º44'09,32" восточной долготы (за городком СУ-966)</w:t>
            </w:r>
          </w:p>
        </w:tc>
        <w:tc>
          <w:tcPr>
            <w:tcW w:w="297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  <w:t>дно водоема не обследовано, заросло водорослями, возможно нахождение под водой строительных конструкций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right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pStyle w:val="1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2379345</wp:posOffset>
                </wp:positionH>
                <wp:positionV relativeFrom="paragraph">
                  <wp:posOffset>382905</wp:posOffset>
                </wp:positionV>
                <wp:extent cx="1169670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o:spt="20" style="position:absolute;left:0pt;margin-left:187.35pt;margin-top:30.15pt;height:0pt;width:92.1pt;mso-position-horizontal-relative:margin;z-index:251659264;mso-width-relative:page;mso-height-relative:page;" filled="f" stroked="t" coordsize="21600,21600" o:gfxdata="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EypLYAAAACQEAAA8AAAAAAAAAAQAg&#10;AAAAIgAAAGRycy9kb3ducmV2LnhtbFBLAQIUABQAAAAIAIdO4kD2ZOaKDgIAAPgDAAAOAAAAAAAA&#10;AAEAIAAAACcBAABkcnMvZTJvRG9jLnhtbFBLBQYAAAAABgAGAFkBAACn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/>
    <w:sectPr>
      <w:headerReference r:id="rId5" w:type="default"/>
      <w:pgSz w:w="11906" w:h="16838"/>
      <w:pgMar w:top="1134" w:right="850" w:bottom="1134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5708130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6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C2FEFE"/>
    <w:multiLevelType w:val="singleLevel"/>
    <w:tmpl w:val="7AC2FEF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5E"/>
    <w:rsid w:val="00001FB0"/>
    <w:rsid w:val="000438C2"/>
    <w:rsid w:val="000A0884"/>
    <w:rsid w:val="00185591"/>
    <w:rsid w:val="00204E43"/>
    <w:rsid w:val="00280AA1"/>
    <w:rsid w:val="002F32A7"/>
    <w:rsid w:val="00363814"/>
    <w:rsid w:val="0037446B"/>
    <w:rsid w:val="003D4919"/>
    <w:rsid w:val="00427017"/>
    <w:rsid w:val="004E7E6B"/>
    <w:rsid w:val="005026D3"/>
    <w:rsid w:val="005267E9"/>
    <w:rsid w:val="005564E3"/>
    <w:rsid w:val="00583B39"/>
    <w:rsid w:val="005A2DB5"/>
    <w:rsid w:val="006166F5"/>
    <w:rsid w:val="006243C7"/>
    <w:rsid w:val="00626604"/>
    <w:rsid w:val="006D2096"/>
    <w:rsid w:val="007010E2"/>
    <w:rsid w:val="0071191B"/>
    <w:rsid w:val="00724EEE"/>
    <w:rsid w:val="00754EF7"/>
    <w:rsid w:val="00765803"/>
    <w:rsid w:val="007D2024"/>
    <w:rsid w:val="00844AB7"/>
    <w:rsid w:val="00864F87"/>
    <w:rsid w:val="008933F8"/>
    <w:rsid w:val="008B1593"/>
    <w:rsid w:val="008C7855"/>
    <w:rsid w:val="008E0292"/>
    <w:rsid w:val="0091505E"/>
    <w:rsid w:val="009B5D72"/>
    <w:rsid w:val="00A453E6"/>
    <w:rsid w:val="00A46A96"/>
    <w:rsid w:val="00B420B5"/>
    <w:rsid w:val="00B47C7A"/>
    <w:rsid w:val="00BC2506"/>
    <w:rsid w:val="00C04D1F"/>
    <w:rsid w:val="00C06F88"/>
    <w:rsid w:val="00C40CFA"/>
    <w:rsid w:val="00C6415E"/>
    <w:rsid w:val="00C8273F"/>
    <w:rsid w:val="00CF46B0"/>
    <w:rsid w:val="00D44189"/>
    <w:rsid w:val="00D4431D"/>
    <w:rsid w:val="00D45E52"/>
    <w:rsid w:val="00D64FD0"/>
    <w:rsid w:val="00E44948"/>
    <w:rsid w:val="00F16B90"/>
    <w:rsid w:val="00F53C57"/>
    <w:rsid w:val="00F64D4F"/>
    <w:rsid w:val="00F76C9B"/>
    <w:rsid w:val="00F85CA4"/>
    <w:rsid w:val="1665440A"/>
    <w:rsid w:val="2E1A0D0E"/>
    <w:rsid w:val="42F37286"/>
    <w:rsid w:val="48F60BFB"/>
    <w:rsid w:val="58252F9D"/>
    <w:rsid w:val="5F2F1E80"/>
    <w:rsid w:val="70BA375E"/>
    <w:rsid w:val="7236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2"/>
    <w:qFormat/>
    <w:uiPriority w:val="0"/>
  </w:style>
  <w:style w:type="paragraph" w:styleId="5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20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7">
    <w:name w:val="footer"/>
    <w:basedOn w:val="1"/>
    <w:link w:val="2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8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ConsPlusTitle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customStyle="1" w:styleId="10">
    <w:name w:val="ConsPlusNormal"/>
    <w:qFormat/>
    <w:uiPriority w:val="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1">
    <w:name w:val="Основной текст_"/>
    <w:basedOn w:val="2"/>
    <w:link w:val="12"/>
    <w:qFormat/>
    <w:uiPriority w:val="0"/>
    <w:rPr>
      <w:rFonts w:ascii="Times New Roman" w:hAnsi="Times New Roman" w:eastAsia="Times New Roman" w:cs="Times New Roman"/>
      <w:spacing w:val="-2"/>
      <w:sz w:val="23"/>
      <w:szCs w:val="23"/>
      <w:shd w:val="clear" w:color="auto" w:fill="FFFFFF"/>
    </w:rPr>
  </w:style>
  <w:style w:type="paragraph" w:customStyle="1" w:styleId="12">
    <w:name w:val="Основной текст1"/>
    <w:basedOn w:val="1"/>
    <w:link w:val="11"/>
    <w:qFormat/>
    <w:uiPriority w:val="0"/>
    <w:pPr>
      <w:widowControl w:val="0"/>
      <w:shd w:val="clear" w:color="auto" w:fill="FFFFFF"/>
      <w:spacing w:after="180" w:line="0" w:lineRule="atLeast"/>
      <w:jc w:val="right"/>
    </w:pPr>
    <w:rPr>
      <w:rFonts w:ascii="Times New Roman" w:hAnsi="Times New Roman" w:eastAsia="Times New Roman"/>
      <w:spacing w:val="-2"/>
      <w:sz w:val="23"/>
      <w:szCs w:val="23"/>
    </w:rPr>
  </w:style>
  <w:style w:type="character" w:customStyle="1" w:styleId="13">
    <w:name w:val="Текст выноски Знак"/>
    <w:basedOn w:val="2"/>
    <w:link w:val="5"/>
    <w:semiHidden/>
    <w:qFormat/>
    <w:uiPriority w:val="99"/>
    <w:rPr>
      <w:rFonts w:ascii="Tahoma" w:hAnsi="Tahoma" w:eastAsia="Calibri" w:cs="Tahoma"/>
      <w:sz w:val="16"/>
      <w:szCs w:val="16"/>
    </w:rPr>
  </w:style>
  <w:style w:type="character" w:customStyle="1" w:styleId="14">
    <w:name w:val="Основной текст (2)_"/>
    <w:basedOn w:val="2"/>
    <w:link w:val="15"/>
    <w:qFormat/>
    <w:uiPriority w:val="0"/>
    <w:rPr>
      <w:rFonts w:ascii="Times New Roman" w:hAnsi="Times New Roman" w:eastAsia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5">
    <w:name w:val="Основной текст (2)"/>
    <w:basedOn w:val="1"/>
    <w:link w:val="14"/>
    <w:qFormat/>
    <w:uiPriority w:val="0"/>
    <w:pPr>
      <w:widowControl w:val="0"/>
      <w:shd w:val="clear" w:color="auto" w:fill="FFFFFF"/>
      <w:spacing w:before="1140" w:after="60" w:line="0" w:lineRule="atLeast"/>
      <w:jc w:val="center"/>
    </w:pPr>
    <w:rPr>
      <w:rFonts w:ascii="Times New Roman" w:hAnsi="Times New Roman" w:eastAsia="Times New Roman"/>
      <w:b/>
      <w:bCs/>
      <w:spacing w:val="2"/>
      <w:sz w:val="21"/>
      <w:szCs w:val="21"/>
    </w:rPr>
  </w:style>
  <w:style w:type="character" w:customStyle="1" w:styleId="16">
    <w:name w:val="Основной текст (2) + Интервал 3 pt"/>
    <w:basedOn w:val="14"/>
    <w:qFormat/>
    <w:uiPriority w:val="0"/>
    <w:rPr>
      <w:rFonts w:ascii="Times New Roman" w:hAnsi="Times New Roman" w:eastAsia="Times New Roman" w:cs="Times New Roman"/>
      <w:color w:val="000000"/>
      <w:spacing w:val="6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7">
    <w:name w:val="Заголовок №1_"/>
    <w:basedOn w:val="2"/>
    <w:qFormat/>
    <w:uiPriority w:val="0"/>
    <w:rPr>
      <w:rFonts w:ascii="Times New Roman" w:hAnsi="Times New Roman" w:eastAsia="Times New Roman" w:cs="Times New Roman"/>
      <w:spacing w:val="1"/>
      <w:sz w:val="22"/>
      <w:szCs w:val="22"/>
      <w:u w:val="none"/>
    </w:rPr>
  </w:style>
  <w:style w:type="character" w:customStyle="1" w:styleId="18">
    <w:name w:val="Заголовок №1"/>
    <w:basedOn w:val="17"/>
    <w:qFormat/>
    <w:uiPriority w:val="0"/>
    <w:rPr>
      <w:rFonts w:ascii="Times New Roman" w:hAnsi="Times New Roman" w:eastAsia="Times New Roman" w:cs="Times New Roman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character" w:customStyle="1" w:styleId="20">
    <w:name w:val="Верхний колонтитул Знак"/>
    <w:basedOn w:val="2"/>
    <w:link w:val="6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21">
    <w:name w:val="Нижний колонтитул Знак"/>
    <w:basedOn w:val="2"/>
    <w:link w:val="7"/>
    <w:qFormat/>
    <w:uiPriority w:val="99"/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3</Pages>
  <Words>589</Words>
  <Characters>3360</Characters>
  <Lines>28</Lines>
  <Paragraphs>7</Paragraphs>
  <TotalTime>0</TotalTime>
  <ScaleCrop>false</ScaleCrop>
  <LinksUpToDate>false</LinksUpToDate>
  <CharactersWithSpaces>3942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2019-02-28T11:41:00Z</dcterms:created>
  <dc:creator>Schorin</dc:creator>
  <cp:lastModifiedBy>BraginVV</cp:lastModifiedBy>
  <cp:lastPrinted>2022-07-27T06:41:19Z</cp:lastPrinted>
  <dcterms:modified xsi:type="dcterms:W3CDTF">2022-07-27T06:41:25Z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CDA04830703944048932184AB7A13B73</vt:lpwstr>
  </property>
</Properties>
</file>