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90" w:rsidRDefault="004E5190" w:rsidP="004E51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 необходимых для представления в администрацию Белоярского района</w:t>
      </w:r>
    </w:p>
    <w:p w:rsidR="004E5190" w:rsidRDefault="004E5190" w:rsidP="004E51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получения субсидии на поддержку </w:t>
      </w:r>
      <w:proofErr w:type="spellStart"/>
      <w:r>
        <w:rPr>
          <w:rFonts w:ascii="Arial" w:hAnsi="Arial" w:cs="Arial"/>
          <w:sz w:val="20"/>
          <w:szCs w:val="20"/>
        </w:rPr>
        <w:t>рыбохозяйственного</w:t>
      </w:r>
      <w:proofErr w:type="spellEnd"/>
      <w:r>
        <w:rPr>
          <w:rFonts w:ascii="Arial" w:hAnsi="Arial" w:cs="Arial"/>
          <w:sz w:val="20"/>
          <w:szCs w:val="20"/>
        </w:rPr>
        <w:t xml:space="preserve"> комплекса</w:t>
      </w:r>
    </w:p>
    <w:p w:rsidR="004E5190" w:rsidRDefault="004E5190" w:rsidP="004E51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4E5190" w:rsidRDefault="004E5190" w:rsidP="004E51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4E5190" w:rsidRPr="004E5190" w:rsidRDefault="004E5190" w:rsidP="004E519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/>
          <w:sz w:val="20"/>
          <w:szCs w:val="20"/>
        </w:rPr>
      </w:pPr>
      <w:r w:rsidRPr="004E5190">
        <w:rPr>
          <w:rFonts w:ascii="Arial" w:hAnsi="Arial" w:cs="Arial"/>
          <w:b/>
          <w:sz w:val="20"/>
          <w:szCs w:val="20"/>
        </w:rPr>
        <w:t>На реализацию искусственно выращенной пищевой рыбы собственного производства:</w:t>
      </w:r>
    </w:p>
    <w:p w:rsidR="004E5190" w:rsidRPr="004E5190" w:rsidRDefault="004E5190" w:rsidP="004E5190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4E5190" w:rsidRPr="004E5190" w:rsidRDefault="004E5190" w:rsidP="004E51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4E5190">
        <w:rPr>
          <w:rFonts w:ascii="Arial" w:hAnsi="Arial" w:cs="Arial"/>
          <w:sz w:val="20"/>
          <w:szCs w:val="20"/>
        </w:rPr>
        <w:t xml:space="preserve">аявление о предоставлении субсидии по форме, установленной </w:t>
      </w:r>
      <w:r>
        <w:rPr>
          <w:rFonts w:ascii="Arial" w:hAnsi="Arial" w:cs="Arial"/>
          <w:sz w:val="20"/>
          <w:szCs w:val="20"/>
        </w:rPr>
        <w:t>администрацией Белоярского района</w:t>
      </w:r>
      <w:r w:rsidRPr="004E5190">
        <w:rPr>
          <w:rFonts w:ascii="Arial" w:hAnsi="Arial" w:cs="Arial"/>
          <w:sz w:val="20"/>
          <w:szCs w:val="20"/>
        </w:rPr>
        <w:t>;</w:t>
      </w:r>
    </w:p>
    <w:p w:rsidR="004E5190" w:rsidRPr="004E5190" w:rsidRDefault="004E5190" w:rsidP="004E519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4E5190">
        <w:rPr>
          <w:rFonts w:ascii="Arial" w:hAnsi="Arial" w:cs="Arial"/>
          <w:sz w:val="20"/>
          <w:szCs w:val="20"/>
        </w:rPr>
        <w:t>правку-расчет по форме, установленной Департаментом</w:t>
      </w:r>
      <w:r>
        <w:rPr>
          <w:rFonts w:ascii="Arial" w:hAnsi="Arial" w:cs="Arial"/>
          <w:sz w:val="20"/>
          <w:szCs w:val="20"/>
        </w:rPr>
        <w:t xml:space="preserve"> промышленности Ханты-Мансийского автономного округа - Югры</w:t>
      </w:r>
      <w:r w:rsidRPr="004E5190">
        <w:rPr>
          <w:rFonts w:ascii="Arial" w:hAnsi="Arial" w:cs="Arial"/>
          <w:sz w:val="20"/>
          <w:szCs w:val="20"/>
        </w:rPr>
        <w:t>;</w:t>
      </w:r>
    </w:p>
    <w:p w:rsidR="004E5190" w:rsidRPr="004E5190" w:rsidRDefault="004E5190" w:rsidP="004E519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4E5190">
        <w:rPr>
          <w:rFonts w:ascii="Arial" w:hAnsi="Arial" w:cs="Arial"/>
          <w:sz w:val="20"/>
          <w:szCs w:val="20"/>
        </w:rPr>
        <w:t xml:space="preserve">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</w:t>
      </w:r>
      <w:r>
        <w:rPr>
          <w:rFonts w:ascii="Arial" w:hAnsi="Arial" w:cs="Arial"/>
          <w:sz w:val="20"/>
          <w:szCs w:val="20"/>
        </w:rPr>
        <w:t>администрации Белоярского района</w:t>
      </w:r>
      <w:r w:rsidRPr="004E5190">
        <w:rPr>
          <w:rFonts w:ascii="Arial" w:hAnsi="Arial" w:cs="Arial"/>
          <w:sz w:val="20"/>
          <w:szCs w:val="20"/>
        </w:rPr>
        <w:t>;</w:t>
      </w:r>
    </w:p>
    <w:p w:rsidR="004E5190" w:rsidRPr="004E5190" w:rsidRDefault="004E5190" w:rsidP="004E519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4E5190">
        <w:rPr>
          <w:rFonts w:ascii="Arial" w:hAnsi="Arial" w:cs="Arial"/>
          <w:sz w:val="20"/>
          <w:szCs w:val="20"/>
        </w:rPr>
        <w:t>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4E5190" w:rsidRPr="004E5190" w:rsidRDefault="004E5190" w:rsidP="004E519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4E5190">
        <w:rPr>
          <w:rFonts w:ascii="Arial" w:hAnsi="Arial" w:cs="Arial"/>
          <w:sz w:val="20"/>
          <w:szCs w:val="20"/>
        </w:rPr>
        <w:t>опии актов выпуска молоди рыб в водоемы для искусственного выращивания, составленные с участием представителя Уполномоченного органа;</w:t>
      </w:r>
    </w:p>
    <w:p w:rsidR="004E5190" w:rsidRPr="004E5190" w:rsidRDefault="004E5190" w:rsidP="004E519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4E5190">
        <w:rPr>
          <w:rFonts w:ascii="Arial" w:hAnsi="Arial" w:cs="Arial"/>
          <w:sz w:val="20"/>
          <w:szCs w:val="20"/>
        </w:rPr>
        <w:t>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4E5190" w:rsidRPr="004E5190" w:rsidRDefault="004E5190" w:rsidP="004E519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4E5190">
        <w:rPr>
          <w:rFonts w:ascii="Arial" w:hAnsi="Arial" w:cs="Arial"/>
          <w:sz w:val="20"/>
          <w:szCs w:val="20"/>
        </w:rPr>
        <w:t>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4E5190" w:rsidRDefault="004E5190" w:rsidP="004E51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4E5190" w:rsidRPr="004E5190" w:rsidRDefault="004E5190" w:rsidP="004E51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4E5190">
        <w:rPr>
          <w:rFonts w:ascii="Arial" w:hAnsi="Arial" w:cs="Arial"/>
          <w:b/>
          <w:sz w:val="20"/>
          <w:szCs w:val="20"/>
        </w:rPr>
        <w:t>На реализацию пищевой рыбной продукции собственного производства:</w:t>
      </w:r>
    </w:p>
    <w:p w:rsidR="004E5190" w:rsidRPr="004E5190" w:rsidRDefault="004E5190" w:rsidP="004E519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4E5190">
        <w:rPr>
          <w:rFonts w:ascii="Arial" w:hAnsi="Arial" w:cs="Arial"/>
          <w:sz w:val="20"/>
          <w:szCs w:val="20"/>
        </w:rPr>
        <w:t xml:space="preserve">аявление о предоставлении субсидии по форме, установленной </w:t>
      </w:r>
      <w:r>
        <w:rPr>
          <w:rFonts w:ascii="Arial" w:hAnsi="Arial" w:cs="Arial"/>
          <w:sz w:val="20"/>
          <w:szCs w:val="20"/>
        </w:rPr>
        <w:t>администрацией Белоярского района</w:t>
      </w:r>
      <w:r w:rsidRPr="004E5190">
        <w:rPr>
          <w:rFonts w:ascii="Arial" w:hAnsi="Arial" w:cs="Arial"/>
          <w:sz w:val="20"/>
          <w:szCs w:val="20"/>
        </w:rPr>
        <w:t>;</w:t>
      </w:r>
    </w:p>
    <w:p w:rsidR="004E5190" w:rsidRPr="004E5190" w:rsidRDefault="004E5190" w:rsidP="004E519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4E5190">
        <w:rPr>
          <w:rFonts w:ascii="Arial" w:hAnsi="Arial" w:cs="Arial"/>
          <w:sz w:val="20"/>
          <w:szCs w:val="20"/>
        </w:rPr>
        <w:t>правку-расчет по форме, установленной Департаментом</w:t>
      </w:r>
      <w:r>
        <w:rPr>
          <w:rFonts w:ascii="Arial" w:hAnsi="Arial" w:cs="Arial"/>
          <w:sz w:val="20"/>
          <w:szCs w:val="20"/>
        </w:rPr>
        <w:t xml:space="preserve"> промышленности Ханты-Мансийского автономного округа - Югры</w:t>
      </w:r>
      <w:r w:rsidRPr="004E5190">
        <w:rPr>
          <w:rFonts w:ascii="Arial" w:hAnsi="Arial" w:cs="Arial"/>
          <w:sz w:val="20"/>
          <w:szCs w:val="20"/>
        </w:rPr>
        <w:t>;</w:t>
      </w:r>
    </w:p>
    <w:p w:rsidR="004E5190" w:rsidRPr="004E5190" w:rsidRDefault="004E5190" w:rsidP="004E519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4E5190">
        <w:rPr>
          <w:rFonts w:ascii="Arial" w:hAnsi="Arial" w:cs="Arial"/>
          <w:sz w:val="20"/>
          <w:szCs w:val="20"/>
        </w:rPr>
        <w:t xml:space="preserve">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</w:t>
      </w:r>
      <w:r>
        <w:rPr>
          <w:rFonts w:ascii="Arial" w:hAnsi="Arial" w:cs="Arial"/>
          <w:sz w:val="20"/>
          <w:szCs w:val="20"/>
        </w:rPr>
        <w:t>администрации Белоярского района</w:t>
      </w:r>
      <w:r w:rsidRPr="004E5190">
        <w:rPr>
          <w:rFonts w:ascii="Arial" w:hAnsi="Arial" w:cs="Arial"/>
          <w:sz w:val="20"/>
          <w:szCs w:val="20"/>
        </w:rPr>
        <w:t>;</w:t>
      </w:r>
    </w:p>
    <w:p w:rsidR="004E5190" w:rsidRPr="004E5190" w:rsidRDefault="004E5190" w:rsidP="004E519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4E5190">
        <w:rPr>
          <w:rFonts w:ascii="Arial" w:hAnsi="Arial" w:cs="Arial"/>
          <w:sz w:val="20"/>
          <w:szCs w:val="20"/>
        </w:rPr>
        <w:t>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4E5190" w:rsidRPr="004E5190" w:rsidRDefault="004E5190" w:rsidP="004E519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4E5190">
        <w:rPr>
          <w:rFonts w:ascii="Arial" w:hAnsi="Arial" w:cs="Arial"/>
          <w:sz w:val="20"/>
          <w:szCs w:val="20"/>
        </w:rPr>
        <w:t xml:space="preserve">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</w:t>
      </w:r>
      <w:r w:rsidRPr="004E5190">
        <w:rPr>
          <w:rFonts w:ascii="Arial" w:hAnsi="Arial" w:cs="Arial"/>
          <w:sz w:val="20"/>
          <w:szCs w:val="20"/>
        </w:rPr>
        <w:lastRenderedPageBreak/>
        <w:t>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4E5190" w:rsidRPr="004E5190" w:rsidRDefault="004E5190" w:rsidP="004E519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4E5190">
        <w:rPr>
          <w:rFonts w:ascii="Arial" w:hAnsi="Arial" w:cs="Arial"/>
          <w:sz w:val="20"/>
          <w:szCs w:val="20"/>
        </w:rPr>
        <w:t>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</w:t>
      </w:r>
      <w:bookmarkStart w:id="0" w:name="_GoBack"/>
      <w:bookmarkEnd w:id="0"/>
      <w:r w:rsidRPr="004E5190">
        <w:rPr>
          <w:rFonts w:ascii="Arial" w:hAnsi="Arial" w:cs="Arial"/>
          <w:sz w:val="20"/>
          <w:szCs w:val="20"/>
        </w:rPr>
        <w:t>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продукции.</w:t>
      </w:r>
    </w:p>
    <w:p w:rsidR="004E5190" w:rsidRDefault="004E5190" w:rsidP="004E51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DC4266" w:rsidRDefault="004E5190"/>
    <w:sectPr w:rsidR="00DC4266" w:rsidSect="00F01C7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519"/>
    <w:multiLevelType w:val="hybridMultilevel"/>
    <w:tmpl w:val="07C0BD22"/>
    <w:lvl w:ilvl="0" w:tplc="7010B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6814BF2"/>
    <w:multiLevelType w:val="hybridMultilevel"/>
    <w:tmpl w:val="20220F7E"/>
    <w:lvl w:ilvl="0" w:tplc="65C24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90"/>
    <w:rsid w:val="004468D4"/>
    <w:rsid w:val="004E5190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DB2E"/>
  <w15:chartTrackingRefBased/>
  <w15:docId w15:val="{D55F4CC2-F187-4326-B95C-16B2364F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864</Words>
  <Characters>4930</Characters>
  <Application>Microsoft Office Word</Application>
  <DocSecurity>0</DocSecurity>
  <Lines>41</Lines>
  <Paragraphs>11</Paragraphs>
  <ScaleCrop>false</ScaleCrop>
  <Company>diakov.net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2020-01-27T12:00:00Z</dcterms:created>
  <dcterms:modified xsi:type="dcterms:W3CDTF">2020-01-27T12:10:00Z</dcterms:modified>
</cp:coreProperties>
</file>