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5E" w:rsidRPr="0088285E" w:rsidRDefault="0088285E" w:rsidP="0088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469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5E" w:rsidRPr="0088285E" w:rsidRDefault="0088285E" w:rsidP="00882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5E" w:rsidRPr="0088285E" w:rsidRDefault="0088285E" w:rsidP="0088285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88285E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БЕЛОЯРСКИЙ РАЙОН</w:t>
      </w:r>
    </w:p>
    <w:p w:rsidR="0088285E" w:rsidRPr="0088285E" w:rsidRDefault="0088285E" w:rsidP="008828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28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88285E" w:rsidRPr="0088285E" w:rsidRDefault="0088285E" w:rsidP="0088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8285E" w:rsidRPr="0088285E" w:rsidRDefault="0088285E" w:rsidP="008828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8285E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 БЕЛОЯРСКОГО РАЙОНА</w:t>
      </w:r>
    </w:p>
    <w:p w:rsidR="0088285E" w:rsidRPr="0088285E" w:rsidRDefault="0088285E" w:rsidP="0088285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5E" w:rsidRPr="0088285E" w:rsidRDefault="0088285E" w:rsidP="008828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8285E" w:rsidRPr="0088285E" w:rsidRDefault="0088285E" w:rsidP="008828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88285E" w:rsidRPr="0088285E" w:rsidRDefault="0088285E" w:rsidP="0088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285E" w:rsidRPr="0088285E" w:rsidRDefault="0088285E" w:rsidP="0088285E">
      <w:pPr>
        <w:spacing w:after="0" w:line="240" w:lineRule="auto"/>
        <w:ind w:left="-360" w:right="-360" w:firstLine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 </w:t>
      </w:r>
      <w:r w:rsidR="009825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07 июля </w:t>
      </w:r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2014 года      </w:t>
      </w:r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№</w:t>
      </w:r>
      <w:r w:rsidR="009825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998</w:t>
      </w:r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8285E" w:rsidRPr="0088285E" w:rsidRDefault="0088285E" w:rsidP="008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285E" w:rsidRPr="0088285E" w:rsidRDefault="0088285E" w:rsidP="008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285E" w:rsidRPr="0088285E" w:rsidRDefault="0088285E" w:rsidP="008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285E" w:rsidRPr="0088285E" w:rsidRDefault="0088285E" w:rsidP="008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285E" w:rsidRPr="0088285E" w:rsidRDefault="0088285E" w:rsidP="008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8285E" w:rsidRPr="0088285E" w:rsidRDefault="0088285E" w:rsidP="008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285E" w:rsidRPr="0088285E" w:rsidRDefault="0088285E" w:rsidP="008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285E" w:rsidRPr="0088285E" w:rsidRDefault="0088285E" w:rsidP="00882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 2 к муниципальной программе Белоярского района «Развитие культуры Белоярского района на 2014 - 2020 годы»</w:t>
      </w:r>
    </w:p>
    <w:p w:rsidR="0088285E" w:rsidRPr="0088285E" w:rsidRDefault="0088285E" w:rsidP="00882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8285E" w:rsidRPr="0088285E" w:rsidRDefault="0088285E" w:rsidP="00882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8285E" w:rsidRPr="0088285E" w:rsidRDefault="0088285E" w:rsidP="0088285E">
      <w:pPr>
        <w:tabs>
          <w:tab w:val="left" w:pos="91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 xml:space="preserve">     Постановляю:</w:t>
      </w:r>
    </w:p>
    <w:p w:rsidR="0088285E" w:rsidRPr="0088285E" w:rsidRDefault="0088285E" w:rsidP="0088285E">
      <w:pPr>
        <w:tabs>
          <w:tab w:val="left" w:pos="1276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1. </w:t>
      </w:r>
      <w:proofErr w:type="gramStart"/>
      <w:r w:rsidRPr="0088285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Внести </w:t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2</w:t>
      </w:r>
      <w:r w:rsidRPr="0088285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мероприятия муниципальной программы Белоярского района «Развитие культуры Белоярского района на 2014 - 2020 годы» к муниципальной программе Белоярского района «Развитие культуры Белоярского района на 2014 - 2020 годы», утвержденной постановлением администрации Белоярского района от 04 декабря 2013 года № 1764 «Об утверждении муниципальной программы Белоярского района «Развитие культуры Белоярского района на 2014-2020 годы» изменения согласно приложению к настоящему</w:t>
      </w:r>
      <w:proofErr w:type="gramEnd"/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постановлению. </w:t>
      </w:r>
    </w:p>
    <w:p w:rsidR="0088285E" w:rsidRPr="0088285E" w:rsidRDefault="0088285E" w:rsidP="0088285E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«Белоярские вести. Официальный выпуск».</w:t>
      </w:r>
    </w:p>
    <w:p w:rsidR="0088285E" w:rsidRPr="0088285E" w:rsidRDefault="0088285E" w:rsidP="0088285E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8285E" w:rsidRPr="0088285E" w:rsidRDefault="0088285E" w:rsidP="0088285E">
      <w:pPr>
        <w:spacing w:after="0" w:line="240" w:lineRule="auto"/>
        <w:ind w:righ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8828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выполнением постановления возложить на заместителя главы Белоярского района по социальным вопросам Сокол Н.В.</w:t>
      </w:r>
    </w:p>
    <w:p w:rsidR="0088285E" w:rsidRPr="0088285E" w:rsidRDefault="0088285E" w:rsidP="00882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5E" w:rsidRDefault="0088285E" w:rsidP="0088285E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5E" w:rsidRDefault="0088285E" w:rsidP="0088285E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5E" w:rsidRPr="0088285E" w:rsidRDefault="0088285E" w:rsidP="0088285E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5E" w:rsidRPr="0088285E" w:rsidRDefault="0088285E" w:rsidP="0088285E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5E" w:rsidRPr="0088285E" w:rsidRDefault="0088285E" w:rsidP="0088285E">
      <w:pPr>
        <w:spacing w:after="0" w:line="240" w:lineRule="auto"/>
        <w:ind w:righ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Белоярского района </w:t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70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С.П. Маненков</w:t>
      </w:r>
    </w:p>
    <w:p w:rsidR="00B14EB5" w:rsidRDefault="00B14EB5"/>
    <w:p w:rsidR="0088285E" w:rsidRDefault="0088285E"/>
    <w:p w:rsidR="0088285E" w:rsidRDefault="0088285E"/>
    <w:p w:rsidR="0088285E" w:rsidRDefault="0088285E"/>
    <w:p w:rsidR="0088285E" w:rsidRDefault="0088285E"/>
    <w:p w:rsidR="0088285E" w:rsidRDefault="0088285E"/>
    <w:p w:rsidR="0088285E" w:rsidRDefault="0088285E"/>
    <w:p w:rsidR="0088285E" w:rsidRDefault="0088285E">
      <w:pPr>
        <w:sectPr w:rsidR="0088285E" w:rsidSect="00A90C5E">
          <w:headerReference w:type="even" r:id="rId8"/>
          <w:footerReference w:type="even" r:id="rId9"/>
          <w:footerReference w:type="default" r:id="rId10"/>
          <w:pgSz w:w="11907" w:h="16840"/>
          <w:pgMar w:top="1134" w:right="747" w:bottom="1134" w:left="1260" w:header="0" w:footer="0" w:gutter="0"/>
          <w:pgNumType w:start="0"/>
          <w:cols w:space="720"/>
          <w:titlePg/>
        </w:sectPr>
      </w:pP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828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8285E">
        <w:rPr>
          <w:rFonts w:ascii="Times New Roman" w:eastAsia="Calibri" w:hAnsi="Times New Roman" w:cs="Times New Roman"/>
          <w:sz w:val="24"/>
          <w:szCs w:val="24"/>
        </w:rPr>
        <w:t>к  постановлению админист</w:t>
      </w:r>
      <w:r w:rsidR="0098253E">
        <w:rPr>
          <w:rFonts w:ascii="Times New Roman" w:eastAsia="Calibri" w:hAnsi="Times New Roman" w:cs="Times New Roman"/>
          <w:sz w:val="24"/>
          <w:szCs w:val="24"/>
        </w:rPr>
        <w:t>рации Белоярского района от «07</w:t>
      </w:r>
      <w:r w:rsidRPr="0088285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8253E">
        <w:rPr>
          <w:rFonts w:ascii="Times New Roman" w:eastAsia="Calibri" w:hAnsi="Times New Roman" w:cs="Times New Roman"/>
          <w:sz w:val="24"/>
          <w:szCs w:val="24"/>
        </w:rPr>
        <w:t xml:space="preserve">июля </w:t>
      </w:r>
      <w:r w:rsidRPr="0088285E">
        <w:rPr>
          <w:rFonts w:ascii="Times New Roman" w:eastAsia="Calibri" w:hAnsi="Times New Roman" w:cs="Times New Roman"/>
          <w:sz w:val="24"/>
          <w:szCs w:val="24"/>
        </w:rPr>
        <w:t>2014 года №</w:t>
      </w:r>
      <w:r w:rsidR="0098253E">
        <w:rPr>
          <w:rFonts w:ascii="Times New Roman" w:eastAsia="Calibri" w:hAnsi="Times New Roman" w:cs="Times New Roman"/>
          <w:sz w:val="24"/>
          <w:szCs w:val="24"/>
        </w:rPr>
        <w:t xml:space="preserve"> 998</w:t>
      </w: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8285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8285E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Белоярского района </w:t>
      </w: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8285E">
        <w:rPr>
          <w:rFonts w:ascii="Times New Roman" w:eastAsia="Calibri" w:hAnsi="Times New Roman" w:cs="Times New Roman"/>
          <w:sz w:val="24"/>
          <w:szCs w:val="24"/>
        </w:rPr>
        <w:t>«Развитие культуры Белоярского района на 2014 - 2020 годы»</w:t>
      </w: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8285E">
        <w:rPr>
          <w:rFonts w:ascii="Times New Roman" w:eastAsia="Calibri" w:hAnsi="Times New Roman" w:cs="Times New Roman"/>
          <w:sz w:val="24"/>
          <w:szCs w:val="24"/>
        </w:rPr>
        <w:t>от 04 декабря 2013 года № 1764</w:t>
      </w: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88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88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Е Н Е Н И Я</w:t>
      </w: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приложение 2 «Основные мероприятия муниципальной программы Белоярского района</w:t>
      </w: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«Развития культуры Белоярского района на 2014 – 2020 годы»</w:t>
      </w: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муниципальной программе Белоярского района «Развитие культуры Белоярского района на 2014 – 2020 годы»</w:t>
      </w:r>
    </w:p>
    <w:p w:rsidR="0088285E" w:rsidRPr="0088285E" w:rsidRDefault="0088285E" w:rsidP="0088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85E" w:rsidRPr="0088285E" w:rsidRDefault="0088285E" w:rsidP="008828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Подпрограмму </w:t>
      </w:r>
      <w:r w:rsidRPr="008828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88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88285E">
        <w:rPr>
          <w:rFonts w:ascii="Times New Roman" w:eastAsia="Calibri" w:hAnsi="Times New Roman" w:cs="Times New Roman"/>
          <w:bCs/>
          <w:sz w:val="24"/>
          <w:szCs w:val="24"/>
        </w:rPr>
        <w:t>Укрепление единого культурного пространства»</w:t>
      </w:r>
      <w:r w:rsidRPr="00882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88285E" w:rsidRPr="0088285E" w:rsidRDefault="0088285E" w:rsidP="00882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6"/>
        <w:gridCol w:w="8"/>
        <w:gridCol w:w="1938"/>
        <w:gridCol w:w="1434"/>
        <w:gridCol w:w="1794"/>
        <w:gridCol w:w="39"/>
        <w:gridCol w:w="1245"/>
        <w:gridCol w:w="18"/>
        <w:gridCol w:w="1040"/>
        <w:gridCol w:w="21"/>
        <w:gridCol w:w="17"/>
        <w:gridCol w:w="1108"/>
        <w:gridCol w:w="77"/>
        <w:gridCol w:w="1145"/>
        <w:gridCol w:w="37"/>
        <w:gridCol w:w="7"/>
        <w:gridCol w:w="953"/>
        <w:gridCol w:w="12"/>
        <w:gridCol w:w="35"/>
        <w:gridCol w:w="1175"/>
        <w:gridCol w:w="28"/>
        <w:gridCol w:w="26"/>
        <w:gridCol w:w="1033"/>
        <w:gridCol w:w="58"/>
        <w:gridCol w:w="1208"/>
        <w:gridCol w:w="38"/>
      </w:tblGrid>
      <w:tr w:rsidR="0088285E" w:rsidRPr="0088285E" w:rsidTr="00B769FA">
        <w:trPr>
          <w:trHeight w:val="1225"/>
          <w:tblHeader/>
        </w:trPr>
        <w:tc>
          <w:tcPr>
            <w:tcW w:w="1056" w:type="dxa"/>
            <w:vMerge w:val="restart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46" w:type="dxa"/>
            <w:gridSpan w:val="2"/>
            <w:vMerge w:val="restart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 муниципальной программы</w:t>
            </w:r>
          </w:p>
        </w:tc>
        <w:tc>
          <w:tcPr>
            <w:tcW w:w="1434" w:type="dxa"/>
            <w:vMerge w:val="restart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исполни-тель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соисполни-тель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муниципа-льной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программы (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получа-тель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бюджетных средств)</w:t>
            </w:r>
          </w:p>
        </w:tc>
        <w:tc>
          <w:tcPr>
            <w:tcW w:w="1794" w:type="dxa"/>
            <w:vMerge w:val="restart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320" w:type="dxa"/>
            <w:gridSpan w:val="21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</w:t>
            </w:r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ублей</w:t>
            </w:r>
          </w:p>
        </w:tc>
      </w:tr>
      <w:tr w:rsidR="0088285E" w:rsidRPr="0088285E" w:rsidTr="00B769FA">
        <w:trPr>
          <w:trHeight w:val="344"/>
          <w:tblHeader/>
        </w:trPr>
        <w:tc>
          <w:tcPr>
            <w:tcW w:w="1056" w:type="dxa"/>
            <w:vMerge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 w:val="restart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6" w:type="dxa"/>
            <w:gridSpan w:val="19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88285E" w:rsidRPr="0088285E" w:rsidTr="00B769FA">
        <w:trPr>
          <w:trHeight w:val="898"/>
          <w:tblHeader/>
        </w:trPr>
        <w:tc>
          <w:tcPr>
            <w:tcW w:w="1056" w:type="dxa"/>
            <w:vMerge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vMerge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vMerge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2"/>
            <w:vMerge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02" w:type="dxa"/>
            <w:gridSpan w:val="3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</w:t>
            </w: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89" w:type="dxa"/>
            <w:gridSpan w:val="3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5" w:type="dxa"/>
            <w:gridSpan w:val="2"/>
            <w:vAlign w:val="center"/>
          </w:tcPr>
          <w:p w:rsidR="0088285E" w:rsidRPr="0088285E" w:rsidRDefault="0088285E" w:rsidP="008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  <w:p w:rsidR="0088285E" w:rsidRPr="0088285E" w:rsidRDefault="0088285E" w:rsidP="008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0" w:type="dxa"/>
            <w:gridSpan w:val="2"/>
            <w:vAlign w:val="center"/>
          </w:tcPr>
          <w:p w:rsidR="0088285E" w:rsidRPr="0088285E" w:rsidRDefault="0088285E" w:rsidP="008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85E" w:rsidRPr="0088285E" w:rsidRDefault="0088285E" w:rsidP="008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  <w:p w:rsidR="0088285E" w:rsidRPr="0088285E" w:rsidRDefault="0088285E" w:rsidP="008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88285E" w:rsidRPr="0088285E" w:rsidRDefault="0088285E" w:rsidP="008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04" w:type="dxa"/>
            <w:gridSpan w:val="3"/>
            <w:vAlign w:val="center"/>
          </w:tcPr>
          <w:p w:rsidR="0088285E" w:rsidRPr="0088285E" w:rsidRDefault="0088285E" w:rsidP="0088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88285E" w:rsidRPr="0088285E" w:rsidTr="00B769FA">
        <w:trPr>
          <w:trHeight w:val="344"/>
        </w:trPr>
        <w:tc>
          <w:tcPr>
            <w:tcW w:w="15550" w:type="dxa"/>
            <w:gridSpan w:val="26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88285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82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«Укрепление единого культурного пространства»</w:t>
            </w:r>
          </w:p>
        </w:tc>
      </w:tr>
      <w:tr w:rsidR="0088285E" w:rsidRPr="0088285E" w:rsidTr="00B769FA">
        <w:trPr>
          <w:trHeight w:val="360"/>
        </w:trPr>
        <w:tc>
          <w:tcPr>
            <w:tcW w:w="15550" w:type="dxa"/>
            <w:gridSpan w:val="26"/>
            <w:shd w:val="clear" w:color="auto" w:fill="auto"/>
          </w:tcPr>
          <w:p w:rsidR="0088285E" w:rsidRPr="0088285E" w:rsidRDefault="0088285E" w:rsidP="00882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85E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 «Обеспечение прав граждан на участие в культурной жизни, реализация творческого потенциала жителей Белоярского района»</w:t>
            </w:r>
          </w:p>
        </w:tc>
      </w:tr>
      <w:tr w:rsidR="0088285E" w:rsidRPr="0088285E" w:rsidTr="00B769FA">
        <w:trPr>
          <w:trHeight w:val="354"/>
        </w:trPr>
        <w:tc>
          <w:tcPr>
            <w:tcW w:w="15550" w:type="dxa"/>
            <w:gridSpan w:val="26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4 «</w:t>
            </w:r>
            <w:r w:rsidRPr="0088285E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Внедрение соревновательных методов и механизмов выявления, сопровождения и развития талантливых детей и молодежи»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конкурса пианистов </w:t>
            </w: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«Волшебные клавиши»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Комитет по культуре администра</w:t>
            </w: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зонального фестиваля-конкурса исполнителей на народных и духовых инструментах «Юные дарования»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творчества юных живописцев «Мастерская солнца»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обеспечению и укреплению пожарной безопасности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727,6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363,8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обеспечение деятельности (оказание услуг) учреждением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251425,6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32410,0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35056,1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36791,9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36791,9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36791,9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36791,9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36791,9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Гарантии и компенсации, связанные с проживанием в районах крайнего Севера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2946,6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1028,7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322,2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322,2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оркестра русских народных инструментов МАОУДОД «ДШИ» в Международном конкурсе-фестивале «Урал собирает друзей»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электротехнических измерений сопротивления изоляции электрических сетей в здании МАОУДОД «</w:t>
            </w:r>
            <w:smartTag w:uri="urn:schemas-microsoft-com:office:smarttags" w:element="PersonName">
              <w:r w:rsidRPr="0088285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Детская школа искусств г</w:t>
              </w:r>
              <w:proofErr w:type="gramStart"/>
              <w:r w:rsidRPr="0088285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.Б</w:t>
              </w:r>
              <w:proofErr w:type="gramEnd"/>
              <w:r w:rsidRPr="0088285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елоярский</w:t>
              </w:r>
            </w:smartTag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 структурных подразделений в 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п.Верхнеказымский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п.Сосновка, 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п.Сорум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п.Полноват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специальной оценки условий труда в МАОУДОД «</w:t>
            </w:r>
            <w:smartTag w:uri="urn:schemas-microsoft-com:office:smarttags" w:element="PersonName">
              <w:r w:rsidRPr="0088285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Детская школа искусств г</w:t>
              </w:r>
              <w:proofErr w:type="gramStart"/>
              <w:r w:rsidRPr="0088285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.Б</w:t>
              </w:r>
              <w:proofErr w:type="gramEnd"/>
              <w:r w:rsidRPr="0088285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елоярский</w:t>
              </w:r>
            </w:smartTag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музыкального оборудования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508"/>
        </w:trPr>
        <w:tc>
          <w:tcPr>
            <w:tcW w:w="3002" w:type="dxa"/>
            <w:gridSpan w:val="3"/>
            <w:vMerge w:val="restart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задаче 4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257280,3</w:t>
            </w:r>
          </w:p>
        </w:tc>
        <w:tc>
          <w:tcPr>
            <w:tcW w:w="1040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34482,2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35363,0</w:t>
            </w:r>
          </w:p>
        </w:tc>
        <w:tc>
          <w:tcPr>
            <w:tcW w:w="1145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37114,1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37825,9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37362,1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37770,9</w:t>
            </w:r>
          </w:p>
        </w:tc>
        <w:tc>
          <w:tcPr>
            <w:tcW w:w="12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37362,1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3002" w:type="dxa"/>
            <w:gridSpan w:val="3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256980,3</w:t>
            </w:r>
          </w:p>
        </w:tc>
        <w:tc>
          <w:tcPr>
            <w:tcW w:w="1040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34182,2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35363,0</w:t>
            </w:r>
          </w:p>
        </w:tc>
        <w:tc>
          <w:tcPr>
            <w:tcW w:w="1145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37114,1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37825,9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37362,1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37770,9</w:t>
            </w:r>
          </w:p>
        </w:tc>
        <w:tc>
          <w:tcPr>
            <w:tcW w:w="12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37362,1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3002" w:type="dxa"/>
            <w:gridSpan w:val="3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040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</w:tr>
      <w:tr w:rsidR="0088285E" w:rsidRPr="0088285E" w:rsidTr="00B769FA">
        <w:trPr>
          <w:trHeight w:val="344"/>
        </w:trPr>
        <w:tc>
          <w:tcPr>
            <w:tcW w:w="15550" w:type="dxa"/>
            <w:gridSpan w:val="26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Задача 5 «</w:t>
            </w:r>
            <w:r w:rsidRPr="00882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Стимулирование культурного разнообразия, создание условий для диалога и взаимодействия культур»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 коллективов в районных,  окружных, всероссийских конкурсах и фестивалях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907,0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концертов лучших коллективов района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фестиваля национальных культур «Я люблю тебя, Россия!»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районного семинара для работников учреждений культурно-досугового типа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 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концертов для различных слоев населения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 летней кампании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празднования Года культуры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и укреплению пожарной безопасности 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автономного учреждения культуры Белоярского района «Центр культуры и досуга «Камертон»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280743,1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35196,5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39225,6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41264,2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41264,2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41264,2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41264,2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41264,2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и компенсации, связанные с проживанием в районах крайнего Севера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2613,6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1062,4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260,6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широкоформатного печатного устройства </w:t>
            </w:r>
            <w:proofErr w:type="gram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</w:t>
            </w:r>
            <w:proofErr w:type="gram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«Камертон»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тканей и фурнитуры для пошива сценических костюмов МАУК «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«Камертон»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0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3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7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64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193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Электротехнические измерения электрооборудования 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электрощитовой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монтаж системы 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автоматизации, автоматизация водяного пожаротушения, установка </w:t>
            </w:r>
            <w:proofErr w:type="gram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запотолочных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443,4</w:t>
            </w:r>
          </w:p>
        </w:tc>
        <w:tc>
          <w:tcPr>
            <w:tcW w:w="1040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443,4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64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5.15</w:t>
            </w:r>
          </w:p>
        </w:tc>
        <w:tc>
          <w:tcPr>
            <w:tcW w:w="193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авторского надзора за выполнением строительно-монтажных работ на объекте МАУК «</w:t>
            </w:r>
            <w:proofErr w:type="spell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«Камертон»</w:t>
            </w:r>
          </w:p>
        </w:tc>
        <w:tc>
          <w:tcPr>
            <w:tcW w:w="1434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82,5</w:t>
            </w:r>
          </w:p>
        </w:tc>
        <w:tc>
          <w:tcPr>
            <w:tcW w:w="1040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82,5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64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93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технического оборудования для концертно-театрального зала</w:t>
            </w:r>
          </w:p>
        </w:tc>
        <w:tc>
          <w:tcPr>
            <w:tcW w:w="1434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280,0</w:t>
            </w:r>
          </w:p>
        </w:tc>
        <w:tc>
          <w:tcPr>
            <w:tcW w:w="1040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280,0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1064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93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стеллажей и услуги по доставке </w:t>
            </w:r>
          </w:p>
        </w:tc>
        <w:tc>
          <w:tcPr>
            <w:tcW w:w="1434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144,9</w:t>
            </w:r>
          </w:p>
        </w:tc>
        <w:tc>
          <w:tcPr>
            <w:tcW w:w="1040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144,9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</w:tr>
      <w:tr w:rsidR="0088285E" w:rsidRPr="0088285E" w:rsidTr="00B769FA">
        <w:trPr>
          <w:gridAfter w:val="1"/>
          <w:wAfter w:w="38" w:type="dxa"/>
          <w:trHeight w:val="577"/>
        </w:trPr>
        <w:tc>
          <w:tcPr>
            <w:tcW w:w="3002" w:type="dxa"/>
            <w:gridSpan w:val="3"/>
            <w:vMerge w:val="restart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288661,2</w:t>
            </w:r>
          </w:p>
        </w:tc>
        <w:tc>
          <w:tcPr>
            <w:tcW w:w="1040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38563</w:t>
            </w: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</w:t>
            </w: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39473,8</w:t>
            </w:r>
          </w:p>
        </w:tc>
        <w:tc>
          <w:tcPr>
            <w:tcW w:w="1145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41524,8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42114,8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42321,3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42214,8</w:t>
            </w:r>
          </w:p>
        </w:tc>
        <w:tc>
          <w:tcPr>
            <w:tcW w:w="12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42448,3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3002" w:type="dxa"/>
            <w:gridSpan w:val="3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288561,2</w:t>
            </w:r>
          </w:p>
        </w:tc>
        <w:tc>
          <w:tcPr>
            <w:tcW w:w="1040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38463,4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39473,8</w:t>
            </w:r>
          </w:p>
        </w:tc>
        <w:tc>
          <w:tcPr>
            <w:tcW w:w="1145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41524,8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42114,8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42321,3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42214,8</w:t>
            </w:r>
          </w:p>
        </w:tc>
        <w:tc>
          <w:tcPr>
            <w:tcW w:w="12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42448,3</w:t>
            </w:r>
          </w:p>
        </w:tc>
      </w:tr>
      <w:tr w:rsidR="0088285E" w:rsidRPr="0088285E" w:rsidTr="00B769FA">
        <w:trPr>
          <w:gridAfter w:val="1"/>
          <w:wAfter w:w="38" w:type="dxa"/>
          <w:trHeight w:val="344"/>
        </w:trPr>
        <w:tc>
          <w:tcPr>
            <w:tcW w:w="3002" w:type="dxa"/>
            <w:gridSpan w:val="3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040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223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</w:tr>
      <w:tr w:rsidR="0088285E" w:rsidRPr="0088285E" w:rsidTr="00B769FA">
        <w:trPr>
          <w:trHeight w:val="344"/>
        </w:trPr>
        <w:tc>
          <w:tcPr>
            <w:tcW w:w="15550" w:type="dxa"/>
            <w:gridSpan w:val="26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 6 «</w:t>
            </w:r>
            <w:r w:rsidRPr="008828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благоприятных условий для художественно-творческой деятельности и развитию народных художественных промыслов и ремесел»</w:t>
            </w:r>
          </w:p>
        </w:tc>
      </w:tr>
      <w:tr w:rsidR="0088285E" w:rsidRPr="0088285E" w:rsidTr="00B769FA">
        <w:trPr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национального праздника «День рыбака»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8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2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60,0</w:t>
            </w:r>
          </w:p>
        </w:tc>
      </w:tr>
      <w:tr w:rsidR="0088285E" w:rsidRPr="0088285E" w:rsidTr="00B769FA">
        <w:trPr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практикумов, мастер-классов и творческих конкурсов по декоративно-прикладному искусству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78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88285E" w:rsidRPr="0088285E" w:rsidTr="00B769FA">
        <w:trPr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и укреплению пожарной безопасности 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78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8285E" w:rsidRPr="0088285E" w:rsidTr="00B769FA">
        <w:trPr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учреждением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28307,7</w:t>
            </w:r>
          </w:p>
        </w:tc>
        <w:tc>
          <w:tcPr>
            <w:tcW w:w="1078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3504,7</w:t>
            </w:r>
          </w:p>
        </w:tc>
        <w:tc>
          <w:tcPr>
            <w:tcW w:w="11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3975,5</w:t>
            </w:r>
          </w:p>
        </w:tc>
        <w:tc>
          <w:tcPr>
            <w:tcW w:w="125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4165,5</w:t>
            </w:r>
          </w:p>
        </w:tc>
        <w:tc>
          <w:tcPr>
            <w:tcW w:w="1007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4165,5</w:t>
            </w:r>
          </w:p>
        </w:tc>
        <w:tc>
          <w:tcPr>
            <w:tcW w:w="122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4165,5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4165,5</w:t>
            </w:r>
          </w:p>
        </w:tc>
        <w:tc>
          <w:tcPr>
            <w:tcW w:w="12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4165,5</w:t>
            </w:r>
          </w:p>
        </w:tc>
      </w:tr>
      <w:tr w:rsidR="0088285E" w:rsidRPr="0088285E" w:rsidTr="00B769FA">
        <w:trPr>
          <w:trHeight w:val="1776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и компенсации, связанные с проживанием в районах крайнего Севера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612,8</w:t>
            </w:r>
          </w:p>
        </w:tc>
        <w:tc>
          <w:tcPr>
            <w:tcW w:w="1078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1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5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007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22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2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63,5</w:t>
            </w:r>
          </w:p>
        </w:tc>
      </w:tr>
      <w:tr w:rsidR="0088285E" w:rsidRPr="0088285E" w:rsidTr="00B769FA">
        <w:trPr>
          <w:trHeight w:val="1635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национальных костюмов, сувенирной продукции МБУК «ЦКНТ»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78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trHeight w:val="344"/>
        </w:trPr>
        <w:tc>
          <w:tcPr>
            <w:tcW w:w="1056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9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летней оздоровительной кампании</w:t>
            </w:r>
          </w:p>
        </w:tc>
        <w:tc>
          <w:tcPr>
            <w:tcW w:w="1434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proofErr w:type="spellStart"/>
            <w:proofErr w:type="gramStart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Белоярско-го</w:t>
            </w:r>
            <w:proofErr w:type="spellEnd"/>
            <w:proofErr w:type="gramEnd"/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3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78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8" w:type="dxa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4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gridSpan w:val="3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gridSpan w:val="2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trHeight w:val="500"/>
        </w:trPr>
        <w:tc>
          <w:tcPr>
            <w:tcW w:w="3002" w:type="dxa"/>
            <w:gridSpan w:val="3"/>
            <w:vMerge w:val="restart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6: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29860,5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4319,5</w:t>
            </w:r>
          </w:p>
        </w:tc>
        <w:tc>
          <w:tcPr>
            <w:tcW w:w="11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4036,0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4229,0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4289,0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4349,0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4289,0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4349,0</w:t>
            </w:r>
          </w:p>
        </w:tc>
      </w:tr>
      <w:tr w:rsidR="0088285E" w:rsidRPr="0088285E" w:rsidTr="00B769FA">
        <w:trPr>
          <w:trHeight w:val="344"/>
        </w:trPr>
        <w:tc>
          <w:tcPr>
            <w:tcW w:w="3002" w:type="dxa"/>
            <w:gridSpan w:val="3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29360,5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3819,5</w:t>
            </w:r>
          </w:p>
        </w:tc>
        <w:tc>
          <w:tcPr>
            <w:tcW w:w="11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4036,0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4229,0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4289,0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4349,0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4289,0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4349,0</w:t>
            </w:r>
          </w:p>
        </w:tc>
      </w:tr>
      <w:tr w:rsidR="0088285E" w:rsidRPr="0088285E" w:rsidTr="00B769FA">
        <w:trPr>
          <w:trHeight w:val="344"/>
        </w:trPr>
        <w:tc>
          <w:tcPr>
            <w:tcW w:w="3002" w:type="dxa"/>
            <w:gridSpan w:val="3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285E" w:rsidRPr="0088285E" w:rsidTr="00B769FA">
        <w:trPr>
          <w:trHeight w:val="344"/>
        </w:trPr>
        <w:tc>
          <w:tcPr>
            <w:tcW w:w="3002" w:type="dxa"/>
            <w:gridSpan w:val="3"/>
            <w:vMerge w:val="restart"/>
            <w:shd w:val="clear" w:color="auto" w:fill="auto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  <w:r w:rsidRPr="00882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575802,0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77365,1</w:t>
            </w:r>
          </w:p>
        </w:tc>
        <w:tc>
          <w:tcPr>
            <w:tcW w:w="11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78872,8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82867,9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84229,7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84032,4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84274,7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84159,4</w:t>
            </w:r>
          </w:p>
        </w:tc>
      </w:tr>
      <w:tr w:rsidR="0088285E" w:rsidRPr="0088285E" w:rsidTr="00B769FA">
        <w:trPr>
          <w:trHeight w:val="344"/>
        </w:trPr>
        <w:tc>
          <w:tcPr>
            <w:tcW w:w="3002" w:type="dxa"/>
            <w:gridSpan w:val="3"/>
            <w:vMerge/>
            <w:shd w:val="clear" w:color="auto" w:fill="auto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Белоярского района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574902,0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76465,1</w:t>
            </w:r>
          </w:p>
        </w:tc>
        <w:tc>
          <w:tcPr>
            <w:tcW w:w="11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78872,8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82867,9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84229,7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84032,4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84274,7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84159,4</w:t>
            </w:r>
          </w:p>
        </w:tc>
      </w:tr>
      <w:tr w:rsidR="0088285E" w:rsidRPr="0088285E" w:rsidTr="00B769FA">
        <w:trPr>
          <w:trHeight w:val="344"/>
        </w:trPr>
        <w:tc>
          <w:tcPr>
            <w:tcW w:w="3002" w:type="dxa"/>
            <w:gridSpan w:val="3"/>
            <w:vMerge/>
            <w:shd w:val="clear" w:color="auto" w:fill="auto"/>
            <w:vAlign w:val="center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78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8" w:type="dxa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gridSpan w:val="3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88285E" w:rsidRPr="0088285E" w:rsidRDefault="0088285E" w:rsidP="00882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2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88285E" w:rsidRPr="0088285E" w:rsidRDefault="0088285E" w:rsidP="0088285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285E" w:rsidRDefault="0088285E">
      <w:bookmarkStart w:id="0" w:name="_GoBack"/>
      <w:bookmarkEnd w:id="0"/>
    </w:p>
    <w:p w:rsidR="0088285E" w:rsidRDefault="0088285E"/>
    <w:sectPr w:rsidR="0088285E" w:rsidSect="0088285E">
      <w:pgSz w:w="16840" w:h="11907" w:orient="landscape"/>
      <w:pgMar w:top="1259" w:right="1134" w:bottom="748" w:left="1134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0F" w:rsidRDefault="0019240F" w:rsidP="008E3D5F">
      <w:pPr>
        <w:spacing w:after="0" w:line="240" w:lineRule="auto"/>
      </w:pPr>
      <w:r>
        <w:separator/>
      </w:r>
    </w:p>
  </w:endnote>
  <w:endnote w:type="continuationSeparator" w:id="0">
    <w:p w:rsidR="0019240F" w:rsidRDefault="0019240F" w:rsidP="008E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A" w:rsidRDefault="008E3D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28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285E">
      <w:rPr>
        <w:rStyle w:val="a7"/>
        <w:noProof/>
      </w:rPr>
      <w:t>0</w:t>
    </w:r>
    <w:r>
      <w:rPr>
        <w:rStyle w:val="a7"/>
      </w:rPr>
      <w:fldChar w:fldCharType="end"/>
    </w:r>
  </w:p>
  <w:p w:rsidR="00FA29FA" w:rsidRDefault="001924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A" w:rsidRDefault="0019240F">
    <w:pPr>
      <w:pStyle w:val="a5"/>
      <w:framePr w:wrap="around" w:vAnchor="text" w:hAnchor="margin" w:xAlign="right" w:y="1"/>
      <w:rPr>
        <w:rStyle w:val="a7"/>
      </w:rPr>
    </w:pPr>
  </w:p>
  <w:p w:rsidR="00FA29FA" w:rsidRDefault="0019240F">
    <w:pPr>
      <w:pStyle w:val="a5"/>
      <w:framePr w:wrap="around" w:vAnchor="text" w:hAnchor="margin" w:xAlign="right" w:y="1"/>
      <w:rPr>
        <w:rStyle w:val="a7"/>
      </w:rPr>
    </w:pPr>
  </w:p>
  <w:p w:rsidR="00FA29FA" w:rsidRDefault="0019240F">
    <w:pPr>
      <w:pStyle w:val="a5"/>
      <w:framePr w:wrap="around" w:vAnchor="text" w:hAnchor="margin" w:xAlign="right" w:y="1"/>
      <w:rPr>
        <w:rStyle w:val="a7"/>
      </w:rPr>
    </w:pPr>
  </w:p>
  <w:p w:rsidR="00FA29FA" w:rsidRDefault="0019240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0F" w:rsidRDefault="0019240F" w:rsidP="008E3D5F">
      <w:pPr>
        <w:spacing w:after="0" w:line="240" w:lineRule="auto"/>
      </w:pPr>
      <w:r>
        <w:separator/>
      </w:r>
    </w:p>
  </w:footnote>
  <w:footnote w:type="continuationSeparator" w:id="0">
    <w:p w:rsidR="0019240F" w:rsidRDefault="0019240F" w:rsidP="008E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FA" w:rsidRDefault="008E3D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28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285E">
      <w:rPr>
        <w:rStyle w:val="a7"/>
        <w:noProof/>
      </w:rPr>
      <w:t>0</w:t>
    </w:r>
    <w:r>
      <w:rPr>
        <w:rStyle w:val="a7"/>
      </w:rPr>
      <w:fldChar w:fldCharType="end"/>
    </w:r>
  </w:p>
  <w:p w:rsidR="00FA29FA" w:rsidRDefault="001924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E87"/>
    <w:multiLevelType w:val="hybridMultilevel"/>
    <w:tmpl w:val="3AAAD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0A9"/>
    <w:rsid w:val="0019240F"/>
    <w:rsid w:val="002440A9"/>
    <w:rsid w:val="00706855"/>
    <w:rsid w:val="0088285E"/>
    <w:rsid w:val="008E3D5F"/>
    <w:rsid w:val="0098253E"/>
    <w:rsid w:val="00B1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85E"/>
  </w:style>
  <w:style w:type="paragraph" w:styleId="a5">
    <w:name w:val="footer"/>
    <w:basedOn w:val="a"/>
    <w:link w:val="a6"/>
    <w:uiPriority w:val="99"/>
    <w:semiHidden/>
    <w:unhideWhenUsed/>
    <w:rsid w:val="0088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85E"/>
  </w:style>
  <w:style w:type="character" w:styleId="a7">
    <w:name w:val="page number"/>
    <w:basedOn w:val="a0"/>
    <w:rsid w:val="0088285E"/>
  </w:style>
  <w:style w:type="paragraph" w:styleId="a8">
    <w:name w:val="Balloon Text"/>
    <w:basedOn w:val="a"/>
    <w:link w:val="a9"/>
    <w:uiPriority w:val="99"/>
    <w:semiHidden/>
    <w:unhideWhenUsed/>
    <w:rsid w:val="0088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85E"/>
  </w:style>
  <w:style w:type="paragraph" w:styleId="a5">
    <w:name w:val="footer"/>
    <w:basedOn w:val="a"/>
    <w:link w:val="a6"/>
    <w:uiPriority w:val="99"/>
    <w:semiHidden/>
    <w:unhideWhenUsed/>
    <w:rsid w:val="0088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85E"/>
  </w:style>
  <w:style w:type="character" w:styleId="a7">
    <w:name w:val="page number"/>
    <w:basedOn w:val="a0"/>
    <w:rsid w:val="0088285E"/>
  </w:style>
  <w:style w:type="paragraph" w:styleId="a8">
    <w:name w:val="Balloon Text"/>
    <w:basedOn w:val="a"/>
    <w:link w:val="a9"/>
    <w:uiPriority w:val="99"/>
    <w:semiHidden/>
    <w:unhideWhenUsed/>
    <w:rsid w:val="0088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1600</Words>
  <Characters>9121</Characters>
  <Application>Microsoft Office Word</Application>
  <DocSecurity>0</DocSecurity>
  <Lines>76</Lines>
  <Paragraphs>21</Paragraphs>
  <ScaleCrop>false</ScaleCrop>
  <Company>*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Кожан Татьяна  Владимировна</dc:creator>
  <cp:lastModifiedBy>Vika</cp:lastModifiedBy>
  <cp:revision>3</cp:revision>
  <cp:lastPrinted>2014-07-08T05:46:00Z</cp:lastPrinted>
  <dcterms:created xsi:type="dcterms:W3CDTF">2014-07-08T05:46:00Z</dcterms:created>
  <dcterms:modified xsi:type="dcterms:W3CDTF">2014-07-08T05:47:00Z</dcterms:modified>
</cp:coreProperties>
</file>