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B3" w:rsidRPr="006167B3" w:rsidRDefault="006167B3" w:rsidP="006167B3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167B3">
        <w:rPr>
          <w:rFonts w:ascii="Times New Roman" w:hAnsi="Times New Roman" w:cs="Times New Roman"/>
          <w:sz w:val="24"/>
          <w:szCs w:val="24"/>
        </w:rPr>
        <w:t>Повестка заседания круглого стола</w:t>
      </w:r>
    </w:p>
    <w:p w:rsidR="006167B3" w:rsidRPr="006167B3" w:rsidRDefault="006167B3" w:rsidP="006167B3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167B3">
        <w:rPr>
          <w:rFonts w:ascii="Times New Roman" w:hAnsi="Times New Roman" w:cs="Times New Roman"/>
          <w:sz w:val="24"/>
          <w:szCs w:val="24"/>
        </w:rPr>
        <w:t>на тему: «Стандарты и требования при добыче водных биоресурсов»</w:t>
      </w:r>
    </w:p>
    <w:p w:rsidR="006167B3" w:rsidRPr="006167B3" w:rsidRDefault="006167B3" w:rsidP="006167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7B3">
        <w:rPr>
          <w:rFonts w:ascii="Times New Roman" w:hAnsi="Times New Roman" w:cs="Times New Roman"/>
          <w:sz w:val="24"/>
          <w:szCs w:val="24"/>
        </w:rPr>
        <w:t>Дата и время проведения: 29 апреля 2021 года, 15.00 ч.</w:t>
      </w:r>
    </w:p>
    <w:p w:rsidR="006167B3" w:rsidRPr="006167B3" w:rsidRDefault="006167B3" w:rsidP="006167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7B3">
        <w:rPr>
          <w:rFonts w:ascii="Times New Roman" w:hAnsi="Times New Roman" w:cs="Times New Roman"/>
          <w:sz w:val="24"/>
          <w:szCs w:val="24"/>
        </w:rPr>
        <w:t>Формат: видеоконференцсвязь</w:t>
      </w:r>
    </w:p>
    <w:p w:rsidR="006167B3" w:rsidRPr="006167B3" w:rsidRDefault="006167B3" w:rsidP="006167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7B3">
        <w:rPr>
          <w:rFonts w:ascii="Times New Roman" w:hAnsi="Times New Roman" w:cs="Times New Roman"/>
          <w:sz w:val="24"/>
          <w:szCs w:val="24"/>
        </w:rPr>
        <w:t>Вопросы:</w:t>
      </w:r>
    </w:p>
    <w:p w:rsidR="006167B3" w:rsidRPr="006167B3" w:rsidRDefault="006167B3" w:rsidP="006167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7B3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6167B3">
        <w:rPr>
          <w:rFonts w:ascii="Times New Roman" w:hAnsi="Times New Roman" w:cs="Times New Roman"/>
          <w:sz w:val="24"/>
          <w:szCs w:val="24"/>
        </w:rPr>
        <w:t>Нижнеобского</w:t>
      </w:r>
      <w:proofErr w:type="spellEnd"/>
      <w:r w:rsidRPr="006167B3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 </w:t>
      </w:r>
      <w:proofErr w:type="spellStart"/>
      <w:r w:rsidRPr="006167B3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6167B3">
        <w:rPr>
          <w:rFonts w:ascii="Times New Roman" w:hAnsi="Times New Roman" w:cs="Times New Roman"/>
          <w:sz w:val="24"/>
          <w:szCs w:val="24"/>
        </w:rPr>
        <w:t xml:space="preserve"> </w:t>
      </w:r>
      <w:r w:rsidRPr="006167B3">
        <w:rPr>
          <w:rFonts w:ascii="Times New Roman" w:hAnsi="Times New Roman" w:cs="Times New Roman"/>
          <w:sz w:val="24"/>
          <w:szCs w:val="24"/>
        </w:rPr>
        <w:br/>
        <w:t xml:space="preserve">в сфере взаимодействия с предпринимательским сообществом </w:t>
      </w:r>
      <w:proofErr w:type="gramStart"/>
      <w:r w:rsidRPr="006167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6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7B3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6167B3">
        <w:rPr>
          <w:rFonts w:ascii="Times New Roman" w:hAnsi="Times New Roman" w:cs="Times New Roman"/>
          <w:sz w:val="24"/>
          <w:szCs w:val="24"/>
        </w:rPr>
        <w:t xml:space="preserve"> автономном округе – Югре. </w:t>
      </w:r>
    </w:p>
    <w:p w:rsidR="006167B3" w:rsidRPr="006167B3" w:rsidRDefault="006167B3" w:rsidP="006167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7B3" w:rsidRPr="006167B3" w:rsidRDefault="006167B3" w:rsidP="006167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7B3">
        <w:rPr>
          <w:rFonts w:ascii="Times New Roman" w:hAnsi="Times New Roman" w:cs="Times New Roman"/>
          <w:sz w:val="24"/>
          <w:szCs w:val="24"/>
        </w:rPr>
        <w:t xml:space="preserve">(докладчик: представитель </w:t>
      </w:r>
      <w:proofErr w:type="spellStart"/>
      <w:r w:rsidRPr="006167B3">
        <w:rPr>
          <w:rFonts w:ascii="Times New Roman" w:hAnsi="Times New Roman" w:cs="Times New Roman"/>
          <w:sz w:val="24"/>
          <w:szCs w:val="24"/>
        </w:rPr>
        <w:t>Нижнеобского</w:t>
      </w:r>
      <w:proofErr w:type="spellEnd"/>
      <w:r w:rsidRPr="006167B3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 </w:t>
      </w:r>
      <w:proofErr w:type="spellStart"/>
      <w:r w:rsidRPr="006167B3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6167B3">
        <w:rPr>
          <w:rFonts w:ascii="Times New Roman" w:hAnsi="Times New Roman" w:cs="Times New Roman"/>
          <w:sz w:val="24"/>
          <w:szCs w:val="24"/>
        </w:rPr>
        <w:t>)</w:t>
      </w:r>
    </w:p>
    <w:p w:rsidR="006167B3" w:rsidRPr="006167B3" w:rsidRDefault="006167B3" w:rsidP="006167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7B3" w:rsidRPr="006167B3" w:rsidRDefault="006167B3" w:rsidP="006167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7B3">
        <w:rPr>
          <w:rFonts w:ascii="Times New Roman" w:hAnsi="Times New Roman" w:cs="Times New Roman"/>
          <w:sz w:val="24"/>
          <w:szCs w:val="24"/>
        </w:rPr>
        <w:t xml:space="preserve">О маркировке и упаковке пищевой рыбной продукции. Ответственность </w:t>
      </w:r>
      <w:r w:rsidRPr="006167B3">
        <w:rPr>
          <w:rFonts w:ascii="Times New Roman" w:hAnsi="Times New Roman" w:cs="Times New Roman"/>
          <w:sz w:val="24"/>
          <w:szCs w:val="24"/>
        </w:rPr>
        <w:br/>
        <w:t>за неисполнение требований законодательства.</w:t>
      </w:r>
    </w:p>
    <w:p w:rsidR="006167B3" w:rsidRPr="006167B3" w:rsidRDefault="006167B3" w:rsidP="006167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7B3" w:rsidRPr="006167B3" w:rsidRDefault="006167B3" w:rsidP="006167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7B3">
        <w:rPr>
          <w:rFonts w:ascii="Times New Roman" w:hAnsi="Times New Roman" w:cs="Times New Roman"/>
          <w:sz w:val="24"/>
          <w:szCs w:val="24"/>
        </w:rPr>
        <w:t>(докладчики: представители Управления Федеральной службы по надзору в сфере защиты прав потребителей и благополучия человека  по Ханты-Мансийскому автономному округу – Югре, Управления экономической безопасности и противодействия коррупции УМВД России по Ханты-Мансийскому автономному округу – Югре)</w:t>
      </w:r>
    </w:p>
    <w:p w:rsidR="006167B3" w:rsidRPr="006167B3" w:rsidRDefault="006167B3" w:rsidP="006167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7B3" w:rsidRPr="006167B3" w:rsidRDefault="006167B3" w:rsidP="006167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7B3">
        <w:rPr>
          <w:rFonts w:ascii="Times New Roman" w:hAnsi="Times New Roman" w:cs="Times New Roman"/>
          <w:sz w:val="24"/>
          <w:szCs w:val="24"/>
        </w:rPr>
        <w:t xml:space="preserve">Особенности составления ветеринарных сопроводительных документов </w:t>
      </w:r>
      <w:r w:rsidRPr="006167B3">
        <w:rPr>
          <w:rFonts w:ascii="Times New Roman" w:hAnsi="Times New Roman" w:cs="Times New Roman"/>
          <w:sz w:val="24"/>
          <w:szCs w:val="24"/>
        </w:rPr>
        <w:br/>
        <w:t>на водные биоресурсы</w:t>
      </w:r>
      <w:r w:rsidRPr="006167B3">
        <w:rPr>
          <w:sz w:val="24"/>
          <w:szCs w:val="24"/>
        </w:rPr>
        <w:t xml:space="preserve"> </w:t>
      </w:r>
      <w:r w:rsidRPr="006167B3">
        <w:rPr>
          <w:rFonts w:ascii="Times New Roman" w:hAnsi="Times New Roman" w:cs="Times New Roman"/>
          <w:sz w:val="24"/>
          <w:szCs w:val="24"/>
        </w:rPr>
        <w:t>и работа в</w:t>
      </w:r>
      <w:r w:rsidRPr="006167B3">
        <w:rPr>
          <w:sz w:val="24"/>
          <w:szCs w:val="24"/>
        </w:rPr>
        <w:t xml:space="preserve"> </w:t>
      </w:r>
      <w:r w:rsidRPr="006167B3">
        <w:rPr>
          <w:rFonts w:ascii="Times New Roman" w:hAnsi="Times New Roman" w:cs="Times New Roman"/>
          <w:sz w:val="24"/>
          <w:szCs w:val="24"/>
        </w:rPr>
        <w:t xml:space="preserve">ФГИС Меркурий. Ответственность </w:t>
      </w:r>
      <w:r w:rsidRPr="006167B3">
        <w:rPr>
          <w:rFonts w:ascii="Times New Roman" w:hAnsi="Times New Roman" w:cs="Times New Roman"/>
          <w:sz w:val="24"/>
          <w:szCs w:val="24"/>
        </w:rPr>
        <w:br/>
        <w:t xml:space="preserve">за искажение информации и данных. </w:t>
      </w:r>
    </w:p>
    <w:p w:rsidR="006167B3" w:rsidRPr="006167B3" w:rsidRDefault="006167B3" w:rsidP="006167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7B3" w:rsidRPr="006167B3" w:rsidRDefault="006167B3" w:rsidP="006167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7B3">
        <w:rPr>
          <w:rFonts w:ascii="Times New Roman" w:hAnsi="Times New Roman" w:cs="Times New Roman"/>
          <w:sz w:val="24"/>
          <w:szCs w:val="24"/>
        </w:rPr>
        <w:t xml:space="preserve">(докладчики: представители </w:t>
      </w:r>
      <w:r w:rsidRPr="006167B3">
        <w:rPr>
          <w:rFonts w:ascii="Times New Roman" w:hAnsi="Times New Roman" w:cs="Times New Roman"/>
          <w:bCs/>
          <w:sz w:val="24"/>
          <w:szCs w:val="24"/>
        </w:rPr>
        <w:t xml:space="preserve">Управления Федеральной службы по ветеринарному и фитосанитарному надзору по Тюменской области, Ямало-Ненецкому и Ханты-Мансийскому автономным округам, </w:t>
      </w:r>
      <w:hyperlink r:id="rId6" w:tgtFrame="_blank" w:history="1">
        <w:r w:rsidRPr="006167B3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Ветеринарной службы Ханты-Мансийского автономного округа – Югры</w:t>
        </w:r>
      </w:hyperlink>
      <w:r w:rsidRPr="006167B3">
        <w:rPr>
          <w:rFonts w:ascii="Times New Roman" w:hAnsi="Times New Roman" w:cs="Times New Roman"/>
          <w:sz w:val="24"/>
          <w:szCs w:val="24"/>
        </w:rPr>
        <w:t>)</w:t>
      </w:r>
    </w:p>
    <w:p w:rsidR="006167B3" w:rsidRPr="006167B3" w:rsidRDefault="006167B3" w:rsidP="006167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7B3" w:rsidRPr="006167B3" w:rsidRDefault="006167B3" w:rsidP="006167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7B3">
        <w:rPr>
          <w:rFonts w:ascii="Times New Roman" w:hAnsi="Times New Roman" w:cs="Times New Roman"/>
          <w:sz w:val="24"/>
          <w:szCs w:val="24"/>
        </w:rPr>
        <w:t xml:space="preserve">О порядке предоставления права пользования водными биоресурсами. Критерии конкурса на право заключения договора пользования рыболовным участком для осуществления промышленного рыболовства. Информация о границах рыболовных участков для осуществления промышленного рыболовства </w:t>
      </w:r>
      <w:r w:rsidRPr="006167B3">
        <w:rPr>
          <w:rFonts w:ascii="Times New Roman" w:hAnsi="Times New Roman" w:cs="Times New Roman"/>
          <w:sz w:val="24"/>
          <w:szCs w:val="24"/>
        </w:rPr>
        <w:br/>
        <w:t xml:space="preserve">на водных объектах Ханты-Мансийского автономного округа – Югры </w:t>
      </w:r>
    </w:p>
    <w:p w:rsidR="006167B3" w:rsidRPr="006167B3" w:rsidRDefault="006167B3" w:rsidP="006167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7B3" w:rsidRPr="006167B3" w:rsidRDefault="006167B3" w:rsidP="006167B3">
      <w:pPr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6167B3">
        <w:rPr>
          <w:rFonts w:ascii="Times New Roman" w:hAnsi="Times New Roman" w:cs="Times New Roman"/>
          <w:sz w:val="24"/>
          <w:szCs w:val="24"/>
        </w:rPr>
        <w:t>(докладчик: представитель Департамента промышленности Ханты-Мансийского автономного округа – Югры)</w:t>
      </w:r>
    </w:p>
    <w:p w:rsidR="006167B3" w:rsidRPr="006167B3" w:rsidRDefault="006167B3" w:rsidP="006167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1F4C" w:rsidRDefault="00A01F4C">
      <w:bookmarkStart w:id="0" w:name="_GoBack"/>
      <w:bookmarkEnd w:id="0"/>
    </w:p>
    <w:sectPr w:rsidR="00A01F4C" w:rsidSect="00C51DFE">
      <w:headerReference w:type="default" r:id="rId7"/>
      <w:pgSz w:w="11906" w:h="16838"/>
      <w:pgMar w:top="1418" w:right="1276" w:bottom="1418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005752"/>
      <w:docPartObj>
        <w:docPartGallery w:val="Page Numbers (Top of Page)"/>
        <w:docPartUnique/>
      </w:docPartObj>
    </w:sdtPr>
    <w:sdtEndPr/>
    <w:sdtContent>
      <w:p w:rsidR="00631151" w:rsidRDefault="006167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B3D8D" w:rsidRDefault="006167B3" w:rsidP="000B3D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33CE"/>
    <w:multiLevelType w:val="hybridMultilevel"/>
    <w:tmpl w:val="5DD2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F6"/>
    <w:rsid w:val="002F6EF6"/>
    <w:rsid w:val="006167B3"/>
    <w:rsid w:val="00A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167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167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tsl.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>*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Елена Валентиновна</dc:creator>
  <cp:keywords/>
  <dc:description/>
  <cp:lastModifiedBy>Голубкова Елена Валентиновна</cp:lastModifiedBy>
  <cp:revision>2</cp:revision>
  <dcterms:created xsi:type="dcterms:W3CDTF">2021-04-27T04:44:00Z</dcterms:created>
  <dcterms:modified xsi:type="dcterms:W3CDTF">2021-04-27T04:44:00Z</dcterms:modified>
</cp:coreProperties>
</file>