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18E" w:rsidRPr="00EF58FD" w:rsidRDefault="00EC018E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EC018E" w:rsidRPr="00EF58FD" w:rsidRDefault="00EC018E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Pr="00F9054E" w:rsidRDefault="00EC018E" w:rsidP="00D15850">
      <w:pPr>
        <w:pStyle w:val="1"/>
        <w:rPr>
          <w:szCs w:val="28"/>
        </w:rPr>
      </w:pPr>
      <w:r w:rsidRPr="00F9054E">
        <w:rPr>
          <w:szCs w:val="28"/>
        </w:rPr>
        <w:t>АДМИНИСТРАЦИЯ БЕЛОЯРСКОГО РАЙОНА</w:t>
      </w: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054E" w:rsidRDefault="00EC018E" w:rsidP="00D15850">
      <w:pPr>
        <w:jc w:val="center"/>
        <w:rPr>
          <w:b/>
          <w:sz w:val="28"/>
          <w:szCs w:val="28"/>
        </w:rPr>
      </w:pPr>
      <w:r w:rsidRPr="00F9054E">
        <w:rPr>
          <w:b/>
          <w:sz w:val="28"/>
          <w:szCs w:val="28"/>
        </w:rPr>
        <w:t>ПОСТАНОВЛЕНИЕ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rPr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r w:rsidRPr="00F93B65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 xml:space="preserve">____ </w:t>
      </w:r>
      <w:r w:rsidR="004029AB">
        <w:rPr>
          <w:b w:val="0"/>
          <w:sz w:val="24"/>
          <w:szCs w:val="24"/>
        </w:rPr>
        <w:t xml:space="preserve">                   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201</w:t>
      </w:r>
      <w:r w:rsidR="00B402D7">
        <w:rPr>
          <w:b w:val="0"/>
          <w:sz w:val="24"/>
          <w:szCs w:val="24"/>
        </w:rPr>
        <w:t>8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№ </w:t>
      </w:r>
      <w:r>
        <w:rPr>
          <w:b w:val="0"/>
          <w:sz w:val="24"/>
          <w:szCs w:val="24"/>
        </w:rPr>
        <w:t>____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C018E" w:rsidRPr="008A4448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к постановлению </w:t>
      </w:r>
    </w:p>
    <w:p w:rsidR="00EC018E" w:rsidRPr="00210321" w:rsidRDefault="00EC018E" w:rsidP="00D15850">
      <w:pPr>
        <w:pStyle w:val="ConsPlusTitle"/>
        <w:jc w:val="center"/>
        <w:rPr>
          <w:rFonts w:ascii="Times New Roman" w:hAnsi="Times New Roman" w:cs="Times New Roman"/>
          <w:b w:val="0"/>
          <w:smallCaps/>
          <w:sz w:val="24"/>
          <w:szCs w:val="24"/>
        </w:rPr>
      </w:pPr>
      <w:r w:rsidRPr="008A4448">
        <w:rPr>
          <w:rFonts w:ascii="Times New Roman" w:hAnsi="Times New Roman" w:cs="Times New Roman"/>
          <w:sz w:val="24"/>
          <w:szCs w:val="24"/>
        </w:rPr>
        <w:t>администрации Белоярского района от 30 декабря 2015 года № 1619</w:t>
      </w:r>
    </w:p>
    <w:p w:rsidR="00EC018E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Pr="002A35E9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E" w:rsidRDefault="00EC018E" w:rsidP="008171BD">
      <w:pPr>
        <w:tabs>
          <w:tab w:val="left" w:pos="1080"/>
        </w:tabs>
        <w:ind w:firstLine="567"/>
        <w:rPr>
          <w:b/>
          <w:szCs w:val="24"/>
        </w:rPr>
      </w:pPr>
      <w:proofErr w:type="gramStart"/>
      <w:r w:rsidRPr="00F93B65">
        <w:rPr>
          <w:szCs w:val="24"/>
        </w:rPr>
        <w:t xml:space="preserve">В соответствии </w:t>
      </w:r>
      <w:r>
        <w:rPr>
          <w:szCs w:val="24"/>
        </w:rPr>
        <w:t xml:space="preserve">с </w:t>
      </w:r>
      <w:r w:rsidR="001C20A8" w:rsidRPr="001C20A8">
        <w:rPr>
          <w:szCs w:val="24"/>
        </w:rPr>
        <w:t>Жилищн</w:t>
      </w:r>
      <w:r w:rsidR="001C20A8">
        <w:rPr>
          <w:szCs w:val="24"/>
        </w:rPr>
        <w:t>ым</w:t>
      </w:r>
      <w:r w:rsidR="001C20A8" w:rsidRPr="001C20A8">
        <w:rPr>
          <w:szCs w:val="24"/>
        </w:rPr>
        <w:t xml:space="preserve"> кодекс</w:t>
      </w:r>
      <w:r w:rsidR="001C20A8">
        <w:rPr>
          <w:szCs w:val="24"/>
        </w:rPr>
        <w:t xml:space="preserve">ом Российской Федерации от </w:t>
      </w:r>
      <w:r w:rsidR="001C20A8" w:rsidRPr="001C20A8">
        <w:rPr>
          <w:szCs w:val="24"/>
        </w:rPr>
        <w:t>29</w:t>
      </w:r>
      <w:r w:rsidR="00276635">
        <w:rPr>
          <w:szCs w:val="24"/>
        </w:rPr>
        <w:t xml:space="preserve"> </w:t>
      </w:r>
      <w:r w:rsidR="001C20A8" w:rsidRPr="001C20A8">
        <w:rPr>
          <w:szCs w:val="24"/>
        </w:rPr>
        <w:t xml:space="preserve"> декабря 2004 № 188-ФЗ</w:t>
      </w:r>
      <w:r w:rsidR="001C20A8">
        <w:rPr>
          <w:szCs w:val="24"/>
        </w:rPr>
        <w:t xml:space="preserve">,  </w:t>
      </w:r>
      <w:r>
        <w:rPr>
          <w:szCs w:val="24"/>
        </w:rPr>
        <w:t xml:space="preserve">Федеральным законом от 26 декабря 2008 </w:t>
      </w:r>
      <w:r w:rsidR="001C20A8">
        <w:rPr>
          <w:szCs w:val="24"/>
        </w:rPr>
        <w:t xml:space="preserve">№ 294-ФЗ  </w:t>
      </w:r>
      <w:r>
        <w:rPr>
          <w:szCs w:val="24"/>
        </w:rPr>
        <w:t>«</w:t>
      </w:r>
      <w:r w:rsidRPr="00F31EA9">
        <w:rPr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1C20A8">
        <w:rPr>
          <w:szCs w:val="24"/>
        </w:rPr>
        <w:t xml:space="preserve">, </w:t>
      </w:r>
      <w:r w:rsidR="008171BD">
        <w:rPr>
          <w:szCs w:val="24"/>
        </w:rPr>
        <w:t>Постановлением Правительства Российской Федерации от 9</w:t>
      </w:r>
      <w:r w:rsidR="006913C6">
        <w:rPr>
          <w:szCs w:val="24"/>
        </w:rPr>
        <w:t xml:space="preserve"> сентября </w:t>
      </w:r>
      <w:r w:rsidR="008171BD">
        <w:rPr>
          <w:szCs w:val="24"/>
        </w:rPr>
        <w:t>2016 № 892 «О внесении изменений в Правила подготовки органами госуд</w:t>
      </w:r>
      <w:r w:rsidR="0016035D">
        <w:rPr>
          <w:szCs w:val="24"/>
        </w:rPr>
        <w:t xml:space="preserve">арственного контроля (надзора) </w:t>
      </w:r>
      <w:r w:rsidR="008171BD">
        <w:rPr>
          <w:szCs w:val="24"/>
        </w:rPr>
        <w:t>и органами муниципального контроля ежегодных планов</w:t>
      </w:r>
      <w:proofErr w:type="gramEnd"/>
      <w:r w:rsidR="008171BD">
        <w:rPr>
          <w:szCs w:val="24"/>
        </w:rPr>
        <w:t xml:space="preserve"> </w:t>
      </w:r>
      <w:proofErr w:type="gramStart"/>
      <w:r w:rsidR="008171BD">
        <w:rPr>
          <w:szCs w:val="24"/>
        </w:rPr>
        <w:t xml:space="preserve">проведения плановых проверок юридических лиц и индивидуальных предпринимателей», </w:t>
      </w:r>
      <w:r w:rsidR="008171BD" w:rsidRPr="008171BD">
        <w:rPr>
          <w:szCs w:val="24"/>
        </w:rPr>
        <w:t>Законом Ханты</w:t>
      </w:r>
      <w:r w:rsidR="0016035D" w:rsidRPr="008171BD">
        <w:rPr>
          <w:szCs w:val="24"/>
        </w:rPr>
        <w:t>-</w:t>
      </w:r>
      <w:r w:rsidR="008171BD" w:rsidRPr="008171BD">
        <w:rPr>
          <w:szCs w:val="24"/>
        </w:rPr>
        <w:t>Мансийского</w:t>
      </w:r>
      <w:r w:rsidR="0016035D">
        <w:rPr>
          <w:szCs w:val="24"/>
        </w:rPr>
        <w:t xml:space="preserve">   </w:t>
      </w:r>
      <w:r w:rsidR="008171BD" w:rsidRPr="008171BD">
        <w:rPr>
          <w:szCs w:val="24"/>
        </w:rPr>
        <w:t xml:space="preserve"> автономного округа – Югры от 28</w:t>
      </w:r>
      <w:r w:rsidR="006913C6">
        <w:rPr>
          <w:szCs w:val="24"/>
        </w:rPr>
        <w:t xml:space="preserve"> сентября </w:t>
      </w:r>
      <w:r w:rsidR="008171BD" w:rsidRPr="008171BD">
        <w:rPr>
          <w:szCs w:val="24"/>
        </w:rPr>
        <w:t>2012</w:t>
      </w:r>
      <w:r w:rsidR="00A85745">
        <w:rPr>
          <w:szCs w:val="24"/>
        </w:rPr>
        <w:t xml:space="preserve"> </w:t>
      </w:r>
      <w:r w:rsidR="008171BD" w:rsidRPr="008171BD">
        <w:rPr>
          <w:szCs w:val="24"/>
        </w:rPr>
        <w:t>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органами государственного жилищного надзора Ханты-Мансийского автономного округа</w:t>
      </w:r>
      <w:r w:rsidR="0016035D">
        <w:rPr>
          <w:szCs w:val="24"/>
        </w:rPr>
        <w:t xml:space="preserve"> </w:t>
      </w:r>
      <w:r w:rsidR="0016035D" w:rsidRPr="0016035D">
        <w:rPr>
          <w:szCs w:val="24"/>
        </w:rPr>
        <w:t>–</w:t>
      </w:r>
      <w:r w:rsidR="0016035D">
        <w:rPr>
          <w:szCs w:val="24"/>
        </w:rPr>
        <w:t xml:space="preserve"> </w:t>
      </w:r>
      <w:r w:rsidR="008171BD" w:rsidRPr="008171BD">
        <w:rPr>
          <w:szCs w:val="24"/>
        </w:rPr>
        <w:t xml:space="preserve">Югры», </w:t>
      </w:r>
      <w:r w:rsidR="008171BD">
        <w:rPr>
          <w:szCs w:val="24"/>
        </w:rPr>
        <w:t xml:space="preserve"> </w:t>
      </w:r>
      <w:r w:rsidR="008171BD" w:rsidRPr="008171BD">
        <w:rPr>
          <w:szCs w:val="24"/>
        </w:rPr>
        <w:t>Постановлением Правительства Ханты-Мансийского автономного округа – Югры от 2</w:t>
      </w:r>
      <w:r w:rsidR="006913C6">
        <w:rPr>
          <w:szCs w:val="24"/>
        </w:rPr>
        <w:t xml:space="preserve"> марта </w:t>
      </w:r>
      <w:r w:rsidR="008171BD" w:rsidRPr="008171BD">
        <w:rPr>
          <w:szCs w:val="24"/>
        </w:rPr>
        <w:t>2012 № 85-п «О разработке и</w:t>
      </w:r>
      <w:proofErr w:type="gramEnd"/>
      <w:r w:rsidR="008171BD" w:rsidRPr="008171BD">
        <w:rPr>
          <w:szCs w:val="24"/>
        </w:rPr>
        <w:t xml:space="preserve"> утверждения административных регламентов осуществления муниципального контроля»</w:t>
      </w:r>
      <w:r w:rsidR="008171BD">
        <w:rPr>
          <w:szCs w:val="24"/>
        </w:rPr>
        <w:t xml:space="preserve"> </w:t>
      </w:r>
      <w:proofErr w:type="gramStart"/>
      <w:r w:rsidRPr="00F93B65">
        <w:rPr>
          <w:szCs w:val="24"/>
        </w:rPr>
        <w:t>п</w:t>
      </w:r>
      <w:proofErr w:type="gramEnd"/>
      <w:r w:rsidRPr="00F93B65">
        <w:rPr>
          <w:szCs w:val="24"/>
        </w:rPr>
        <w:t xml:space="preserve"> о с т а н о в л я ю</w:t>
      </w:r>
      <w:r w:rsidRPr="000A72C7">
        <w:rPr>
          <w:szCs w:val="24"/>
        </w:rPr>
        <w:t>:</w:t>
      </w:r>
    </w:p>
    <w:p w:rsidR="00EC018E" w:rsidRDefault="00EC018E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>1. Внести в приложение «Административный регламент осуществления муниципального жилищного контроля на территории городского и сельских поселений в границах Белоярского района» к постановлению администрации Белоярского района          от 30 декабря 2015 года № 1619 «Об утверждении административного регламента осуществления муниципального жилищного контроля на территории городского и сельских поселений в границах Белоярского района» следующие изменения:</w:t>
      </w:r>
    </w:p>
    <w:p w:rsidR="0024181C" w:rsidRDefault="0024181C" w:rsidP="00D15850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1) </w:t>
      </w:r>
      <w:r w:rsidRPr="0024181C">
        <w:rPr>
          <w:szCs w:val="24"/>
        </w:rPr>
        <w:t xml:space="preserve">в разделе </w:t>
      </w:r>
      <w:r w:rsidRPr="0024181C">
        <w:rPr>
          <w:szCs w:val="24"/>
          <w:lang w:val="en-US"/>
        </w:rPr>
        <w:t>I</w:t>
      </w:r>
      <w:r w:rsidRPr="0024181C">
        <w:rPr>
          <w:szCs w:val="24"/>
        </w:rPr>
        <w:t>:</w:t>
      </w:r>
    </w:p>
    <w:p w:rsidR="00B402D7" w:rsidRDefault="0024181C" w:rsidP="0024181C">
      <w:pPr>
        <w:pStyle w:val="ConsPlusNormal"/>
        <w:ind w:firstLine="709"/>
        <w:jc w:val="both"/>
      </w:pPr>
      <w:r>
        <w:t>а</w:t>
      </w:r>
      <w:r w:rsidR="00EC018E">
        <w:t xml:space="preserve">)  </w:t>
      </w:r>
      <w:r w:rsidR="00B402D7" w:rsidRPr="00B402D7">
        <w:t xml:space="preserve">абзац </w:t>
      </w:r>
      <w:r w:rsidR="00B402D7">
        <w:t>двенадцатый</w:t>
      </w:r>
      <w:r w:rsidR="00B402D7" w:rsidRPr="00B402D7">
        <w:t xml:space="preserve"> </w:t>
      </w:r>
      <w:r w:rsidR="00A76682">
        <w:t>подпункта</w:t>
      </w:r>
      <w:r w:rsidR="00B402D7" w:rsidRPr="00B402D7">
        <w:t xml:space="preserve"> 1.6.1</w:t>
      </w:r>
      <w:r>
        <w:t xml:space="preserve"> </w:t>
      </w:r>
      <w:r w:rsidR="00A76682">
        <w:t xml:space="preserve">пункта 1.6 </w:t>
      </w:r>
      <w:r w:rsidR="00B402D7">
        <w:t>изложить</w:t>
      </w:r>
      <w:r w:rsidR="00B402D7" w:rsidRPr="00B402D7">
        <w:t xml:space="preserve"> в следующей редакции</w:t>
      </w:r>
      <w:r w:rsidR="00B402D7">
        <w:t>:</w:t>
      </w:r>
    </w:p>
    <w:p w:rsidR="00B402D7" w:rsidRDefault="00B402D7" w:rsidP="0024181C">
      <w:pPr>
        <w:autoSpaceDE w:val="0"/>
        <w:autoSpaceDN w:val="0"/>
        <w:adjustRightInd w:val="0"/>
        <w:ind w:firstLine="708"/>
      </w:pPr>
      <w:proofErr w:type="gramStart"/>
      <w:r>
        <w:t xml:space="preserve">«не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законодательством Российской Федерации, </w:t>
      </w:r>
      <w:r w:rsidRPr="00B402D7">
        <w:t xml:space="preserve">а также документы и (или) информацию,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</w:t>
      </w:r>
      <w:r w:rsidRPr="00B402D7">
        <w:lastRenderedPageBreak/>
        <w:t xml:space="preserve">органам или органам местного самоуправления организаций, включенных </w:t>
      </w:r>
      <w:r w:rsidRPr="00B402D7">
        <w:rPr>
          <w:rFonts w:eastAsia="Calibri"/>
          <w:szCs w:val="24"/>
        </w:rPr>
        <w:t>в определенный Правительством Российской Федерации перечень;</w:t>
      </w:r>
      <w:r>
        <w:t>".</w:t>
      </w:r>
      <w:proofErr w:type="gramEnd"/>
    </w:p>
    <w:p w:rsidR="005025D7" w:rsidRDefault="005025D7" w:rsidP="005025D7">
      <w:pPr>
        <w:autoSpaceDE w:val="0"/>
        <w:autoSpaceDN w:val="0"/>
        <w:adjustRightInd w:val="0"/>
      </w:pPr>
      <w:r>
        <w:t xml:space="preserve">         б) абзац четвертый </w:t>
      </w:r>
      <w:r w:rsidR="00A76682">
        <w:t xml:space="preserve">подпункта </w:t>
      </w:r>
      <w:r w:rsidRPr="005025D7">
        <w:t xml:space="preserve">1.7.1 </w:t>
      </w:r>
      <w:r w:rsidR="00A76682">
        <w:t xml:space="preserve">пункта 1.7 </w:t>
      </w:r>
      <w:r>
        <w:t>изложить в следующей редакции:</w:t>
      </w:r>
    </w:p>
    <w:p w:rsidR="005025D7" w:rsidRDefault="005025D7" w:rsidP="005025D7">
      <w:pPr>
        <w:autoSpaceDE w:val="0"/>
        <w:autoSpaceDN w:val="0"/>
        <w:adjustRightInd w:val="0"/>
      </w:pPr>
      <w:r>
        <w:t xml:space="preserve">         </w:t>
      </w:r>
      <w:proofErr w:type="gramStart"/>
      <w:r>
        <w:t>«</w:t>
      </w:r>
      <w:r w:rsidRPr="005025D7">
        <w:t>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t xml:space="preserve">, включенная </w:t>
      </w:r>
      <w:r w:rsidRPr="005025D7">
        <w:t>в определенный Правительством Российской Федерации перечень;</w:t>
      </w:r>
      <w:r>
        <w:t>»;</w:t>
      </w:r>
      <w:proofErr w:type="gramEnd"/>
    </w:p>
    <w:p w:rsidR="0024181C" w:rsidRDefault="005025D7" w:rsidP="0024181C">
      <w:pPr>
        <w:pStyle w:val="ConsPlusNormal"/>
        <w:ind w:firstLine="540"/>
        <w:jc w:val="both"/>
      </w:pPr>
      <w:r>
        <w:t>в</w:t>
      </w:r>
      <w:r w:rsidR="00B402D7">
        <w:t>)</w:t>
      </w:r>
      <w:r w:rsidR="0024181C">
        <w:t xml:space="preserve"> </w:t>
      </w:r>
      <w:r w:rsidR="00A76682">
        <w:t>абзац шест</w:t>
      </w:r>
      <w:r w:rsidR="007A1343">
        <w:t>ой</w:t>
      </w:r>
      <w:r w:rsidR="00A76682">
        <w:t xml:space="preserve"> под</w:t>
      </w:r>
      <w:r w:rsidR="0024181C">
        <w:t>пункт</w:t>
      </w:r>
      <w:r w:rsidR="007A1343">
        <w:t>а</w:t>
      </w:r>
      <w:r w:rsidR="0024181C">
        <w:t xml:space="preserve"> 1.7.1 </w:t>
      </w:r>
      <w:r w:rsidR="00A76682">
        <w:t>пункт</w:t>
      </w:r>
      <w:r w:rsidR="007A1343">
        <w:t>а</w:t>
      </w:r>
      <w:r w:rsidR="00A76682">
        <w:t xml:space="preserve"> 1.7 </w:t>
      </w:r>
      <w:r w:rsidR="007A1343">
        <w:t xml:space="preserve">изложить в </w:t>
      </w:r>
      <w:r w:rsidR="0024181C">
        <w:t>следующе</w:t>
      </w:r>
      <w:r w:rsidR="007A1343">
        <w:t>й редакции</w:t>
      </w:r>
      <w:r w:rsidR="0024181C">
        <w:t>:</w:t>
      </w:r>
    </w:p>
    <w:p w:rsidR="0024181C" w:rsidRDefault="0024181C" w:rsidP="0024181C">
      <w:pPr>
        <w:pStyle w:val="ConsPlusNormal"/>
        <w:ind w:firstLine="540"/>
        <w:jc w:val="both"/>
      </w:pPr>
      <w:r>
        <w:t>«</w:t>
      </w:r>
      <w:r w:rsidRPr="0024181C">
        <w:t xml:space="preserve">представлять </w:t>
      </w:r>
      <w:r w:rsidR="007435D1" w:rsidRPr="0024181C">
        <w:t xml:space="preserve">по собственной инициативе </w:t>
      </w:r>
      <w:r w:rsidRPr="0024181C">
        <w:t xml:space="preserve">документы и (или) информацию, </w:t>
      </w:r>
      <w:r w:rsidR="005025D7">
        <w:t>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</w:t>
      </w:r>
      <w:r w:rsidR="007435D1">
        <w:t xml:space="preserve">ного самоуправления организаций, </w:t>
      </w:r>
      <w:r w:rsidR="005025D7">
        <w:t xml:space="preserve">включенных в </w:t>
      </w:r>
      <w:r w:rsidR="005025D7" w:rsidRPr="00B402D7">
        <w:t xml:space="preserve"> определенный Правительством Российской Федерации перечень</w:t>
      </w:r>
      <w:proofErr w:type="gramStart"/>
      <w:r w:rsidR="005025D7">
        <w:t>;»</w:t>
      </w:r>
      <w:proofErr w:type="gramEnd"/>
      <w:r w:rsidR="005025D7">
        <w:t>;</w:t>
      </w:r>
    </w:p>
    <w:p w:rsidR="005025D7" w:rsidRDefault="005025D7" w:rsidP="0024181C">
      <w:pPr>
        <w:pStyle w:val="ConsPlusNormal"/>
        <w:ind w:firstLine="540"/>
        <w:jc w:val="both"/>
      </w:pPr>
      <w:r>
        <w:t xml:space="preserve">г) </w:t>
      </w:r>
      <w:r w:rsidR="00A76682">
        <w:t xml:space="preserve">абзацы шестой – девятый </w:t>
      </w:r>
      <w:r w:rsidR="007A1343">
        <w:t>подпункта 1.7.1 пункта 1.7 считать абзацами седьмым – десятым соответственно</w:t>
      </w:r>
      <w:r w:rsidR="001166E1">
        <w:t>;</w:t>
      </w:r>
    </w:p>
    <w:p w:rsidR="007A1343" w:rsidRDefault="007A1343" w:rsidP="0024181C">
      <w:pPr>
        <w:pStyle w:val="ConsPlusNormal"/>
        <w:ind w:firstLine="540"/>
        <w:jc w:val="both"/>
      </w:pPr>
      <w:r>
        <w:t xml:space="preserve">д) </w:t>
      </w:r>
      <w:r w:rsidR="001166E1">
        <w:t>дополнить пунктом 1.7.3 следующего содержания:</w:t>
      </w:r>
    </w:p>
    <w:p w:rsidR="001166E1" w:rsidRDefault="001166E1" w:rsidP="0024181C">
      <w:pPr>
        <w:pStyle w:val="ConsPlusNormal"/>
        <w:ind w:firstLine="540"/>
        <w:jc w:val="both"/>
      </w:pPr>
      <w:r>
        <w:t xml:space="preserve">«1.7.3. </w:t>
      </w:r>
      <w:r w:rsidR="00A81ED7">
        <w:t>Исчерпывающие перечни документов и (или) информации, необходимых для осуществления муниципального контроля.</w:t>
      </w:r>
    </w:p>
    <w:p w:rsidR="00A81ED7" w:rsidRDefault="00A81ED7" w:rsidP="005C220D">
      <w:pPr>
        <w:pStyle w:val="ConsPlusNormal"/>
        <w:ind w:firstLine="540"/>
        <w:jc w:val="both"/>
      </w:pPr>
      <w:r>
        <w:t xml:space="preserve">При проведении проверки орган муниципального жилищного контроля лично истребуют у проверяемого юридического лица, индивидуального предпринимателя </w:t>
      </w:r>
      <w:r w:rsidR="005C220D" w:rsidRPr="005C220D">
        <w:t xml:space="preserve">документы, соответствующие предмету проверки, определенному в распоряжении о проведении проверки, из числа </w:t>
      </w:r>
      <w:proofErr w:type="gramStart"/>
      <w:r w:rsidR="005C220D" w:rsidRPr="005C220D">
        <w:t>следующих</w:t>
      </w:r>
      <w:proofErr w:type="gramEnd"/>
      <w:r w:rsidR="005C220D" w:rsidRPr="005C220D">
        <w:t>:</w:t>
      </w:r>
    </w:p>
    <w:p w:rsidR="00A81ED7" w:rsidRDefault="00A81ED7" w:rsidP="0033119E">
      <w:pPr>
        <w:pStyle w:val="ConsPlusNormal"/>
        <w:ind w:firstLine="540"/>
        <w:jc w:val="both"/>
      </w:pPr>
      <w:r>
        <w:t>1) договор управления многоквартирным домом, заключенный в установленном законом порядке;</w:t>
      </w:r>
    </w:p>
    <w:p w:rsidR="00A81ED7" w:rsidRDefault="00A81ED7" w:rsidP="0033119E">
      <w:pPr>
        <w:pStyle w:val="ConsPlusNormal"/>
        <w:ind w:firstLine="540"/>
        <w:jc w:val="both"/>
      </w:pPr>
      <w:r>
        <w:t>2) устав юридического лица;</w:t>
      </w:r>
    </w:p>
    <w:p w:rsidR="00A81ED7" w:rsidRDefault="00276635" w:rsidP="0033119E">
      <w:pPr>
        <w:pStyle w:val="ConsPlusNormal"/>
        <w:ind w:firstLine="540"/>
        <w:jc w:val="both"/>
      </w:pPr>
      <w:proofErr w:type="gramStart"/>
      <w:r>
        <w:t>3</w:t>
      </w:r>
      <w:r w:rsidR="00A81ED7">
        <w:t>) техническая документация на многоквартирный дом и документы, связанные с управлением многоквартирным домом в соответствии с требованиями пунктов 24, 26 Правил содержания общего имущества в многоквартирном доме, утвержденных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</w:t>
      </w:r>
      <w:proofErr w:type="gramEnd"/>
      <w:r w:rsidR="00A81ED7">
        <w:t xml:space="preserve">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A81ED7" w:rsidRDefault="00276635" w:rsidP="0033119E">
      <w:pPr>
        <w:pStyle w:val="ConsPlusNormal"/>
        <w:ind w:firstLine="540"/>
        <w:jc w:val="both"/>
      </w:pPr>
      <w:r>
        <w:t>4</w:t>
      </w:r>
      <w:r w:rsidR="00A81ED7">
        <w:t>) перечень услуг и работ по содержанию и ремонту общего имущества в многоквартирном доме;</w:t>
      </w:r>
    </w:p>
    <w:p w:rsidR="005C220D" w:rsidRDefault="00276635" w:rsidP="0033119E">
      <w:pPr>
        <w:pStyle w:val="ConsPlusNormal"/>
        <w:ind w:firstLine="540"/>
        <w:jc w:val="both"/>
      </w:pPr>
      <w:r>
        <w:t>5</w:t>
      </w:r>
      <w:r w:rsidR="005C220D">
        <w:t>)</w:t>
      </w:r>
      <w:r w:rsidR="005C220D" w:rsidRPr="005C220D">
        <w:t xml:space="preserve"> </w:t>
      </w:r>
      <w:r w:rsidR="005C220D">
        <w:t>и</w:t>
      </w:r>
      <w:r w:rsidR="005C220D" w:rsidRPr="005C220D">
        <w:t>нформация о проведенных работах по содержанию и текущему ремонту</w:t>
      </w:r>
      <w:r w:rsidR="00575920" w:rsidRPr="00575920">
        <w:t xml:space="preserve"> </w:t>
      </w:r>
      <w:r w:rsidR="00575920">
        <w:t>общего имущества в многоквартирном доме</w:t>
      </w:r>
      <w:r w:rsidR="005C220D">
        <w:t>;</w:t>
      </w:r>
    </w:p>
    <w:p w:rsidR="00A81ED7" w:rsidRDefault="00276635" w:rsidP="0033119E">
      <w:pPr>
        <w:pStyle w:val="ConsPlusNormal"/>
        <w:ind w:firstLine="540"/>
        <w:jc w:val="both"/>
      </w:pPr>
      <w:r>
        <w:t>6</w:t>
      </w:r>
      <w:r w:rsidR="00A81ED7">
        <w:t>) планы текущего и капитального ремонта общего имущества в многоквартирном доме;</w:t>
      </w:r>
    </w:p>
    <w:p w:rsidR="00A81ED7" w:rsidRDefault="00276635" w:rsidP="0033119E">
      <w:pPr>
        <w:pStyle w:val="ConsPlusNormal"/>
        <w:ind w:firstLine="540"/>
        <w:jc w:val="both"/>
      </w:pPr>
      <w:r>
        <w:t>7</w:t>
      </w:r>
      <w:r w:rsidR="00A81ED7">
        <w:t>) годовой план содержания и ремонта общего имущества в многоквартирном доме (в случае управления многоквартирным домом товариществом собственников недвижимости (жилья) или кооперативом);</w:t>
      </w:r>
    </w:p>
    <w:p w:rsidR="00A81ED7" w:rsidRDefault="00276635" w:rsidP="0033119E">
      <w:pPr>
        <w:pStyle w:val="ConsPlusNormal"/>
        <w:ind w:firstLine="540"/>
        <w:jc w:val="both"/>
      </w:pPr>
      <w:r>
        <w:t>8</w:t>
      </w:r>
      <w:r w:rsidR="00A81ED7">
        <w:t>) договоры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81ED7" w:rsidRDefault="00276635" w:rsidP="0033119E">
      <w:pPr>
        <w:pStyle w:val="ConsPlusNormal"/>
        <w:ind w:firstLine="540"/>
        <w:jc w:val="both"/>
      </w:pPr>
      <w:r>
        <w:t>9</w:t>
      </w:r>
      <w:r w:rsidR="00A81ED7">
        <w:t>) реестр собственников помещений, заключивших договор управления многоквартирным домом;</w:t>
      </w:r>
    </w:p>
    <w:p w:rsidR="00A81ED7" w:rsidRDefault="00A81ED7" w:rsidP="0033119E">
      <w:pPr>
        <w:pStyle w:val="ConsPlusNormal"/>
        <w:ind w:firstLine="540"/>
        <w:jc w:val="both"/>
      </w:pPr>
      <w:r>
        <w:t>1</w:t>
      </w:r>
      <w:r w:rsidR="00276635">
        <w:t>0</w:t>
      </w:r>
      <w:r>
        <w:t xml:space="preserve">) </w:t>
      </w:r>
      <w:r w:rsidR="007435D1">
        <w:t xml:space="preserve"> </w:t>
      </w:r>
      <w:r>
        <w:t>реестр членов товарищества собственников недвижимости (жилья), кооператива;</w:t>
      </w:r>
    </w:p>
    <w:p w:rsidR="007435D1" w:rsidRPr="00035BCB" w:rsidRDefault="007435D1" w:rsidP="007435D1">
      <w:pPr>
        <w:pStyle w:val="ConsPlusNormal"/>
        <w:ind w:firstLine="540"/>
      </w:pPr>
      <w:r w:rsidRPr="00035BCB">
        <w:t>1</w:t>
      </w:r>
      <w:r w:rsidR="00276635">
        <w:t>1</w:t>
      </w:r>
      <w:r w:rsidRPr="00035BCB">
        <w:t xml:space="preserve">)  </w:t>
      </w:r>
      <w:r w:rsidR="005C220D" w:rsidRPr="00035BCB">
        <w:t>р</w:t>
      </w:r>
      <w:r w:rsidRPr="00035BCB">
        <w:t>ешение о создании ТСЖ;</w:t>
      </w:r>
    </w:p>
    <w:p w:rsidR="007435D1" w:rsidRDefault="007435D1" w:rsidP="007435D1">
      <w:pPr>
        <w:pStyle w:val="ConsPlusNormal"/>
        <w:ind w:firstLine="540"/>
      </w:pPr>
      <w:r w:rsidRPr="00035BCB">
        <w:lastRenderedPageBreak/>
        <w:t>1</w:t>
      </w:r>
      <w:r w:rsidR="00276635">
        <w:t>2</w:t>
      </w:r>
      <w:r w:rsidRPr="00035BCB">
        <w:t>)</w:t>
      </w:r>
      <w:r w:rsidRPr="00035BCB">
        <w:rPr>
          <w:rFonts w:ascii="Calibri" w:hAnsi="Calibri" w:cs="Calibri"/>
          <w:color w:val="000000"/>
          <w:sz w:val="20"/>
        </w:rPr>
        <w:t xml:space="preserve">  </w:t>
      </w:r>
      <w:r w:rsidR="005C220D" w:rsidRPr="00035BCB">
        <w:t>р</w:t>
      </w:r>
      <w:r w:rsidRPr="00035BCB">
        <w:t>ешение об избрании</w:t>
      </w:r>
      <w:r w:rsidRPr="007435D1">
        <w:t xml:space="preserve"> председателя  ТСЖ</w:t>
      </w:r>
      <w:r>
        <w:t>;</w:t>
      </w:r>
    </w:p>
    <w:p w:rsidR="007435D1" w:rsidRDefault="007435D1" w:rsidP="00035BCB">
      <w:pPr>
        <w:pStyle w:val="ConsPlusNormal"/>
        <w:ind w:firstLine="540"/>
        <w:jc w:val="both"/>
      </w:pPr>
      <w:r>
        <w:t>1</w:t>
      </w:r>
      <w:r w:rsidR="00276635">
        <w:t>3</w:t>
      </w:r>
      <w:r>
        <w:t xml:space="preserve">) </w:t>
      </w:r>
      <w:r w:rsidR="005C220D">
        <w:t>а</w:t>
      </w:r>
      <w:r w:rsidRPr="007435D1">
        <w:t>кты весеннего и осеннего осмотра зданий</w:t>
      </w:r>
      <w:r w:rsidR="00575920">
        <w:t xml:space="preserve"> многоквартирных домов</w:t>
      </w:r>
      <w:r>
        <w:t>;</w:t>
      </w:r>
    </w:p>
    <w:p w:rsidR="007435D1" w:rsidRDefault="00575920" w:rsidP="00035BCB">
      <w:pPr>
        <w:pStyle w:val="ConsPlusNormal"/>
        <w:ind w:firstLine="540"/>
        <w:jc w:val="both"/>
      </w:pPr>
      <w:r>
        <w:t>1</w:t>
      </w:r>
      <w:r w:rsidR="00276635">
        <w:t>4</w:t>
      </w:r>
      <w:r>
        <w:t xml:space="preserve">) </w:t>
      </w:r>
      <w:r w:rsidR="007435D1">
        <w:t>Информация о причинах предоставления коммунально</w:t>
      </w:r>
      <w:r w:rsidR="00035BCB">
        <w:t>й услуги ненадлежащего качества;</w:t>
      </w:r>
    </w:p>
    <w:p w:rsidR="00A81ED7" w:rsidRDefault="00A81ED7" w:rsidP="0033119E">
      <w:pPr>
        <w:pStyle w:val="ConsPlusNormal"/>
        <w:ind w:firstLine="540"/>
        <w:jc w:val="both"/>
      </w:pPr>
      <w:r>
        <w:t>1</w:t>
      </w:r>
      <w:r w:rsidR="00276635">
        <w:t>5</w:t>
      </w:r>
      <w:r>
        <w:t>) сообщения собственникам помещений в многоквартирном доме о проведении общего собрания, с приложением документов, подтверждающих факт вручения сообщений собственникам помещений;</w:t>
      </w:r>
    </w:p>
    <w:p w:rsidR="00A81ED7" w:rsidRDefault="00A81ED7" w:rsidP="0033119E">
      <w:pPr>
        <w:pStyle w:val="ConsPlusNormal"/>
        <w:ind w:firstLine="540"/>
        <w:jc w:val="both"/>
      </w:pPr>
      <w:r>
        <w:t>1</w:t>
      </w:r>
      <w:r w:rsidR="00276635">
        <w:t>6</w:t>
      </w:r>
      <w:r>
        <w:t>) реестр собственников помещений многоквартирного дома, принявших участие в общем собрании собственников помещений;</w:t>
      </w:r>
    </w:p>
    <w:p w:rsidR="00A81ED7" w:rsidRDefault="00A81ED7" w:rsidP="0033119E">
      <w:pPr>
        <w:pStyle w:val="ConsPlusNormal"/>
        <w:ind w:firstLine="540"/>
        <w:jc w:val="both"/>
      </w:pPr>
      <w:r>
        <w:t>1</w:t>
      </w:r>
      <w:r w:rsidR="00276635">
        <w:t>7</w:t>
      </w:r>
      <w:r>
        <w:t>) отчеты об исполнении обязательств по управлению многоквартирным домом;</w:t>
      </w:r>
    </w:p>
    <w:p w:rsidR="00A81ED7" w:rsidRDefault="00A81ED7" w:rsidP="0033119E">
      <w:pPr>
        <w:pStyle w:val="ConsPlusNormal"/>
        <w:ind w:firstLine="540"/>
        <w:jc w:val="both"/>
      </w:pPr>
      <w:r>
        <w:t>1</w:t>
      </w:r>
      <w:r w:rsidR="00276635">
        <w:t>8</w:t>
      </w:r>
      <w:r>
        <w:t>) договор с собственниками и пользователями помещений в многоквартирном доме, содержащий условия предоставления коммунальных услуг (в случае управления многоквартирным домом товариществом собственников недвижимости (жилья) или кооперативом);</w:t>
      </w:r>
    </w:p>
    <w:p w:rsidR="00A81ED7" w:rsidRDefault="00276635" w:rsidP="0033119E">
      <w:pPr>
        <w:pStyle w:val="ConsPlusNormal"/>
        <w:ind w:firstLine="540"/>
        <w:jc w:val="both"/>
      </w:pPr>
      <w:r>
        <w:t>19</w:t>
      </w:r>
      <w:r w:rsidR="00A81ED7">
        <w:t>) договоры о техническом обслуживании и ремонте внутридомовых инженерных систем;</w:t>
      </w:r>
    </w:p>
    <w:p w:rsidR="00A81ED7" w:rsidRDefault="004839A6" w:rsidP="0033119E">
      <w:pPr>
        <w:pStyle w:val="ConsPlusNormal"/>
        <w:ind w:firstLine="540"/>
        <w:jc w:val="both"/>
      </w:pPr>
      <w:r>
        <w:t>2</w:t>
      </w:r>
      <w:r w:rsidR="00276635">
        <w:t>0</w:t>
      </w:r>
      <w:r w:rsidR="00A81ED7">
        <w:t>) договор о техническом обслуживании и ремонте внутридомового газового оборудования;</w:t>
      </w:r>
    </w:p>
    <w:p w:rsidR="00A81ED7" w:rsidRDefault="004839A6" w:rsidP="0033119E">
      <w:pPr>
        <w:pStyle w:val="ConsPlusNormal"/>
        <w:ind w:firstLine="540"/>
        <w:jc w:val="both"/>
      </w:pPr>
      <w:r>
        <w:t>2</w:t>
      </w:r>
      <w:r w:rsidR="00276635">
        <w:t>1</w:t>
      </w:r>
      <w:r w:rsidR="00A81ED7">
        <w:t>) договор о техническом диагностировании внутридомового газового оборудования, отработавшего нормативные сроки эксплуатации;</w:t>
      </w:r>
    </w:p>
    <w:p w:rsidR="00A81ED7" w:rsidRDefault="004839A6" w:rsidP="0033119E">
      <w:pPr>
        <w:pStyle w:val="ConsPlusNormal"/>
        <w:ind w:firstLine="540"/>
        <w:jc w:val="both"/>
      </w:pPr>
      <w:r>
        <w:t>2</w:t>
      </w:r>
      <w:r w:rsidR="00276635">
        <w:t>2</w:t>
      </w:r>
      <w:r w:rsidR="00A81ED7">
        <w:t>) договор о проверке, очистке и (или) о ремонте дымовых и вентиляционных каналов;</w:t>
      </w:r>
    </w:p>
    <w:p w:rsidR="00A81ED7" w:rsidRDefault="00A81ED7" w:rsidP="0033119E">
      <w:pPr>
        <w:pStyle w:val="ConsPlusNormal"/>
        <w:ind w:firstLine="540"/>
        <w:jc w:val="both"/>
      </w:pPr>
      <w:r>
        <w:t>2</w:t>
      </w:r>
      <w:r w:rsidR="00276635">
        <w:t>3</w:t>
      </w:r>
      <w:r>
        <w:t>) договор о техническом обслуживании и ремонте лифтов;</w:t>
      </w:r>
    </w:p>
    <w:p w:rsidR="00A81ED7" w:rsidRDefault="00A81ED7" w:rsidP="0033119E">
      <w:pPr>
        <w:pStyle w:val="ConsPlusNormal"/>
        <w:ind w:firstLine="540"/>
        <w:jc w:val="both"/>
      </w:pPr>
      <w:r>
        <w:t>2</w:t>
      </w:r>
      <w:r w:rsidR="00276635">
        <w:t>4</w:t>
      </w:r>
      <w:r>
        <w:t>) договор о проведении дератизации и дезинсекции помещений, входящих в состав общего имущества в многоквартирном доме;</w:t>
      </w:r>
    </w:p>
    <w:p w:rsidR="00A81ED7" w:rsidRDefault="00A81ED7" w:rsidP="0033119E">
      <w:pPr>
        <w:pStyle w:val="ConsPlusNormal"/>
        <w:ind w:firstLine="540"/>
        <w:jc w:val="both"/>
      </w:pPr>
      <w:r>
        <w:t>2</w:t>
      </w:r>
      <w:r w:rsidR="00276635">
        <w:t>5</w:t>
      </w:r>
      <w:r>
        <w:t xml:space="preserve">) договоры, обеспечивающие вывоз </w:t>
      </w:r>
      <w:r w:rsidR="00021778">
        <w:t>твердых коммунальных</w:t>
      </w:r>
      <w:r>
        <w:t xml:space="preserve"> отходов, в том числе откачку жидких бытовых отходов;</w:t>
      </w:r>
    </w:p>
    <w:p w:rsidR="00A81ED7" w:rsidRDefault="00A81ED7" w:rsidP="0033119E">
      <w:pPr>
        <w:pStyle w:val="ConsPlusNormal"/>
        <w:ind w:firstLine="540"/>
        <w:jc w:val="both"/>
      </w:pPr>
      <w:r>
        <w:t>2</w:t>
      </w:r>
      <w:r w:rsidR="00276635">
        <w:t>6</w:t>
      </w:r>
      <w:r>
        <w:t xml:space="preserve">) журнал регистрации результатов осмотров </w:t>
      </w:r>
      <w:r w:rsidR="00575920">
        <w:t>многоквартирного</w:t>
      </w:r>
      <w:r>
        <w:t xml:space="preserve"> дома;</w:t>
      </w:r>
    </w:p>
    <w:p w:rsidR="00A81ED7" w:rsidRDefault="00A81ED7" w:rsidP="0033119E">
      <w:pPr>
        <w:pStyle w:val="ConsPlusNormal"/>
        <w:ind w:firstLine="540"/>
        <w:jc w:val="both"/>
      </w:pPr>
      <w:r>
        <w:t>2</w:t>
      </w:r>
      <w:r w:rsidR="00276635">
        <w:t>7</w:t>
      </w:r>
      <w:r>
        <w:t>) журнал заявок населения;</w:t>
      </w:r>
    </w:p>
    <w:p w:rsidR="00A81ED7" w:rsidRDefault="00A81ED7" w:rsidP="0033119E">
      <w:pPr>
        <w:pStyle w:val="ConsPlusNormal"/>
        <w:ind w:firstLine="540"/>
        <w:jc w:val="both"/>
      </w:pPr>
      <w:r>
        <w:t>2</w:t>
      </w:r>
      <w:r w:rsidR="00276635">
        <w:t>8</w:t>
      </w:r>
      <w:r>
        <w:t>) акты приемки скрытых работ, испытани</w:t>
      </w:r>
      <w:r w:rsidR="000B6E42">
        <w:t xml:space="preserve">й и наладки </w:t>
      </w:r>
      <w:r w:rsidR="000B6E42" w:rsidRPr="000B6E42">
        <w:t>электрооборудования</w:t>
      </w:r>
      <w:r w:rsidRPr="000B6E42">
        <w:t>;</w:t>
      </w:r>
    </w:p>
    <w:p w:rsidR="00A81ED7" w:rsidRDefault="00276635" w:rsidP="0033119E">
      <w:pPr>
        <w:pStyle w:val="ConsPlusNormal"/>
        <w:ind w:firstLine="540"/>
        <w:jc w:val="both"/>
      </w:pPr>
      <w:r>
        <w:t>29</w:t>
      </w:r>
      <w:r w:rsidR="00A81ED7">
        <w:t>) технические паспорта основного электрооборудования, сертификаты на оборудование и материалы, подлежащие обязательной сертификации;</w:t>
      </w:r>
    </w:p>
    <w:p w:rsidR="00A81ED7" w:rsidRDefault="004839A6" w:rsidP="0033119E">
      <w:pPr>
        <w:pStyle w:val="ConsPlusNormal"/>
        <w:ind w:firstLine="540"/>
        <w:jc w:val="both"/>
      </w:pPr>
      <w:r>
        <w:t>3</w:t>
      </w:r>
      <w:r w:rsidR="00276635">
        <w:t>0</w:t>
      </w:r>
      <w:r w:rsidR="00A81ED7">
        <w:t>) журнал учета электрооборудования с перечислением основного электрооборудования и с указанием его технических данных, а также присвоенных ему инвентарных номеров;</w:t>
      </w:r>
    </w:p>
    <w:p w:rsidR="00A81ED7" w:rsidRDefault="00A81ED7" w:rsidP="0033119E">
      <w:pPr>
        <w:pStyle w:val="ConsPlusNormal"/>
        <w:ind w:firstLine="540"/>
        <w:jc w:val="both"/>
      </w:pPr>
      <w:r>
        <w:t>3</w:t>
      </w:r>
      <w:r w:rsidR="00276635">
        <w:t>1</w:t>
      </w:r>
      <w:r>
        <w:t>) акты о выявлении несанкционированных подключений к инженерным сетям;</w:t>
      </w:r>
    </w:p>
    <w:p w:rsidR="00A81ED7" w:rsidRDefault="00A81ED7" w:rsidP="0033119E">
      <w:pPr>
        <w:pStyle w:val="ConsPlusNormal"/>
        <w:ind w:firstLine="540"/>
        <w:jc w:val="both"/>
      </w:pPr>
      <w:r>
        <w:t>3</w:t>
      </w:r>
      <w:r w:rsidR="00276635">
        <w:t>2</w:t>
      </w:r>
      <w:r>
        <w:t xml:space="preserve">) акты энергетических и </w:t>
      </w:r>
      <w:proofErr w:type="spellStart"/>
      <w:r>
        <w:t>тепловизионных</w:t>
      </w:r>
      <w:proofErr w:type="spellEnd"/>
      <w:r>
        <w:t xml:space="preserve"> обследований многоквартирного дома;</w:t>
      </w:r>
    </w:p>
    <w:p w:rsidR="00A81ED7" w:rsidRDefault="00A81ED7" w:rsidP="0033119E">
      <w:pPr>
        <w:pStyle w:val="ConsPlusNormal"/>
        <w:ind w:firstLine="540"/>
        <w:jc w:val="both"/>
      </w:pPr>
      <w:r>
        <w:t>3</w:t>
      </w:r>
      <w:r w:rsidR="00276635">
        <w:t>3</w:t>
      </w:r>
      <w:r>
        <w:t>) программа по энергосбережению и повышению энергетической эффективности многоквартирного дома, включающая перечень мероприятий по повышению энергетической эффективности и энергосбережения с указанием расходов на их проведение, объема ожидаемого снижения использования энергетических ресурсов и сроков окупаемости прилагаемых мероприятий;</w:t>
      </w:r>
    </w:p>
    <w:p w:rsidR="00A81ED7" w:rsidRDefault="00A81ED7" w:rsidP="0033119E">
      <w:pPr>
        <w:pStyle w:val="ConsPlusNormal"/>
        <w:ind w:firstLine="540"/>
        <w:jc w:val="both"/>
      </w:pPr>
      <w:r>
        <w:t>3</w:t>
      </w:r>
      <w:r w:rsidR="00276635">
        <w:t>4</w:t>
      </w:r>
      <w:r>
        <w:t>) информация (справка) о претензионной, исковой работе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A81ED7" w:rsidRDefault="00A81ED7" w:rsidP="0033119E">
      <w:pPr>
        <w:pStyle w:val="ConsPlusNormal"/>
        <w:ind w:firstLine="540"/>
        <w:jc w:val="both"/>
      </w:pPr>
      <w:r>
        <w:t>3</w:t>
      </w:r>
      <w:r w:rsidR="00276635">
        <w:t>5</w:t>
      </w:r>
      <w:r>
        <w:t xml:space="preserve">) договоры энергоснабжения (купли-продажи, поставки электрической энергии (мощности)),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</w:r>
      <w:proofErr w:type="spellStart"/>
      <w:r>
        <w:t>ресурсоснабжающими</w:t>
      </w:r>
      <w:proofErr w:type="spellEnd"/>
      <w:r>
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вида;</w:t>
      </w:r>
    </w:p>
    <w:p w:rsidR="00A81ED7" w:rsidRDefault="00A81ED7" w:rsidP="0033119E">
      <w:pPr>
        <w:pStyle w:val="ConsPlusNormal"/>
        <w:ind w:firstLine="540"/>
        <w:jc w:val="both"/>
      </w:pPr>
      <w:r>
        <w:lastRenderedPageBreak/>
        <w:t>3</w:t>
      </w:r>
      <w:r w:rsidR="00276635">
        <w:t>6</w:t>
      </w:r>
      <w:r>
        <w:t>) договор о предоставлении коммунальных услуг, заключаемый товариществом собственников недвижимости (жилья) или кооперативом с собственниками жилых помещений в многоквартирном доме, в котором создано товарищество собственников недвижимости (жилья) или кооператив;</w:t>
      </w:r>
    </w:p>
    <w:p w:rsidR="00A81ED7" w:rsidRDefault="00A81ED7" w:rsidP="0033119E">
      <w:pPr>
        <w:pStyle w:val="ConsPlusNormal"/>
        <w:ind w:firstLine="540"/>
        <w:jc w:val="both"/>
      </w:pPr>
      <w:r>
        <w:t>3</w:t>
      </w:r>
      <w:r w:rsidR="00276635">
        <w:t>7</w:t>
      </w:r>
      <w:r>
        <w:t xml:space="preserve">)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собственниками жилых помещений в многоквартирном доме с соответствующей </w:t>
      </w:r>
      <w:proofErr w:type="spellStart"/>
      <w:r>
        <w:t>ресурсоснабжающей</w:t>
      </w:r>
      <w:proofErr w:type="spellEnd"/>
      <w:r>
        <w:t xml:space="preserve"> организацией;</w:t>
      </w:r>
    </w:p>
    <w:p w:rsidR="00A81ED7" w:rsidRDefault="00A81ED7" w:rsidP="0033119E">
      <w:pPr>
        <w:pStyle w:val="ConsPlusNormal"/>
        <w:ind w:firstLine="540"/>
        <w:jc w:val="both"/>
      </w:pPr>
      <w:r>
        <w:t>3</w:t>
      </w:r>
      <w:r w:rsidR="00276635">
        <w:t>8</w:t>
      </w:r>
      <w:r>
        <w:t xml:space="preserve">) акты приемки оказанных </w:t>
      </w:r>
      <w:proofErr w:type="spellStart"/>
      <w:r>
        <w:t>ресурсоснабжающей</w:t>
      </w:r>
      <w:proofErr w:type="spellEnd"/>
      <w:r>
        <w:t xml:space="preserve"> организацией услуг;</w:t>
      </w:r>
    </w:p>
    <w:p w:rsidR="00A81ED7" w:rsidRDefault="00276635" w:rsidP="0033119E">
      <w:pPr>
        <w:pStyle w:val="ConsPlusNormal"/>
        <w:ind w:firstLine="540"/>
        <w:jc w:val="both"/>
      </w:pPr>
      <w:r>
        <w:t>39</w:t>
      </w:r>
      <w:r w:rsidR="00A81ED7">
        <w:t xml:space="preserve">) акты сверки взаимных расчетов с </w:t>
      </w:r>
      <w:proofErr w:type="spellStart"/>
      <w:r w:rsidR="00A81ED7">
        <w:t>ресурсоснабжающими</w:t>
      </w:r>
      <w:proofErr w:type="spellEnd"/>
      <w:r w:rsidR="00A81ED7">
        <w:t xml:space="preserve"> организациями;</w:t>
      </w:r>
    </w:p>
    <w:p w:rsidR="00A81ED7" w:rsidRDefault="004839A6" w:rsidP="0033119E">
      <w:pPr>
        <w:pStyle w:val="ConsPlusNormal"/>
        <w:ind w:firstLine="540"/>
        <w:jc w:val="both"/>
      </w:pPr>
      <w:r>
        <w:t>4</w:t>
      </w:r>
      <w:r w:rsidR="00276635">
        <w:t>0</w:t>
      </w:r>
      <w:r w:rsidR="00A81ED7">
        <w:t>) сведения о количестве проживающих в многоквартирном доме лиц;</w:t>
      </w:r>
    </w:p>
    <w:p w:rsidR="00A81ED7" w:rsidRDefault="00A81ED7" w:rsidP="0033119E">
      <w:pPr>
        <w:pStyle w:val="ConsPlusNormal"/>
        <w:ind w:firstLine="540"/>
        <w:jc w:val="both"/>
      </w:pPr>
      <w:r>
        <w:t>4</w:t>
      </w:r>
      <w:r w:rsidR="00276635">
        <w:t>1</w:t>
      </w:r>
      <w:r>
        <w:t>) акты проверки качества коммунальных услуг;</w:t>
      </w:r>
    </w:p>
    <w:p w:rsidR="00A81ED7" w:rsidRDefault="00A81ED7" w:rsidP="0033119E">
      <w:pPr>
        <w:pStyle w:val="ConsPlusNormal"/>
        <w:ind w:firstLine="540"/>
        <w:jc w:val="both"/>
      </w:pPr>
      <w:r>
        <w:t>4</w:t>
      </w:r>
      <w:r w:rsidR="00276635">
        <w:t>2</w:t>
      </w:r>
      <w:r>
        <w:t>) справка о перерасчете платы за коммунальные услуги в связи с нарушением качества коммунальных услуг;</w:t>
      </w:r>
    </w:p>
    <w:p w:rsidR="00A81ED7" w:rsidRDefault="00A81ED7" w:rsidP="0033119E">
      <w:pPr>
        <w:pStyle w:val="ConsPlusNormal"/>
        <w:ind w:firstLine="540"/>
        <w:jc w:val="both"/>
      </w:pPr>
      <w:r>
        <w:t>4</w:t>
      </w:r>
      <w:r w:rsidR="00276635">
        <w:t>3</w:t>
      </w:r>
      <w:r>
        <w:t>) акты об ограничении (приостановлении) предоставления коммунальных услуг;</w:t>
      </w:r>
    </w:p>
    <w:p w:rsidR="00A81ED7" w:rsidRDefault="00A81ED7" w:rsidP="0033119E">
      <w:pPr>
        <w:pStyle w:val="ConsPlusNormal"/>
        <w:ind w:firstLine="540"/>
        <w:jc w:val="both"/>
      </w:pPr>
      <w:r>
        <w:t>4</w:t>
      </w:r>
      <w:r w:rsidR="00276635">
        <w:t>4</w:t>
      </w:r>
      <w:r>
        <w:t>) договор на организацию и осуществление расчетов за жилищно-коммунальные услуги на период проверки (при наличии);</w:t>
      </w:r>
    </w:p>
    <w:p w:rsidR="00A81ED7" w:rsidRDefault="00276635" w:rsidP="0033119E">
      <w:pPr>
        <w:pStyle w:val="ConsPlusNormal"/>
        <w:ind w:firstLine="540"/>
        <w:jc w:val="both"/>
      </w:pPr>
      <w:r>
        <w:t>45</w:t>
      </w:r>
      <w:r w:rsidR="00A81ED7">
        <w:t xml:space="preserve"> платежные документы на оплату жилищных и коммунальных услуг либо выписка по лицевому счету, содержащая информацию о порядке расчета платы (объемы, тарифы), размерах платы, перерасчетах платы за жилищные и коммунальные услуги, по жилому помещению за проверяемый период;</w:t>
      </w:r>
    </w:p>
    <w:p w:rsidR="00A81ED7" w:rsidRDefault="00A81ED7" w:rsidP="0033119E">
      <w:pPr>
        <w:pStyle w:val="ConsPlusNormal"/>
        <w:ind w:firstLine="540"/>
        <w:jc w:val="both"/>
      </w:pPr>
      <w:r>
        <w:t>4</w:t>
      </w:r>
      <w:r w:rsidR="00276635">
        <w:t>6</w:t>
      </w:r>
      <w:r>
        <w:t>) информация, подтверждающая обоснованность применения нормативов потребления коммунальных услуг при начислении платы за коммунальные услуги нанимателям жилых помещений (при отсутствии индивидуальных приборов учета);</w:t>
      </w:r>
    </w:p>
    <w:p w:rsidR="00A81ED7" w:rsidRDefault="00A81ED7" w:rsidP="0033119E">
      <w:pPr>
        <w:pStyle w:val="ConsPlusNormal"/>
        <w:ind w:firstLine="540"/>
        <w:jc w:val="both"/>
      </w:pPr>
      <w:r>
        <w:t>4</w:t>
      </w:r>
      <w:r w:rsidR="00276635">
        <w:t>7</w:t>
      </w:r>
      <w:r>
        <w:t>) карточки регистрации параметров на узле учета тепловой энергии в многоквартирном доме за период проверки;</w:t>
      </w:r>
    </w:p>
    <w:p w:rsidR="00A81ED7" w:rsidRDefault="00A81ED7" w:rsidP="0033119E">
      <w:pPr>
        <w:pStyle w:val="ConsPlusNormal"/>
        <w:ind w:firstLine="540"/>
        <w:jc w:val="both"/>
      </w:pPr>
      <w:r>
        <w:t>4</w:t>
      </w:r>
      <w:r w:rsidR="00276635">
        <w:t>8</w:t>
      </w:r>
      <w:r>
        <w:t>) сведения о суммарном объеме потребления тепловой энергии, определенном по показаниям индивидуальных приборов учета, помесячно за период проверки (при оборудовании индивидуальными приборами учета тепловой энергии всех помещений многоквартирного дома);</w:t>
      </w:r>
    </w:p>
    <w:p w:rsidR="00A81ED7" w:rsidRDefault="00276635" w:rsidP="0033119E">
      <w:pPr>
        <w:pStyle w:val="ConsPlusNormal"/>
        <w:ind w:firstLine="540"/>
        <w:jc w:val="both"/>
      </w:pPr>
      <w:r>
        <w:t>49</w:t>
      </w:r>
      <w:r w:rsidR="00A81ED7">
        <w:t>) сведения об объеме потребления тепловой энергии, определенном по показаниям индивидуальног</w:t>
      </w:r>
      <w:proofErr w:type="gramStart"/>
      <w:r w:rsidR="00A81ED7">
        <w:t>о(</w:t>
      </w:r>
      <w:proofErr w:type="spellStart"/>
      <w:proofErr w:type="gramEnd"/>
      <w:r w:rsidR="00A81ED7">
        <w:t>ых</w:t>
      </w:r>
      <w:proofErr w:type="spellEnd"/>
      <w:r w:rsidR="00A81ED7">
        <w:t>) прибора(</w:t>
      </w:r>
      <w:proofErr w:type="spellStart"/>
      <w:r w:rsidR="00A81ED7">
        <w:t>ов</w:t>
      </w:r>
      <w:proofErr w:type="spellEnd"/>
      <w:r w:rsidR="00A81ED7">
        <w:t>) учета проверяемого жилого помещения, помесячно за период проверки (при оборудовании индивидуальными приборами учета тепловой энергии всех помещений многоквартирного дома);</w:t>
      </w:r>
    </w:p>
    <w:p w:rsidR="00A81ED7" w:rsidRDefault="00A81ED7" w:rsidP="0033119E">
      <w:pPr>
        <w:pStyle w:val="ConsPlusNormal"/>
        <w:ind w:firstLine="540"/>
        <w:jc w:val="both"/>
      </w:pPr>
      <w:r>
        <w:t>5</w:t>
      </w:r>
      <w:r w:rsidR="00276635">
        <w:t>0</w:t>
      </w:r>
      <w:r>
        <w:t>) платежные документы, подтверждающие перечисление платы за наем;</w:t>
      </w:r>
    </w:p>
    <w:p w:rsidR="00A81ED7" w:rsidRDefault="00A81ED7" w:rsidP="0033119E">
      <w:pPr>
        <w:pStyle w:val="ConsPlusNormal"/>
        <w:ind w:firstLine="540"/>
        <w:jc w:val="both"/>
      </w:pPr>
      <w:r>
        <w:t>5</w:t>
      </w:r>
      <w:r w:rsidR="00276635">
        <w:t>1</w:t>
      </w:r>
      <w:bookmarkStart w:id="0" w:name="_GoBack"/>
      <w:bookmarkEnd w:id="0"/>
      <w:r>
        <w:t>) информация (справка) о ведении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A81ED7" w:rsidRDefault="00A81ED7" w:rsidP="00A81ED7">
      <w:pPr>
        <w:pStyle w:val="ConsPlusNormal"/>
        <w:ind w:firstLine="540"/>
        <w:jc w:val="both"/>
      </w:pPr>
      <w:r>
        <w:t>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подписью.</w:t>
      </w:r>
    </w:p>
    <w:p w:rsidR="00B402D7" w:rsidRDefault="0033119E" w:rsidP="00B402D7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  <w:r w:rsidRPr="0033119E">
        <w:rPr>
          <w:rFonts w:eastAsia="Calibri"/>
          <w:szCs w:val="24"/>
          <w:lang w:eastAsia="en-US"/>
        </w:rPr>
        <w:t>В рамках межведомственного информационного взаимодействия орган муниципального жилищного контроля запрашивает документы (информацию), соответствующие предмету проверки, определенному в распоряжении о проведении проверки</w:t>
      </w:r>
      <w:r w:rsidR="00D6798B">
        <w:rPr>
          <w:rFonts w:eastAsia="Calibri"/>
          <w:szCs w:val="24"/>
          <w:lang w:eastAsia="en-US"/>
        </w:rPr>
        <w:t xml:space="preserve"> в соответствии с</w:t>
      </w:r>
      <w:r w:rsidR="00D6798B" w:rsidRPr="00D6798B">
        <w:t xml:space="preserve"> </w:t>
      </w:r>
      <w:r w:rsidR="00D6798B">
        <w:rPr>
          <w:rFonts w:eastAsia="Calibri"/>
          <w:szCs w:val="24"/>
          <w:lang w:eastAsia="en-US"/>
        </w:rPr>
        <w:t>переч</w:t>
      </w:r>
      <w:r w:rsidR="00D6798B" w:rsidRPr="00D6798B">
        <w:rPr>
          <w:rFonts w:eastAsia="Calibri"/>
          <w:szCs w:val="24"/>
          <w:lang w:eastAsia="en-US"/>
        </w:rPr>
        <w:t>н</w:t>
      </w:r>
      <w:r w:rsidR="00D6798B">
        <w:rPr>
          <w:rFonts w:eastAsia="Calibri"/>
          <w:szCs w:val="24"/>
          <w:lang w:eastAsia="en-US"/>
        </w:rPr>
        <w:t xml:space="preserve">ем, </w:t>
      </w:r>
      <w:r w:rsidR="00D6798B" w:rsidRPr="00D6798B">
        <w:rPr>
          <w:rFonts w:eastAsia="Calibri"/>
          <w:szCs w:val="24"/>
          <w:lang w:eastAsia="en-US"/>
        </w:rPr>
        <w:t>определенны</w:t>
      </w:r>
      <w:r w:rsidR="00D6798B">
        <w:rPr>
          <w:rFonts w:eastAsia="Calibri"/>
          <w:szCs w:val="24"/>
          <w:lang w:eastAsia="en-US"/>
        </w:rPr>
        <w:t>м</w:t>
      </w:r>
      <w:r w:rsidR="00D6798B" w:rsidRPr="00D6798B">
        <w:rPr>
          <w:rFonts w:eastAsia="Calibri"/>
          <w:szCs w:val="24"/>
          <w:lang w:eastAsia="en-US"/>
        </w:rPr>
        <w:t xml:space="preserve"> Правительств</w:t>
      </w:r>
      <w:r w:rsidR="00D6798B">
        <w:rPr>
          <w:rFonts w:eastAsia="Calibri"/>
          <w:szCs w:val="24"/>
          <w:lang w:eastAsia="en-US"/>
        </w:rPr>
        <w:t>ом Российской Федерации</w:t>
      </w:r>
      <w:r>
        <w:rPr>
          <w:rFonts w:eastAsia="Calibri"/>
          <w:szCs w:val="24"/>
          <w:lang w:eastAsia="en-US"/>
        </w:rPr>
        <w:t>:</w:t>
      </w:r>
    </w:p>
    <w:p w:rsidR="0033119E" w:rsidRDefault="0033119E" w:rsidP="00B402D7">
      <w:pPr>
        <w:autoSpaceDE w:val="0"/>
        <w:autoSpaceDN w:val="0"/>
        <w:adjustRightInd w:val="0"/>
        <w:ind w:firstLine="540"/>
        <w:rPr>
          <w:rFonts w:eastAsia="Calibri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33119E" w:rsidTr="00E16E24">
        <w:tc>
          <w:tcPr>
            <w:tcW w:w="4422" w:type="dxa"/>
            <w:vAlign w:val="center"/>
          </w:tcPr>
          <w:p w:rsidR="0033119E" w:rsidRDefault="0033119E" w:rsidP="00E16E24">
            <w:pPr>
              <w:pStyle w:val="ConsPlusNormal"/>
              <w:jc w:val="center"/>
            </w:pPr>
            <w:r>
              <w:t>Наименование документа (информации)</w:t>
            </w:r>
          </w:p>
        </w:tc>
        <w:tc>
          <w:tcPr>
            <w:tcW w:w="4649" w:type="dxa"/>
            <w:vAlign w:val="center"/>
          </w:tcPr>
          <w:p w:rsidR="0033119E" w:rsidRDefault="004839A6" w:rsidP="00E16E24">
            <w:pPr>
              <w:pStyle w:val="ConsPlusNormal"/>
              <w:jc w:val="center"/>
            </w:pPr>
            <w:r w:rsidRPr="004839A6">
              <w:t xml:space="preserve">Государственный орган, орган местного самоуправления либо подведомственная </w:t>
            </w:r>
            <w:r w:rsidRPr="004839A6">
              <w:lastRenderedPageBreak/>
              <w:t>государственным органам или органам местного самоуправления организация, в распоряжении которых находятся документы и (или) информация</w:t>
            </w:r>
          </w:p>
        </w:tc>
      </w:tr>
      <w:tr w:rsidR="0033119E" w:rsidTr="00E16E24">
        <w:tc>
          <w:tcPr>
            <w:tcW w:w="4422" w:type="dxa"/>
          </w:tcPr>
          <w:p w:rsidR="0033119E" w:rsidRDefault="0033119E" w:rsidP="00E16E2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</w:tcPr>
          <w:p w:rsidR="0033119E" w:rsidRDefault="0033119E" w:rsidP="00E16E24">
            <w:pPr>
              <w:pStyle w:val="ConsPlusNormal"/>
              <w:jc w:val="center"/>
            </w:pPr>
            <w:r>
              <w:t>2</w:t>
            </w:r>
          </w:p>
        </w:tc>
      </w:tr>
      <w:tr w:rsidR="0033119E" w:rsidTr="00E16E24">
        <w:tc>
          <w:tcPr>
            <w:tcW w:w="4422" w:type="dxa"/>
          </w:tcPr>
          <w:p w:rsidR="0033119E" w:rsidRDefault="0033119E" w:rsidP="006D0E14">
            <w:pPr>
              <w:pStyle w:val="ConsPlusNormal"/>
            </w:pPr>
            <w:r>
              <w:t xml:space="preserve">Сведения из </w:t>
            </w:r>
            <w:r w:rsidR="006D0E14">
              <w:t>Единого государственного реестра юридических лиц</w:t>
            </w:r>
          </w:p>
        </w:tc>
        <w:tc>
          <w:tcPr>
            <w:tcW w:w="4649" w:type="dxa"/>
          </w:tcPr>
          <w:p w:rsidR="0033119E" w:rsidRDefault="006D0E14" w:rsidP="006D0E14">
            <w:pPr>
              <w:pStyle w:val="ConsPlusNormal"/>
            </w:pPr>
            <w:r w:rsidRPr="006D0E14">
              <w:t>Федеральная налоговая служба</w:t>
            </w:r>
            <w:r>
              <w:t xml:space="preserve"> Российской Федерации</w:t>
            </w:r>
          </w:p>
        </w:tc>
      </w:tr>
      <w:tr w:rsidR="006D0E14" w:rsidTr="00E16E24">
        <w:tc>
          <w:tcPr>
            <w:tcW w:w="4422" w:type="dxa"/>
          </w:tcPr>
          <w:p w:rsidR="006D0E14" w:rsidRDefault="006D0E14" w:rsidP="006D0E14">
            <w:pPr>
              <w:pStyle w:val="ConsPlusNormal"/>
            </w:pPr>
            <w:r w:rsidRPr="006D0E14"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649" w:type="dxa"/>
          </w:tcPr>
          <w:p w:rsidR="006D0E14" w:rsidRPr="006D0E14" w:rsidRDefault="006D0E14" w:rsidP="006D0E14">
            <w:pPr>
              <w:pStyle w:val="ConsPlusNormal"/>
            </w:pPr>
            <w:r w:rsidRPr="006D0E14">
              <w:t xml:space="preserve">Федеральная налоговая служба </w:t>
            </w:r>
            <w:r>
              <w:t>Р</w:t>
            </w:r>
            <w:r w:rsidRPr="006D0E14">
              <w:t>оссийской Федерации</w:t>
            </w:r>
          </w:p>
        </w:tc>
      </w:tr>
      <w:tr w:rsidR="0033119E" w:rsidTr="00E16E24">
        <w:tc>
          <w:tcPr>
            <w:tcW w:w="4422" w:type="dxa"/>
          </w:tcPr>
          <w:p w:rsidR="0033119E" w:rsidRDefault="0033119E" w:rsidP="006D0E14">
            <w:pPr>
              <w:pStyle w:val="ConsPlusNormal"/>
            </w:pPr>
            <w:r>
              <w:t xml:space="preserve">Выписка из Единого государственного реестра недвижимости </w:t>
            </w:r>
            <w:r w:rsidR="006D0E14">
              <w:t>об</w:t>
            </w:r>
            <w:r>
              <w:t xml:space="preserve"> объект</w:t>
            </w:r>
            <w:r w:rsidR="006D0E14">
              <w:t>е</w:t>
            </w:r>
            <w:r>
              <w:t xml:space="preserve"> недвижимости</w:t>
            </w:r>
          </w:p>
        </w:tc>
        <w:tc>
          <w:tcPr>
            <w:tcW w:w="4649" w:type="dxa"/>
          </w:tcPr>
          <w:p w:rsidR="0033119E" w:rsidRDefault="0033119E" w:rsidP="00E16E24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</w:tr>
      <w:tr w:rsidR="007E1E26" w:rsidTr="00E16E24">
        <w:tc>
          <w:tcPr>
            <w:tcW w:w="4422" w:type="dxa"/>
          </w:tcPr>
          <w:p w:rsidR="007E1E26" w:rsidRDefault="007E1E26" w:rsidP="007E1E26">
            <w:pPr>
              <w:pStyle w:val="ConsPlusNormal"/>
            </w:pPr>
            <w:r w:rsidRPr="007E1E26">
              <w:t>Запрос выписки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4649" w:type="dxa"/>
          </w:tcPr>
          <w:p w:rsidR="007E1E26" w:rsidRDefault="007E1E26" w:rsidP="00E16E24">
            <w:pPr>
              <w:pStyle w:val="ConsPlusNormal"/>
            </w:pPr>
            <w:r w:rsidRPr="007E1E26">
              <w:t>Федеральная служба государственной регистрации, кадастра и картографии</w:t>
            </w:r>
          </w:p>
        </w:tc>
      </w:tr>
      <w:tr w:rsidR="006D0E14" w:rsidTr="00E16E24">
        <w:tc>
          <w:tcPr>
            <w:tcW w:w="4422" w:type="dxa"/>
          </w:tcPr>
          <w:p w:rsidR="006D0E14" w:rsidRDefault="006D0E14" w:rsidP="00E16E24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4649" w:type="dxa"/>
          </w:tcPr>
          <w:p w:rsidR="006D0E14" w:rsidRDefault="006D0E14" w:rsidP="00E16E24">
            <w:pPr>
              <w:pStyle w:val="ConsPlusNormal"/>
            </w:pPr>
            <w:r>
              <w:t>Федеральная служба государственной регистрации, кадастра и картографии</w:t>
            </w:r>
          </w:p>
        </w:tc>
      </w:tr>
      <w:tr w:rsidR="006D0E14" w:rsidTr="00E16E24">
        <w:tc>
          <w:tcPr>
            <w:tcW w:w="4422" w:type="dxa"/>
          </w:tcPr>
          <w:p w:rsidR="006D0E14" w:rsidRDefault="006D0E14" w:rsidP="00E16E24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4649" w:type="dxa"/>
          </w:tcPr>
          <w:p w:rsidR="006D0E14" w:rsidRPr="006D0E14" w:rsidRDefault="006D0E14" w:rsidP="00E16E24">
            <w:pPr>
              <w:pStyle w:val="ConsPlusNormal"/>
            </w:pPr>
            <w:r w:rsidRPr="006D0E14">
              <w:t xml:space="preserve">Федеральная налоговая служба </w:t>
            </w:r>
            <w:r>
              <w:t>Р</w:t>
            </w:r>
            <w:r w:rsidRPr="006D0E14">
              <w:t>оссийской Федерации</w:t>
            </w:r>
          </w:p>
        </w:tc>
      </w:tr>
      <w:tr w:rsidR="006D0E14" w:rsidTr="00E16E24">
        <w:tc>
          <w:tcPr>
            <w:tcW w:w="4422" w:type="dxa"/>
          </w:tcPr>
          <w:p w:rsidR="006D0E14" w:rsidRDefault="006D0E14" w:rsidP="006D0E14">
            <w:pPr>
              <w:pStyle w:val="ConsPlusNormal"/>
            </w:pPr>
            <w:r>
              <w:t>Сведения регистрации по месту жительства гражданина Российской Федерации</w:t>
            </w:r>
          </w:p>
        </w:tc>
        <w:tc>
          <w:tcPr>
            <w:tcW w:w="4649" w:type="dxa"/>
          </w:tcPr>
          <w:p w:rsidR="006D0E14" w:rsidRDefault="006D0E14" w:rsidP="00E16E24">
            <w:pPr>
              <w:pStyle w:val="ConsPlusNormal"/>
            </w:pPr>
            <w:r>
              <w:t>Министерство внутренних дел Российской Федерации</w:t>
            </w:r>
          </w:p>
        </w:tc>
      </w:tr>
      <w:tr w:rsidR="006D0E14" w:rsidTr="00E16E24">
        <w:tc>
          <w:tcPr>
            <w:tcW w:w="4422" w:type="dxa"/>
          </w:tcPr>
          <w:p w:rsidR="006D0E14" w:rsidRDefault="006D0E14" w:rsidP="006D0E14">
            <w:pPr>
              <w:pStyle w:val="ConsPlusNormal"/>
            </w:pPr>
            <w:r w:rsidRPr="006D0E14">
              <w:t xml:space="preserve">Сведения о регистрации по месту </w:t>
            </w:r>
            <w:r>
              <w:t>пребывания</w:t>
            </w:r>
            <w:r w:rsidRPr="006D0E14">
              <w:t xml:space="preserve"> гражданина Российской Федерации</w:t>
            </w:r>
          </w:p>
        </w:tc>
        <w:tc>
          <w:tcPr>
            <w:tcW w:w="4649" w:type="dxa"/>
          </w:tcPr>
          <w:p w:rsidR="006D0E14" w:rsidRDefault="006D0E14" w:rsidP="00E16E24">
            <w:pPr>
              <w:pStyle w:val="ConsPlusNormal"/>
            </w:pPr>
            <w:r w:rsidRPr="006D0E14">
              <w:t>Министерство внутренних дел Российской Федерации</w:t>
            </w:r>
          </w:p>
        </w:tc>
      </w:tr>
      <w:tr w:rsidR="004839A6" w:rsidTr="00E16E24">
        <w:tc>
          <w:tcPr>
            <w:tcW w:w="4422" w:type="dxa"/>
          </w:tcPr>
          <w:p w:rsidR="004839A6" w:rsidRPr="006D0E14" w:rsidRDefault="004839A6" w:rsidP="006D0E14">
            <w:pPr>
              <w:pStyle w:val="ConsPlusNormal"/>
            </w:pPr>
            <w:r w:rsidRPr="004839A6">
              <w:t>Сведения о наличии или отсутствии в многоквартирном доме помещений муниципального жилищного фонда</w:t>
            </w:r>
          </w:p>
        </w:tc>
        <w:tc>
          <w:tcPr>
            <w:tcW w:w="4649" w:type="dxa"/>
          </w:tcPr>
          <w:p w:rsidR="004839A6" w:rsidRPr="006D0E14" w:rsidRDefault="004839A6" w:rsidP="00E16E24">
            <w:pPr>
              <w:pStyle w:val="ConsPlusNormal"/>
            </w:pPr>
            <w:r>
              <w:t>Комитет муниципальной собственности администрации Белоярского района</w:t>
            </w:r>
          </w:p>
        </w:tc>
      </w:tr>
      <w:tr w:rsidR="004839A6" w:rsidTr="00E16E24">
        <w:tc>
          <w:tcPr>
            <w:tcW w:w="4422" w:type="dxa"/>
          </w:tcPr>
          <w:p w:rsidR="004839A6" w:rsidRPr="004839A6" w:rsidRDefault="004839A6" w:rsidP="006D0E14">
            <w:pPr>
              <w:pStyle w:val="ConsPlusNormal"/>
            </w:pPr>
            <w:r w:rsidRPr="004839A6">
              <w:t>Сведения о наличии или отсутствии жилого помещения в реестре муниципального имущества</w:t>
            </w:r>
          </w:p>
        </w:tc>
        <w:tc>
          <w:tcPr>
            <w:tcW w:w="4649" w:type="dxa"/>
          </w:tcPr>
          <w:p w:rsidR="004839A6" w:rsidRDefault="004839A6" w:rsidP="00E16E24">
            <w:pPr>
              <w:pStyle w:val="ConsPlusNormal"/>
            </w:pPr>
            <w:r w:rsidRPr="004839A6">
              <w:t>Комитет муниципальной собственности администрации Белоярского района</w:t>
            </w:r>
          </w:p>
        </w:tc>
      </w:tr>
      <w:tr w:rsidR="004839A6" w:rsidTr="00E16E24">
        <w:tc>
          <w:tcPr>
            <w:tcW w:w="4422" w:type="dxa"/>
          </w:tcPr>
          <w:p w:rsidR="004839A6" w:rsidRPr="004839A6" w:rsidRDefault="004839A6" w:rsidP="006D0E14">
            <w:pPr>
              <w:pStyle w:val="ConsPlusNormal"/>
            </w:pPr>
            <w:r w:rsidRPr="004839A6">
              <w:t>Сведения из разрешения на ввод в эксплуатацию здания, строения, сооружения</w:t>
            </w:r>
          </w:p>
        </w:tc>
        <w:tc>
          <w:tcPr>
            <w:tcW w:w="4649" w:type="dxa"/>
          </w:tcPr>
          <w:p w:rsidR="004839A6" w:rsidRDefault="004839A6" w:rsidP="00E16E24">
            <w:pPr>
              <w:pStyle w:val="ConsPlusNormal"/>
            </w:pPr>
            <w:r>
              <w:t xml:space="preserve">Управление архитектуру и градостроительства </w:t>
            </w:r>
            <w:r w:rsidRPr="004839A6">
              <w:t>администрации Белоярского района</w:t>
            </w:r>
          </w:p>
        </w:tc>
      </w:tr>
      <w:tr w:rsidR="004839A6" w:rsidTr="00E16E24">
        <w:tc>
          <w:tcPr>
            <w:tcW w:w="4422" w:type="dxa"/>
          </w:tcPr>
          <w:p w:rsidR="004839A6" w:rsidRPr="004839A6" w:rsidRDefault="004839A6" w:rsidP="006D0E14">
            <w:pPr>
              <w:pStyle w:val="ConsPlusNormal"/>
            </w:pPr>
            <w:r w:rsidRPr="004839A6">
              <w:t>Инструкция по эксплуатации многоквартирного дома</w:t>
            </w:r>
          </w:p>
        </w:tc>
        <w:tc>
          <w:tcPr>
            <w:tcW w:w="4649" w:type="dxa"/>
          </w:tcPr>
          <w:p w:rsidR="004839A6" w:rsidRDefault="004839A6" w:rsidP="009A3413">
            <w:pPr>
              <w:pStyle w:val="ConsPlusNormal"/>
            </w:pPr>
            <w:r w:rsidRPr="004839A6">
              <w:t>Управление архитектур</w:t>
            </w:r>
            <w:r w:rsidR="009A3413">
              <w:t>ы</w:t>
            </w:r>
            <w:r w:rsidRPr="004839A6">
              <w:t xml:space="preserve"> и градостроительства администрации Белоярского района</w:t>
            </w:r>
          </w:p>
        </w:tc>
      </w:tr>
      <w:tr w:rsidR="004839A6" w:rsidTr="00E16E24">
        <w:tc>
          <w:tcPr>
            <w:tcW w:w="4422" w:type="dxa"/>
          </w:tcPr>
          <w:p w:rsidR="004839A6" w:rsidRPr="004839A6" w:rsidRDefault="004839A6" w:rsidP="006D0E14">
            <w:pPr>
              <w:pStyle w:val="ConsPlusNormal"/>
            </w:pPr>
            <w:r w:rsidRPr="004839A6">
              <w:lastRenderedPageBreak/>
              <w:t>Информация об утверждении проекта межевания территории</w:t>
            </w:r>
          </w:p>
        </w:tc>
        <w:tc>
          <w:tcPr>
            <w:tcW w:w="4649" w:type="dxa"/>
          </w:tcPr>
          <w:p w:rsidR="004839A6" w:rsidRPr="004839A6" w:rsidRDefault="004839A6" w:rsidP="00E16E24">
            <w:pPr>
              <w:pStyle w:val="ConsPlusNormal"/>
            </w:pPr>
            <w:r w:rsidRPr="004839A6">
              <w:t>Комитет муниципальной собственности администрации Белоярского района</w:t>
            </w:r>
          </w:p>
        </w:tc>
      </w:tr>
      <w:tr w:rsidR="00245341" w:rsidTr="00E16E24">
        <w:tc>
          <w:tcPr>
            <w:tcW w:w="4422" w:type="dxa"/>
          </w:tcPr>
          <w:p w:rsidR="00245341" w:rsidRPr="004839A6" w:rsidRDefault="00245341" w:rsidP="006D0E14">
            <w:pPr>
              <w:pStyle w:val="ConsPlusNormal"/>
            </w:pPr>
            <w:r w:rsidRPr="004839A6">
              <w:t>Информация о формировании земельного участка, на котором расположен многоквартирный дом</w:t>
            </w:r>
          </w:p>
        </w:tc>
        <w:tc>
          <w:tcPr>
            <w:tcW w:w="4649" w:type="dxa"/>
          </w:tcPr>
          <w:p w:rsidR="00245341" w:rsidRPr="004839A6" w:rsidRDefault="00245341" w:rsidP="005319CF">
            <w:pPr>
              <w:pStyle w:val="ConsPlusNormal"/>
            </w:pPr>
            <w:r w:rsidRPr="004839A6">
              <w:t>Комитет муниципальной собственности администрации Белоярского района</w:t>
            </w:r>
          </w:p>
        </w:tc>
      </w:tr>
    </w:tbl>
    <w:p w:rsidR="00B402D7" w:rsidRDefault="00B402D7" w:rsidP="00FD24BD">
      <w:pPr>
        <w:pStyle w:val="ConsPlusNormal"/>
        <w:ind w:firstLine="540"/>
        <w:jc w:val="both"/>
      </w:pPr>
      <w:r w:rsidRPr="00B402D7">
        <w:t xml:space="preserve"> </w:t>
      </w:r>
    </w:p>
    <w:p w:rsidR="00A846A1" w:rsidRDefault="00784E26" w:rsidP="00A846A1">
      <w:pPr>
        <w:autoSpaceDE w:val="0"/>
        <w:autoSpaceDN w:val="0"/>
        <w:adjustRightInd w:val="0"/>
        <w:ind w:firstLine="540"/>
      </w:pPr>
      <w:r>
        <w:t xml:space="preserve">2. </w:t>
      </w:r>
      <w:r w:rsidR="00A846A1" w:rsidRPr="00B1785C">
        <w:t>Опубликовать настоящее постановление в газете «Белояр</w:t>
      </w:r>
      <w:r w:rsidR="00A846A1">
        <w:t xml:space="preserve">ские вести. Официальный выпуск», разместить на официальном сайте органов местного самоуправления Белоярского района в </w:t>
      </w:r>
      <w:r w:rsidR="00A846A1" w:rsidRPr="00F92A4F">
        <w:t xml:space="preserve">информационно-телекоммуникационной сети </w:t>
      </w:r>
      <w:r w:rsidR="00A846A1">
        <w:t>«И</w:t>
      </w:r>
      <w:r w:rsidR="00A846A1" w:rsidRPr="00F92A4F">
        <w:t>нтернет</w:t>
      </w:r>
      <w:r w:rsidR="00A846A1">
        <w:t>».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3. Настоящее </w:t>
      </w:r>
      <w:r>
        <w:rPr>
          <w:szCs w:val="24"/>
        </w:rPr>
        <w:t>постановление</w:t>
      </w:r>
      <w:r w:rsidRPr="00F93B65">
        <w:rPr>
          <w:szCs w:val="24"/>
        </w:rPr>
        <w:t xml:space="preserve"> вступае</w:t>
      </w:r>
      <w:r>
        <w:rPr>
          <w:szCs w:val="24"/>
        </w:rPr>
        <w:t xml:space="preserve">т в силу после его официального </w:t>
      </w:r>
      <w:r w:rsidRPr="00F93B65">
        <w:rPr>
          <w:szCs w:val="24"/>
        </w:rPr>
        <w:t>опубликования</w:t>
      </w:r>
      <w:r>
        <w:rPr>
          <w:szCs w:val="24"/>
        </w:rPr>
        <w:t>.</w:t>
      </w:r>
      <w:r>
        <w:t xml:space="preserve"> </w:t>
      </w:r>
    </w:p>
    <w:p w:rsidR="00A846A1" w:rsidRPr="00F93B65" w:rsidRDefault="00A846A1" w:rsidP="00A846A1">
      <w:pPr>
        <w:autoSpaceDE w:val="0"/>
        <w:autoSpaceDN w:val="0"/>
        <w:adjustRightInd w:val="0"/>
        <w:ind w:firstLine="540"/>
        <w:rPr>
          <w:szCs w:val="24"/>
        </w:rPr>
      </w:pPr>
      <w:r w:rsidRPr="00F93B65">
        <w:rPr>
          <w:szCs w:val="24"/>
        </w:rPr>
        <w:t xml:space="preserve">4. </w:t>
      </w:r>
      <w:proofErr w:type="gramStart"/>
      <w:r w:rsidRPr="00F93B65">
        <w:rPr>
          <w:color w:val="000000"/>
          <w:szCs w:val="24"/>
        </w:rPr>
        <w:t>К</w:t>
      </w:r>
      <w:r>
        <w:rPr>
          <w:color w:val="000000"/>
          <w:szCs w:val="24"/>
        </w:rPr>
        <w:t>онтроль за</w:t>
      </w:r>
      <w:proofErr w:type="gramEnd"/>
      <w:r>
        <w:rPr>
          <w:color w:val="000000"/>
          <w:szCs w:val="24"/>
        </w:rPr>
        <w:t xml:space="preserve"> вы</w:t>
      </w:r>
      <w:r w:rsidRPr="00F93B65">
        <w:rPr>
          <w:color w:val="000000"/>
          <w:szCs w:val="24"/>
        </w:rPr>
        <w:t xml:space="preserve">полнением постановления возложить на первого заместителя главы Белоярского района </w:t>
      </w:r>
      <w:proofErr w:type="spellStart"/>
      <w:r w:rsidRPr="00F93B65">
        <w:rPr>
          <w:color w:val="000000"/>
          <w:szCs w:val="24"/>
        </w:rPr>
        <w:t>Ойнеца</w:t>
      </w:r>
      <w:proofErr w:type="spellEnd"/>
      <w:r w:rsidRPr="00F93B65">
        <w:rPr>
          <w:color w:val="000000"/>
          <w:szCs w:val="24"/>
        </w:rPr>
        <w:t xml:space="preserve"> А.В.</w:t>
      </w:r>
    </w:p>
    <w:p w:rsidR="00A846A1" w:rsidRDefault="00A846A1" w:rsidP="00A846A1">
      <w:pPr>
        <w:pStyle w:val="ConsPlusNormal"/>
        <w:ind w:firstLine="540"/>
        <w:jc w:val="both"/>
      </w:pPr>
    </w:p>
    <w:p w:rsidR="00A846A1" w:rsidRDefault="00A846A1" w:rsidP="00A846A1">
      <w:pPr>
        <w:pStyle w:val="ConsPlusNormal"/>
        <w:ind w:firstLine="540"/>
        <w:jc w:val="both"/>
      </w:pPr>
    </w:p>
    <w:p w:rsidR="008171BD" w:rsidRDefault="008171BD" w:rsidP="00A846A1">
      <w:pPr>
        <w:rPr>
          <w:szCs w:val="24"/>
        </w:rPr>
      </w:pPr>
    </w:p>
    <w:p w:rsidR="00A846A1" w:rsidRDefault="00A846A1" w:rsidP="00A846A1">
      <w:pPr>
        <w:rPr>
          <w:szCs w:val="24"/>
        </w:rPr>
      </w:pPr>
      <w:r>
        <w:rPr>
          <w:szCs w:val="24"/>
        </w:rPr>
        <w:t>Глава</w:t>
      </w:r>
      <w:r w:rsidRPr="00F93B65">
        <w:rPr>
          <w:szCs w:val="24"/>
        </w:rPr>
        <w:t xml:space="preserve"> Белоярского района</w:t>
      </w:r>
      <w:r>
        <w:rPr>
          <w:szCs w:val="24"/>
        </w:rPr>
        <w:t xml:space="preserve">                                                                                      </w:t>
      </w:r>
      <w:proofErr w:type="spellStart"/>
      <w:r>
        <w:rPr>
          <w:szCs w:val="24"/>
        </w:rPr>
        <w:t>С.П.Маненков</w:t>
      </w:r>
      <w:proofErr w:type="spellEnd"/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A846A1" w:rsidRDefault="00A846A1" w:rsidP="00A846A1">
      <w:pPr>
        <w:autoSpaceDE w:val="0"/>
        <w:autoSpaceDN w:val="0"/>
        <w:adjustRightInd w:val="0"/>
        <w:ind w:firstLine="540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p w:rsidR="00EF6BE3" w:rsidRDefault="00EF6BE3" w:rsidP="00A846A1">
      <w:pPr>
        <w:autoSpaceDE w:val="0"/>
        <w:autoSpaceDN w:val="0"/>
        <w:adjustRightInd w:val="0"/>
        <w:ind w:firstLine="540"/>
        <w:jc w:val="right"/>
        <w:rPr>
          <w:rFonts w:eastAsia="Calibri"/>
          <w:szCs w:val="24"/>
        </w:rPr>
      </w:pPr>
    </w:p>
    <w:sectPr w:rsidR="00EF6BE3" w:rsidSect="002707C1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5A" w:rsidRDefault="00D75D5A">
      <w:r>
        <w:separator/>
      </w:r>
    </w:p>
  </w:endnote>
  <w:endnote w:type="continuationSeparator" w:id="0">
    <w:p w:rsidR="00D75D5A" w:rsidRDefault="00D7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5A" w:rsidRDefault="00D75D5A">
      <w:r>
        <w:separator/>
      </w:r>
    </w:p>
  </w:footnote>
  <w:footnote w:type="continuationSeparator" w:id="0">
    <w:p w:rsidR="00D75D5A" w:rsidRDefault="00D7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8E" w:rsidRDefault="00EC018E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701C3">
      <w:rPr>
        <w:rStyle w:val="a9"/>
        <w:noProof/>
      </w:rPr>
      <w:t>4</w:t>
    </w:r>
    <w:r>
      <w:rPr>
        <w:rStyle w:val="a9"/>
      </w:rPr>
      <w:fldChar w:fldCharType="end"/>
    </w:r>
  </w:p>
  <w:p w:rsidR="00EC018E" w:rsidRDefault="00EC018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8"/>
    <w:rsid w:val="00000584"/>
    <w:rsid w:val="00001406"/>
    <w:rsid w:val="00004691"/>
    <w:rsid w:val="000101CA"/>
    <w:rsid w:val="0002046F"/>
    <w:rsid w:val="00021778"/>
    <w:rsid w:val="00035BCB"/>
    <w:rsid w:val="00046E90"/>
    <w:rsid w:val="0005639E"/>
    <w:rsid w:val="000967B9"/>
    <w:rsid w:val="000A31D7"/>
    <w:rsid w:val="000A72C7"/>
    <w:rsid w:val="000A7DDF"/>
    <w:rsid w:val="000B6E42"/>
    <w:rsid w:val="00100E57"/>
    <w:rsid w:val="001166E1"/>
    <w:rsid w:val="00133799"/>
    <w:rsid w:val="0014325B"/>
    <w:rsid w:val="00151868"/>
    <w:rsid w:val="0016035D"/>
    <w:rsid w:val="00175366"/>
    <w:rsid w:val="001772AA"/>
    <w:rsid w:val="0018205F"/>
    <w:rsid w:val="001831B8"/>
    <w:rsid w:val="001C20A8"/>
    <w:rsid w:val="001D0EDE"/>
    <w:rsid w:val="001D31D9"/>
    <w:rsid w:val="002068DE"/>
    <w:rsid w:val="00210321"/>
    <w:rsid w:val="002239CC"/>
    <w:rsid w:val="0024181C"/>
    <w:rsid w:val="00245341"/>
    <w:rsid w:val="002525F8"/>
    <w:rsid w:val="00266587"/>
    <w:rsid w:val="002707C1"/>
    <w:rsid w:val="002716F8"/>
    <w:rsid w:val="00276635"/>
    <w:rsid w:val="00296B90"/>
    <w:rsid w:val="00297AB3"/>
    <w:rsid w:val="002A3502"/>
    <w:rsid w:val="002A35E9"/>
    <w:rsid w:val="002C207A"/>
    <w:rsid w:val="002D67C5"/>
    <w:rsid w:val="0031066A"/>
    <w:rsid w:val="003120A0"/>
    <w:rsid w:val="0032294D"/>
    <w:rsid w:val="0033119E"/>
    <w:rsid w:val="003538E8"/>
    <w:rsid w:val="00353F48"/>
    <w:rsid w:val="0039028F"/>
    <w:rsid w:val="003F04BC"/>
    <w:rsid w:val="003F3AF9"/>
    <w:rsid w:val="003F3BF4"/>
    <w:rsid w:val="004029AB"/>
    <w:rsid w:val="00413CBA"/>
    <w:rsid w:val="00414417"/>
    <w:rsid w:val="00475131"/>
    <w:rsid w:val="004807B8"/>
    <w:rsid w:val="004839A6"/>
    <w:rsid w:val="004B0AFC"/>
    <w:rsid w:val="004B4C6F"/>
    <w:rsid w:val="004B64C8"/>
    <w:rsid w:val="004F12FA"/>
    <w:rsid w:val="005025D7"/>
    <w:rsid w:val="00510FE5"/>
    <w:rsid w:val="005119EB"/>
    <w:rsid w:val="00515939"/>
    <w:rsid w:val="00521BF2"/>
    <w:rsid w:val="00540C7C"/>
    <w:rsid w:val="005702F9"/>
    <w:rsid w:val="00575920"/>
    <w:rsid w:val="00580352"/>
    <w:rsid w:val="00592F7C"/>
    <w:rsid w:val="005A2FF6"/>
    <w:rsid w:val="005C220D"/>
    <w:rsid w:val="005C3340"/>
    <w:rsid w:val="005F57B9"/>
    <w:rsid w:val="005F7722"/>
    <w:rsid w:val="00601E53"/>
    <w:rsid w:val="00606C09"/>
    <w:rsid w:val="00644F05"/>
    <w:rsid w:val="0065005D"/>
    <w:rsid w:val="00652FDC"/>
    <w:rsid w:val="0066590D"/>
    <w:rsid w:val="006913C6"/>
    <w:rsid w:val="006926D4"/>
    <w:rsid w:val="006C3DF9"/>
    <w:rsid w:val="006D0E14"/>
    <w:rsid w:val="006D644E"/>
    <w:rsid w:val="00702AE0"/>
    <w:rsid w:val="00721BF8"/>
    <w:rsid w:val="00727B37"/>
    <w:rsid w:val="00737A00"/>
    <w:rsid w:val="00742FB1"/>
    <w:rsid w:val="007435D1"/>
    <w:rsid w:val="00752536"/>
    <w:rsid w:val="00762BCF"/>
    <w:rsid w:val="0076593D"/>
    <w:rsid w:val="00775077"/>
    <w:rsid w:val="00782AE7"/>
    <w:rsid w:val="00784E26"/>
    <w:rsid w:val="00785BDA"/>
    <w:rsid w:val="00790157"/>
    <w:rsid w:val="00790D5F"/>
    <w:rsid w:val="007A1343"/>
    <w:rsid w:val="007C166B"/>
    <w:rsid w:val="007C4543"/>
    <w:rsid w:val="007C6096"/>
    <w:rsid w:val="007E1E26"/>
    <w:rsid w:val="007F0A44"/>
    <w:rsid w:val="00801269"/>
    <w:rsid w:val="008062C7"/>
    <w:rsid w:val="00807DEC"/>
    <w:rsid w:val="008171BD"/>
    <w:rsid w:val="00821BD6"/>
    <w:rsid w:val="00831448"/>
    <w:rsid w:val="00843A05"/>
    <w:rsid w:val="008879A5"/>
    <w:rsid w:val="0089386A"/>
    <w:rsid w:val="008A4448"/>
    <w:rsid w:val="008B48CB"/>
    <w:rsid w:val="008B555F"/>
    <w:rsid w:val="008D3CD3"/>
    <w:rsid w:val="008D61FF"/>
    <w:rsid w:val="00917EF8"/>
    <w:rsid w:val="00922BBA"/>
    <w:rsid w:val="009279BE"/>
    <w:rsid w:val="0098427A"/>
    <w:rsid w:val="0099250A"/>
    <w:rsid w:val="009A3413"/>
    <w:rsid w:val="009A7C4E"/>
    <w:rsid w:val="009D3B94"/>
    <w:rsid w:val="009F1561"/>
    <w:rsid w:val="009F221C"/>
    <w:rsid w:val="00A02CB4"/>
    <w:rsid w:val="00A112B5"/>
    <w:rsid w:val="00A3230C"/>
    <w:rsid w:val="00A556D6"/>
    <w:rsid w:val="00A701C3"/>
    <w:rsid w:val="00A76682"/>
    <w:rsid w:val="00A81ED7"/>
    <w:rsid w:val="00A8281C"/>
    <w:rsid w:val="00A846A1"/>
    <w:rsid w:val="00A85745"/>
    <w:rsid w:val="00A91359"/>
    <w:rsid w:val="00AB31A4"/>
    <w:rsid w:val="00AB6762"/>
    <w:rsid w:val="00AD3254"/>
    <w:rsid w:val="00AE489B"/>
    <w:rsid w:val="00B01014"/>
    <w:rsid w:val="00B057EE"/>
    <w:rsid w:val="00B1785C"/>
    <w:rsid w:val="00B20191"/>
    <w:rsid w:val="00B30151"/>
    <w:rsid w:val="00B402D7"/>
    <w:rsid w:val="00B5035F"/>
    <w:rsid w:val="00B50643"/>
    <w:rsid w:val="00B55EF9"/>
    <w:rsid w:val="00B64337"/>
    <w:rsid w:val="00B750E6"/>
    <w:rsid w:val="00B81D28"/>
    <w:rsid w:val="00B83664"/>
    <w:rsid w:val="00BD5A1E"/>
    <w:rsid w:val="00BE53B0"/>
    <w:rsid w:val="00C00CC0"/>
    <w:rsid w:val="00C42D91"/>
    <w:rsid w:val="00C5600D"/>
    <w:rsid w:val="00C76E03"/>
    <w:rsid w:val="00C83CEE"/>
    <w:rsid w:val="00CB38C1"/>
    <w:rsid w:val="00CB5F03"/>
    <w:rsid w:val="00CC3D8A"/>
    <w:rsid w:val="00CD4E91"/>
    <w:rsid w:val="00CD6C00"/>
    <w:rsid w:val="00CE18A1"/>
    <w:rsid w:val="00CF626B"/>
    <w:rsid w:val="00D01316"/>
    <w:rsid w:val="00D02985"/>
    <w:rsid w:val="00D1348E"/>
    <w:rsid w:val="00D15850"/>
    <w:rsid w:val="00D64781"/>
    <w:rsid w:val="00D65E64"/>
    <w:rsid w:val="00D6798B"/>
    <w:rsid w:val="00D7034C"/>
    <w:rsid w:val="00D75D5A"/>
    <w:rsid w:val="00D81B85"/>
    <w:rsid w:val="00D97C33"/>
    <w:rsid w:val="00DA33BE"/>
    <w:rsid w:val="00DC0218"/>
    <w:rsid w:val="00DC29B5"/>
    <w:rsid w:val="00DE54AE"/>
    <w:rsid w:val="00DE565A"/>
    <w:rsid w:val="00E05D8D"/>
    <w:rsid w:val="00E11007"/>
    <w:rsid w:val="00E11982"/>
    <w:rsid w:val="00E140E6"/>
    <w:rsid w:val="00E44667"/>
    <w:rsid w:val="00E45BB7"/>
    <w:rsid w:val="00E633A5"/>
    <w:rsid w:val="00E8653E"/>
    <w:rsid w:val="00EC018E"/>
    <w:rsid w:val="00EE0D58"/>
    <w:rsid w:val="00EF0465"/>
    <w:rsid w:val="00EF58FD"/>
    <w:rsid w:val="00EF6BE3"/>
    <w:rsid w:val="00F04A42"/>
    <w:rsid w:val="00F12312"/>
    <w:rsid w:val="00F13BC3"/>
    <w:rsid w:val="00F20819"/>
    <w:rsid w:val="00F31EA9"/>
    <w:rsid w:val="00F56EB4"/>
    <w:rsid w:val="00F818A5"/>
    <w:rsid w:val="00F8217F"/>
    <w:rsid w:val="00F8346C"/>
    <w:rsid w:val="00F9054E"/>
    <w:rsid w:val="00F92A4F"/>
    <w:rsid w:val="00F93B65"/>
    <w:rsid w:val="00FB1B41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4E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99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DB98-8A51-4FC2-97D5-EFD07AEE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5</cp:revision>
  <cp:lastPrinted>2018-01-24T06:24:00Z</cp:lastPrinted>
  <dcterms:created xsi:type="dcterms:W3CDTF">2018-01-15T12:55:00Z</dcterms:created>
  <dcterms:modified xsi:type="dcterms:W3CDTF">2018-01-24T06:41:00Z</dcterms:modified>
</cp:coreProperties>
</file>