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D43421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21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E91995" w:rsidRPr="00E91995">
        <w:rPr>
          <w:rFonts w:ascii="Times New Roman" w:hAnsi="Times New Roman" w:cs="Times New Roman"/>
          <w:b/>
          <w:sz w:val="24"/>
          <w:szCs w:val="24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9B07B6" w:rsidRPr="009B07B6">
        <w:rPr>
          <w:rFonts w:ascii="Times New Roman" w:hAnsi="Times New Roman" w:cs="Times New Roman"/>
          <w:b/>
          <w:sz w:val="24"/>
          <w:szCs w:val="24"/>
        </w:rPr>
        <w:t>муниципальном казенном учреждении «Единая дежурно-диспетчерская служба Белоярского района»</w:t>
      </w:r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E9199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995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412507">
        <w:rPr>
          <w:rFonts w:ascii="Times New Roman" w:hAnsi="Times New Roman" w:cs="Times New Roman"/>
          <w:sz w:val="24"/>
          <w:szCs w:val="24"/>
        </w:rPr>
        <w:t>1</w:t>
      </w:r>
      <w:r w:rsidR="009B07B6">
        <w:rPr>
          <w:rFonts w:ascii="Times New Roman" w:hAnsi="Times New Roman" w:cs="Times New Roman"/>
          <w:sz w:val="24"/>
          <w:szCs w:val="24"/>
        </w:rPr>
        <w:t>3</w:t>
      </w:r>
      <w:r w:rsidRPr="00E91995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2021 год, утвержденного распоряжением Комитета по финансам и налоговой политике администрации Белоярского района от 26 декабря 2020 года № 53-р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E9199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2021 год», приказ Комитета по финансам и налоговой политике администрации Белоярского района </w:t>
      </w:r>
      <w:r w:rsidR="009B07B6" w:rsidRPr="009B07B6">
        <w:rPr>
          <w:rFonts w:ascii="Times New Roman" w:hAnsi="Times New Roman" w:cs="Times New Roman"/>
          <w:sz w:val="24"/>
          <w:szCs w:val="24"/>
        </w:rPr>
        <w:t>от 28 октября 2021 года № 95-о</w:t>
      </w:r>
      <w:r w:rsidRPr="00E91995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</w:t>
      </w:r>
      <w:r w:rsidR="0084441B" w:rsidRPr="0084441B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</w:t>
      </w:r>
      <w:r w:rsidR="0084441B">
        <w:rPr>
          <w:rFonts w:ascii="Times New Roman" w:hAnsi="Times New Roman" w:cs="Times New Roman"/>
          <w:sz w:val="24"/>
          <w:szCs w:val="24"/>
        </w:rPr>
        <w:t>9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20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>с 2</w:t>
      </w:r>
      <w:r w:rsidR="009B07B6">
        <w:rPr>
          <w:rFonts w:ascii="Times New Roman" w:eastAsia="Calibri" w:hAnsi="Times New Roman" w:cs="Times New Roman"/>
          <w:sz w:val="24"/>
          <w:szCs w:val="24"/>
        </w:rPr>
        <w:t>9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7B6">
        <w:rPr>
          <w:rFonts w:ascii="Times New Roman" w:eastAsia="Calibri" w:hAnsi="Times New Roman" w:cs="Times New Roman"/>
          <w:sz w:val="24"/>
          <w:szCs w:val="24"/>
        </w:rPr>
        <w:t>ок</w:t>
      </w:r>
      <w:r w:rsidR="00412507">
        <w:rPr>
          <w:rFonts w:ascii="Times New Roman" w:eastAsia="Calibri" w:hAnsi="Times New Roman" w:cs="Times New Roman"/>
          <w:sz w:val="24"/>
          <w:szCs w:val="24"/>
        </w:rPr>
        <w:t>тября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2021 года по </w:t>
      </w:r>
      <w:r w:rsidR="00412507">
        <w:rPr>
          <w:rFonts w:ascii="Times New Roman" w:eastAsia="Calibri" w:hAnsi="Times New Roman" w:cs="Times New Roman"/>
          <w:sz w:val="24"/>
          <w:szCs w:val="24"/>
        </w:rPr>
        <w:t>2</w:t>
      </w:r>
      <w:r w:rsidR="009B07B6">
        <w:rPr>
          <w:rFonts w:ascii="Times New Roman" w:eastAsia="Calibri" w:hAnsi="Times New Roman" w:cs="Times New Roman"/>
          <w:sz w:val="24"/>
          <w:szCs w:val="24"/>
        </w:rPr>
        <w:t>6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7B6">
        <w:rPr>
          <w:rFonts w:ascii="Times New Roman" w:eastAsia="Calibri" w:hAnsi="Times New Roman" w:cs="Times New Roman"/>
          <w:sz w:val="24"/>
          <w:szCs w:val="24"/>
        </w:rPr>
        <w:t>но</w:t>
      </w:r>
      <w:r w:rsidR="00412507">
        <w:rPr>
          <w:rFonts w:ascii="Times New Roman" w:eastAsia="Calibri" w:hAnsi="Times New Roman" w:cs="Times New Roman"/>
          <w:sz w:val="24"/>
          <w:szCs w:val="24"/>
        </w:rPr>
        <w:t>ября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2021 года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9B07B6" w:rsidRPr="009B07B6">
        <w:rPr>
          <w:rFonts w:ascii="Times New Roman" w:hAnsi="Times New Roman" w:cs="Times New Roman"/>
          <w:sz w:val="24"/>
          <w:szCs w:val="24"/>
        </w:rPr>
        <w:t>10 476 724</w:t>
      </w:r>
      <w:r w:rsidR="009B07B6">
        <w:rPr>
          <w:rFonts w:ascii="Times New Roman" w:hAnsi="Times New Roman" w:cs="Times New Roman"/>
          <w:sz w:val="24"/>
          <w:szCs w:val="24"/>
        </w:rPr>
        <w:t>,98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E91995">
        <w:rPr>
          <w:rFonts w:ascii="Times New Roman" w:hAnsi="Times New Roman" w:cs="Times New Roman"/>
          <w:sz w:val="24"/>
          <w:szCs w:val="24"/>
        </w:rPr>
        <w:t>я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287862" w:rsidRPr="00574B7C" w:rsidRDefault="009B07B6" w:rsidP="0028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не выявлены</w:t>
      </w:r>
      <w:r w:rsidR="0028786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87862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2429CF"/>
    <w:rsid w:val="00287862"/>
    <w:rsid w:val="002E51D5"/>
    <w:rsid w:val="003D4E0D"/>
    <w:rsid w:val="003F446F"/>
    <w:rsid w:val="00412507"/>
    <w:rsid w:val="004607EF"/>
    <w:rsid w:val="00475253"/>
    <w:rsid w:val="004848EA"/>
    <w:rsid w:val="00497569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84441B"/>
    <w:rsid w:val="008E4410"/>
    <w:rsid w:val="008E7CFB"/>
    <w:rsid w:val="00921E4E"/>
    <w:rsid w:val="00926E83"/>
    <w:rsid w:val="00951985"/>
    <w:rsid w:val="009B07B6"/>
    <w:rsid w:val="009B6978"/>
    <w:rsid w:val="009C47D0"/>
    <w:rsid w:val="009D5199"/>
    <w:rsid w:val="009E30CE"/>
    <w:rsid w:val="00B0637E"/>
    <w:rsid w:val="00B95923"/>
    <w:rsid w:val="00BD3296"/>
    <w:rsid w:val="00D20D18"/>
    <w:rsid w:val="00D41AEA"/>
    <w:rsid w:val="00D43421"/>
    <w:rsid w:val="00D91D84"/>
    <w:rsid w:val="00D94747"/>
    <w:rsid w:val="00DD3EE5"/>
    <w:rsid w:val="00DD6CBE"/>
    <w:rsid w:val="00E9199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25</cp:revision>
  <cp:lastPrinted>2017-11-01T10:26:00Z</cp:lastPrinted>
  <dcterms:created xsi:type="dcterms:W3CDTF">2018-06-01T06:52:00Z</dcterms:created>
  <dcterms:modified xsi:type="dcterms:W3CDTF">2021-11-30T07:49:00Z</dcterms:modified>
</cp:coreProperties>
</file>