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bCs/>
        </w:rPr>
        <w:t xml:space="preserve">Справка </w:t>
      </w:r>
      <w:r w:rsidRPr="00D774C9">
        <w:rPr>
          <w:rFonts w:eastAsiaTheme="minorHAnsi"/>
          <w:lang w:eastAsia="en-US"/>
        </w:rPr>
        <w:t>о реализации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>молока и молокопродуктов собственного производства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t>за_______________________ 20____ год</w:t>
      </w:r>
      <w:r w:rsidRPr="00D774C9">
        <w:rPr>
          <w:sz w:val="20"/>
          <w:szCs w:val="20"/>
        </w:rPr>
        <w:t xml:space="preserve"> __________________________________________________________________________________________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предпринимателя, физического лица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771"/>
        <w:gridCol w:w="992"/>
        <w:gridCol w:w="1134"/>
        <w:gridCol w:w="1067"/>
        <w:gridCol w:w="1134"/>
        <w:gridCol w:w="1201"/>
        <w:gridCol w:w="1134"/>
      </w:tblGrid>
      <w:tr w:rsidR="009B140D" w:rsidRPr="00D774C9" w:rsidTr="00BE5290"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Процент жирности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молочной продукции (тонн)</w:t>
            </w:r>
          </w:p>
        </w:tc>
        <w:tc>
          <w:tcPr>
            <w:tcW w:w="10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Коэффициент зачета молочных продуктов в молоко </w:t>
            </w:r>
            <w:hyperlink w:anchor="P1015" w:history="1">
              <w:r w:rsidRPr="00D774C9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 пересчете на молоко (тонн)</w:t>
            </w:r>
          </w:p>
        </w:tc>
        <w:tc>
          <w:tcPr>
            <w:tcW w:w="120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реализации, рублей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органом).</w:t>
            </w:r>
          </w:p>
        </w:tc>
      </w:tr>
      <w:tr w:rsidR="009B140D" w:rsidRPr="00D774C9" w:rsidTr="00BE5290"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0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  <w:tc>
          <w:tcPr>
            <w:tcW w:w="120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9</w:t>
            </w:r>
          </w:p>
        </w:tc>
      </w:tr>
      <w:tr w:rsidR="009B140D" w:rsidRPr="00D774C9" w:rsidTr="00BE5290"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Примечание: произведено молока с начала года _____ тонн, в т.ч. за месяц ______ тонн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Руководитель организации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    ________________    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B140D" w:rsidRPr="00D774C9" w:rsidRDefault="00206475" w:rsidP="009B140D">
      <w:pPr>
        <w:widowControl w:val="0"/>
        <w:autoSpaceDE w:val="0"/>
        <w:autoSpaceDN w:val="0"/>
        <w:rPr>
          <w:sz w:val="20"/>
          <w:szCs w:val="20"/>
        </w:rPr>
      </w:pPr>
      <w:hyperlink w:anchor="P1015" w:history="1">
        <w:r w:rsidR="009B140D" w:rsidRPr="00D774C9">
          <w:rPr>
            <w:sz w:val="20"/>
            <w:szCs w:val="20"/>
          </w:rPr>
          <w:t>&lt;*&gt;</w:t>
        </w:r>
      </w:hyperlink>
      <w:r w:rsidR="009B140D" w:rsidRPr="00D774C9">
        <w:rPr>
          <w:sz w:val="20"/>
          <w:szCs w:val="20"/>
        </w:rPr>
        <w:t xml:space="preserve"> При пересчёте молочной продукции в молоко используются следующие коэффициенты зачёта молочных продуктов в молоко с минимальной долей жира (МДЖ) 3,2%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lastRenderedPageBreak/>
        <w:t>Таблица коэффициентов зачёта молочных продуктов в молоко с минимальной долей жира (МДЖ) 3,2 %</w:t>
      </w:r>
    </w:p>
    <w:p w:rsidR="009B140D" w:rsidRPr="00D774C9" w:rsidRDefault="009B140D" w:rsidP="009B140D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99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025"/>
        <w:gridCol w:w="2409"/>
        <w:gridCol w:w="1152"/>
        <w:gridCol w:w="1943"/>
        <w:gridCol w:w="1924"/>
      </w:tblGrid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Наименование молочной продукции 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ГОСТ, ТУ</w:t>
            </w:r>
            <w:r w:rsidR="00282707">
              <w:rPr>
                <w:sz w:val="20"/>
                <w:szCs w:val="20"/>
              </w:rPr>
              <w:t>, СТО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МДЖ продукции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(%)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Коэффициент зачёта в пересчёте на 1 кг молока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Размер субсидии за 1 тонну продукции в пересчёте на размер ставки в            16 000 рублей за 1 тонну молока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(рублей)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ГОСТ31450-2013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16 000,00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ГОСТ31450-2013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9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«Бифидок»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33491-2015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11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«Бифидок»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33491-2015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13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14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16 000,00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15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16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17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18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19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16 000,00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28270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«Снежок</w:t>
            </w:r>
            <w:r w:rsidR="00282707">
              <w:rPr>
                <w:sz w:val="20"/>
                <w:szCs w:val="20"/>
              </w:rPr>
              <w:t xml:space="preserve">» («Снежок» напиток кисломолочный йогуртный) </w:t>
            </w:r>
          </w:p>
        </w:tc>
        <w:tc>
          <w:tcPr>
            <w:tcW w:w="2409" w:type="dxa"/>
            <w:shd w:val="clear" w:color="auto" w:fill="auto"/>
          </w:tcPr>
          <w:p w:rsidR="009B140D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34048-2017</w:t>
            </w:r>
            <w:r w:rsidR="00282707">
              <w:rPr>
                <w:sz w:val="20"/>
                <w:szCs w:val="20"/>
              </w:rPr>
              <w:t>;</w:t>
            </w:r>
          </w:p>
          <w:p w:rsidR="00282707" w:rsidRPr="00D774C9" w:rsidRDefault="00282707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 34946591-004-2021 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21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«Снежок»</w:t>
            </w:r>
            <w:r w:rsidR="00282707">
              <w:rPr>
                <w:sz w:val="20"/>
                <w:szCs w:val="20"/>
              </w:rPr>
              <w:t xml:space="preserve"> («Снежок» напиток кисломолочный йогуртный)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34048-2017</w:t>
            </w:r>
            <w:r w:rsidR="00282707">
              <w:rPr>
                <w:sz w:val="20"/>
                <w:szCs w:val="20"/>
              </w:rPr>
              <w:t xml:space="preserve"> СТО 34946591-004-2021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12 500,00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22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«Снежок»</w:t>
            </w:r>
            <w:r w:rsidR="00282707">
              <w:rPr>
                <w:sz w:val="20"/>
                <w:szCs w:val="20"/>
              </w:rPr>
              <w:t xml:space="preserve"> («Снежок» напиток кисломолочный йогуртный)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34048-2017</w:t>
            </w:r>
            <w:r w:rsidR="00282707">
              <w:rPr>
                <w:sz w:val="20"/>
                <w:szCs w:val="20"/>
              </w:rPr>
              <w:t xml:space="preserve"> СТО 34946591-004-2021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16 000,00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23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28270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«Сливки питьевые»</w:t>
            </w:r>
            <w:r w:rsidR="00282707">
              <w:rPr>
                <w:sz w:val="20"/>
                <w:szCs w:val="20"/>
              </w:rPr>
              <w:t xml:space="preserve">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 w:rsidR="009B140D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31451-2013</w:t>
            </w:r>
          </w:p>
          <w:p w:rsidR="00282707" w:rsidRPr="00D774C9" w:rsidRDefault="00282707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34946591-004-2021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50 000,00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24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«Сливки питьевые»</w:t>
            </w:r>
            <w:r w:rsidR="00282707">
              <w:rPr>
                <w:sz w:val="20"/>
                <w:szCs w:val="20"/>
              </w:rPr>
              <w:t xml:space="preserve">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31451-2013</w:t>
            </w:r>
            <w:r w:rsidR="00282707">
              <w:rPr>
                <w:sz w:val="20"/>
                <w:szCs w:val="20"/>
              </w:rPr>
              <w:t xml:space="preserve"> </w:t>
            </w:r>
            <w:r w:rsidR="00442D15">
              <w:rPr>
                <w:sz w:val="20"/>
                <w:szCs w:val="20"/>
              </w:rPr>
              <w:t xml:space="preserve">               </w:t>
            </w:r>
            <w:r w:rsidR="00282707">
              <w:rPr>
                <w:sz w:val="20"/>
                <w:szCs w:val="20"/>
              </w:rPr>
              <w:t>СТО 34946591-004-2021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15,0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4,68750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75 000,00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25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«Сливки питьевые»</w:t>
            </w:r>
            <w:r w:rsidR="00282707">
              <w:rPr>
                <w:sz w:val="20"/>
                <w:szCs w:val="20"/>
              </w:rPr>
              <w:t xml:space="preserve">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31421-2013</w:t>
            </w:r>
            <w:r w:rsidR="00442D15">
              <w:rPr>
                <w:sz w:val="20"/>
                <w:szCs w:val="20"/>
              </w:rPr>
              <w:t xml:space="preserve">              </w:t>
            </w:r>
            <w:r w:rsidR="00282707">
              <w:rPr>
                <w:sz w:val="20"/>
                <w:szCs w:val="20"/>
              </w:rPr>
              <w:t xml:space="preserve"> СТО 34946591-004-2021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6,25000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26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35,0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10,93750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175 000,00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27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12,50000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28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58,0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18,12500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290 000,00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29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30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15,0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4,68800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75 000,00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31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6,25000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32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25,0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7,81250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33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774C9">
              <w:rPr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9,37500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150 000,00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34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0,2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0,06250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35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774C9">
              <w:rPr>
                <w:sz w:val="20"/>
                <w:szCs w:val="20"/>
              </w:rPr>
              <w:t>1,</w:t>
            </w:r>
            <w:r w:rsidRPr="00D774C9">
              <w:rPr>
                <w:sz w:val="20"/>
                <w:szCs w:val="20"/>
                <w:lang w:val="en-US"/>
              </w:rPr>
              <w:t>66100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</w:t>
            </w:r>
            <w:r w:rsidRPr="00D774C9">
              <w:rPr>
                <w:sz w:val="20"/>
                <w:szCs w:val="20"/>
                <w:lang w:val="en-US"/>
              </w:rPr>
              <w:t>6</w:t>
            </w:r>
            <w:r w:rsidRPr="00D774C9">
              <w:rPr>
                <w:sz w:val="20"/>
                <w:szCs w:val="20"/>
              </w:rPr>
              <w:t xml:space="preserve"> </w:t>
            </w:r>
            <w:r w:rsidRPr="00D774C9">
              <w:rPr>
                <w:sz w:val="20"/>
                <w:szCs w:val="20"/>
                <w:lang w:val="en-US"/>
              </w:rPr>
              <w:t>576</w:t>
            </w:r>
            <w:r w:rsidRPr="00D774C9">
              <w:rPr>
                <w:sz w:val="20"/>
                <w:szCs w:val="20"/>
              </w:rPr>
              <w:t>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9,0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  <w:lang w:val="en-US"/>
              </w:rPr>
              <w:t>3</w:t>
            </w:r>
            <w:r w:rsidRPr="00D774C9">
              <w:rPr>
                <w:sz w:val="20"/>
                <w:szCs w:val="20"/>
              </w:rPr>
              <w:t>,</w:t>
            </w:r>
            <w:r w:rsidRPr="00D774C9">
              <w:rPr>
                <w:sz w:val="20"/>
                <w:szCs w:val="20"/>
                <w:lang w:val="en-US"/>
              </w:rPr>
              <w:t>247</w:t>
            </w:r>
            <w:r w:rsidRPr="00D774C9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51 652,00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37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18,0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6,34200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101 472,00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  <w:lang w:val="en-US"/>
              </w:rPr>
            </w:pPr>
            <w:r w:rsidRPr="00D774C9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«Творожная масса»</w:t>
            </w:r>
            <w:r w:rsidR="00442D15">
              <w:rPr>
                <w:sz w:val="20"/>
                <w:szCs w:val="20"/>
              </w:rPr>
              <w:t xml:space="preserve"> («Масса творожная московская с ванилином и сахаром»)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31680-2012</w:t>
            </w:r>
            <w:r w:rsidR="00442D15">
              <w:rPr>
                <w:sz w:val="20"/>
                <w:szCs w:val="20"/>
              </w:rPr>
              <w:t xml:space="preserve">              СТО 34946591-004-2021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23,0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7,18750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115 000,00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39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«Масло сливочное «Традиционное» 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322361-2013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82,5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25,78125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412 500,00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40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«Масло сливочное «Крестьянское»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322361-2013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72,5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22,65625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362 500,00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41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«Масло сливочное «Шоколадное»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52970-2008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62,0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19,37500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310 000,00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42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Масло сливочное «Топлёное»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32262-2013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99,0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30,93750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495 000,00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43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Сыры 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(мягкие, полутвёрдые, твёрдые) 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12,50000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200 000,00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44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Сыры 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(мягкие, полутвёрдые, твёрдые)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45,0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14,06250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225 000,00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45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Сыры 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(мягкие, полутвёрдые, твёрдые)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50,0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15,62500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250 000,00</w:t>
            </w:r>
          </w:p>
        </w:tc>
      </w:tr>
      <w:tr w:rsidR="00442D15" w:rsidRPr="00D774C9" w:rsidTr="00282707">
        <w:tc>
          <w:tcPr>
            <w:tcW w:w="528" w:type="dxa"/>
            <w:shd w:val="clear" w:color="auto" w:fill="auto"/>
          </w:tcPr>
          <w:p w:rsidR="00442D15" w:rsidRPr="00D774C9" w:rsidRDefault="00442D15" w:rsidP="00442D1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25" w:type="dxa"/>
            <w:shd w:val="clear" w:color="auto" w:fill="auto"/>
          </w:tcPr>
          <w:p w:rsidR="00442D15" w:rsidRPr="00D774C9" w:rsidRDefault="00442D15" w:rsidP="00442D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«Качотта»</w:t>
            </w:r>
          </w:p>
        </w:tc>
        <w:tc>
          <w:tcPr>
            <w:tcW w:w="2409" w:type="dxa"/>
            <w:shd w:val="clear" w:color="auto" w:fill="auto"/>
          </w:tcPr>
          <w:p w:rsidR="00442D15" w:rsidRPr="00D774C9" w:rsidRDefault="00442D15" w:rsidP="00442D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34946591-004-2021</w:t>
            </w:r>
          </w:p>
        </w:tc>
        <w:tc>
          <w:tcPr>
            <w:tcW w:w="1152" w:type="dxa"/>
            <w:shd w:val="clear" w:color="auto" w:fill="auto"/>
          </w:tcPr>
          <w:p w:rsidR="00442D15" w:rsidRPr="00D774C9" w:rsidRDefault="00442D15" w:rsidP="00442D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  <w:tc>
          <w:tcPr>
            <w:tcW w:w="1943" w:type="dxa"/>
            <w:shd w:val="clear" w:color="auto" w:fill="auto"/>
          </w:tcPr>
          <w:p w:rsidR="00442D15" w:rsidRPr="00D774C9" w:rsidRDefault="00442D15" w:rsidP="00442D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10,93750</w:t>
            </w:r>
          </w:p>
        </w:tc>
        <w:tc>
          <w:tcPr>
            <w:tcW w:w="1924" w:type="dxa"/>
            <w:shd w:val="clear" w:color="auto" w:fill="auto"/>
          </w:tcPr>
          <w:p w:rsidR="00442D15" w:rsidRPr="00D774C9" w:rsidRDefault="00442D15" w:rsidP="00442D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175 000,00</w:t>
            </w:r>
          </w:p>
        </w:tc>
      </w:tr>
      <w:tr w:rsidR="009B140D" w:rsidRPr="00D774C9" w:rsidTr="00282707">
        <w:tc>
          <w:tcPr>
            <w:tcW w:w="528" w:type="dxa"/>
            <w:shd w:val="clear" w:color="auto" w:fill="auto"/>
          </w:tcPr>
          <w:p w:rsidR="009B140D" w:rsidRPr="00D774C9" w:rsidRDefault="009B140D" w:rsidP="00442D1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</w:t>
            </w:r>
            <w:r w:rsidR="00442D15">
              <w:rPr>
                <w:sz w:val="20"/>
                <w:szCs w:val="20"/>
              </w:rPr>
              <w:t>7</w:t>
            </w:r>
            <w:r w:rsidRPr="00D774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Молоко сгущённое с сахаром</w:t>
            </w:r>
          </w:p>
        </w:tc>
        <w:tc>
          <w:tcPr>
            <w:tcW w:w="2409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ГОСТ 31688-2012</w:t>
            </w:r>
          </w:p>
        </w:tc>
        <w:tc>
          <w:tcPr>
            <w:tcW w:w="1152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8,5</w:t>
            </w:r>
          </w:p>
        </w:tc>
        <w:tc>
          <w:tcPr>
            <w:tcW w:w="1943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2,65625</w:t>
            </w:r>
          </w:p>
        </w:tc>
        <w:tc>
          <w:tcPr>
            <w:tcW w:w="1924" w:type="dxa"/>
            <w:shd w:val="clear" w:color="auto" w:fill="auto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42 500,00</w:t>
            </w:r>
          </w:p>
        </w:tc>
      </w:tr>
    </w:tbl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140D" w:rsidRPr="00D774C9" w:rsidSect="00F90A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D0" w:rsidRDefault="00646AD0">
      <w:r>
        <w:separator/>
      </w:r>
    </w:p>
  </w:endnote>
  <w:endnote w:type="continuationSeparator" w:id="0">
    <w:p w:rsidR="00646AD0" w:rsidRDefault="006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D0" w:rsidRDefault="00646AD0">
      <w:r>
        <w:separator/>
      </w:r>
    </w:p>
  </w:footnote>
  <w:footnote w:type="continuationSeparator" w:id="0">
    <w:p w:rsidR="00646AD0" w:rsidRDefault="0064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A16DF"/>
    <w:rsid w:val="00157B49"/>
    <w:rsid w:val="00206475"/>
    <w:rsid w:val="00223F4D"/>
    <w:rsid w:val="002535D5"/>
    <w:rsid w:val="00282707"/>
    <w:rsid w:val="002E30B7"/>
    <w:rsid w:val="003244FA"/>
    <w:rsid w:val="00361D45"/>
    <w:rsid w:val="00371D2F"/>
    <w:rsid w:val="003E395C"/>
    <w:rsid w:val="003F1D5F"/>
    <w:rsid w:val="004222CF"/>
    <w:rsid w:val="00442D15"/>
    <w:rsid w:val="004468D4"/>
    <w:rsid w:val="004761DB"/>
    <w:rsid w:val="0055095C"/>
    <w:rsid w:val="00554B88"/>
    <w:rsid w:val="005B6C4A"/>
    <w:rsid w:val="005C2F8D"/>
    <w:rsid w:val="005D1AEA"/>
    <w:rsid w:val="00646AD0"/>
    <w:rsid w:val="00674F1C"/>
    <w:rsid w:val="00690D83"/>
    <w:rsid w:val="0069641D"/>
    <w:rsid w:val="007A7373"/>
    <w:rsid w:val="007E30DE"/>
    <w:rsid w:val="008131AC"/>
    <w:rsid w:val="0082183E"/>
    <w:rsid w:val="008B5462"/>
    <w:rsid w:val="008F14EB"/>
    <w:rsid w:val="00916A5C"/>
    <w:rsid w:val="00963032"/>
    <w:rsid w:val="009874A1"/>
    <w:rsid w:val="009A0006"/>
    <w:rsid w:val="009B140D"/>
    <w:rsid w:val="00A74FAE"/>
    <w:rsid w:val="00A952DB"/>
    <w:rsid w:val="00AB4C0A"/>
    <w:rsid w:val="00AC1D08"/>
    <w:rsid w:val="00AD5AA0"/>
    <w:rsid w:val="00BE5290"/>
    <w:rsid w:val="00C71D6F"/>
    <w:rsid w:val="00CA310B"/>
    <w:rsid w:val="00CB1B58"/>
    <w:rsid w:val="00D650AB"/>
    <w:rsid w:val="00D921BD"/>
    <w:rsid w:val="00DB2454"/>
    <w:rsid w:val="00F1560F"/>
    <w:rsid w:val="00F466F5"/>
    <w:rsid w:val="00F90AD0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D0D7-749E-4E79-94EE-E8183A23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Шуганов Евгений Николаевич</cp:lastModifiedBy>
  <cp:revision>6</cp:revision>
  <cp:lastPrinted>2021-02-25T10:43:00Z</cp:lastPrinted>
  <dcterms:created xsi:type="dcterms:W3CDTF">2021-03-23T12:55:00Z</dcterms:created>
  <dcterms:modified xsi:type="dcterms:W3CDTF">2021-03-23T13:02:00Z</dcterms:modified>
</cp:coreProperties>
</file>