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20" w:rsidRPr="00D4031D" w:rsidRDefault="005D6820" w:rsidP="00840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3723EF"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723EF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AF251B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3723EF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F251B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653C1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8B3916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707EF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 w:rsidR="008B3916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2632B" w:rsidRPr="00256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</w:p>
    <w:p w:rsidR="00AF251B" w:rsidRPr="00AF251B" w:rsidRDefault="008405B8" w:rsidP="00AF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оценке регулирующего воздействия </w:t>
      </w:r>
      <w:r w:rsidR="00EC0535"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C0535" w:rsidRPr="003723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роекта постановление администрации Белоярского района </w:t>
      </w:r>
      <w:r w:rsidR="00EC0535"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B225A" w:rsidRPr="001B2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F251B" w:rsidRPr="00AF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Порядке и условиях заключения </w:t>
      </w:r>
    </w:p>
    <w:p w:rsidR="00AF251B" w:rsidRPr="00AF251B" w:rsidRDefault="00AF251B" w:rsidP="00AF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соглашений о защите и поощрении капиталовложений </w:t>
      </w:r>
    </w:p>
    <w:p w:rsidR="008405B8" w:rsidRPr="00AF251B" w:rsidRDefault="00AF251B" w:rsidP="00AF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5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стороны администрации Белоярского района</w:t>
      </w:r>
      <w:r w:rsidR="00EC0535"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C0535" w:rsidRPr="003723EF">
        <w:rPr>
          <w:rFonts w:ascii="Times New Roman" w:hAnsi="Times New Roman" w:cs="Times New Roman"/>
          <w:b/>
          <w:sz w:val="24"/>
          <w:szCs w:val="24"/>
        </w:rPr>
        <w:t>.</w:t>
      </w:r>
    </w:p>
    <w:p w:rsidR="001B225A" w:rsidRPr="003723EF" w:rsidRDefault="001B225A" w:rsidP="001B22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5B8" w:rsidRPr="00AF251B" w:rsidRDefault="005D6820" w:rsidP="00AF2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экономики, реформ и программ администрации Белоярского района</w:t>
      </w:r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6801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орган администрации Белоярского района, </w:t>
      </w:r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внедрение оценки регулирующего воздействия на территории Белоярского района (далее – уполномоченный орган), в соответствии с </w:t>
      </w:r>
      <w:hyperlink r:id="rId8" w:history="1"/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проведения оценки регулирующего воздействия проектов нормативных правовых актов Белоярского района,</w:t>
      </w:r>
      <w:r w:rsidR="008405B8" w:rsidRPr="00B211E6">
        <w:rPr>
          <w:rFonts w:ascii="Times New Roman" w:eastAsia="Calibri" w:hAnsi="Times New Roman" w:cs="Times New Roman"/>
          <w:bCs/>
          <w:sz w:val="24"/>
          <w:szCs w:val="24"/>
        </w:rPr>
        <w:t xml:space="preserve"> экспертизы и оценки фактического </w:t>
      </w:r>
      <w:r w:rsidR="008405B8" w:rsidRPr="00136E8C">
        <w:rPr>
          <w:rFonts w:ascii="Times New Roman" w:eastAsia="Calibri" w:hAnsi="Times New Roman" w:cs="Times New Roman"/>
          <w:bCs/>
          <w:sz w:val="24"/>
          <w:szCs w:val="24"/>
        </w:rPr>
        <w:t>воздействия принятых нормативных</w:t>
      </w:r>
      <w:r w:rsidR="008405B8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Белоярского района (далее – Порядок),</w:t>
      </w:r>
      <w:r w:rsidR="008405B8" w:rsidRPr="00136E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05B8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проект </w:t>
      </w:r>
      <w:r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Белоярского района </w:t>
      </w:r>
      <w:r w:rsidR="00136E8C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225A" w:rsidRPr="001B22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B225A" w:rsidRPr="00AF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251B" w:rsidRPr="00AF25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 и условиях заключения соглашений о защите и поощрении капиталовложений со стороны администрации Белоярского района</w:t>
      </w:r>
      <w:r w:rsidR="00FB7798" w:rsidRPr="00AF25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405B8" w:rsidRPr="00AF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405B8" w:rsidRPr="00136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 к нему, сводный отчет об оценке регулирующего воздействия</w:t>
      </w:r>
      <w:r w:rsidR="008405B8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ОРВ) проекта нормативного правового акта Белоярского района, и свод предложений, содержащий результаты публичных консультаций, подготовленные </w:t>
      </w:r>
      <w:r w:rsidR="00AF251B">
        <w:rPr>
          <w:rFonts w:ascii="Times New Roman" w:hAnsi="Times New Roman" w:cs="Times New Roman"/>
          <w:sz w:val="24"/>
          <w:szCs w:val="24"/>
          <w:lang w:eastAsia="ru-RU"/>
        </w:rPr>
        <w:t>управлением экономики, реформ и программ администрации Белоярского района</w:t>
      </w:r>
      <w:r w:rsidR="005653C1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AF251B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="005653C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803D26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сообщает следующее:</w:t>
      </w:r>
      <w:proofErr w:type="gramEnd"/>
    </w:p>
    <w:p w:rsidR="00C64B39" w:rsidRDefault="00C64B39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647"/>
      <w:bookmarkEnd w:id="0"/>
    </w:p>
    <w:p w:rsidR="008405B8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CB2B6B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нормативного правового акта (далее – проект </w:t>
      </w: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НПА</w:t>
      </w:r>
      <w:r w:rsidR="00CB2B6B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 </w:t>
      </w:r>
      <w:r w:rsidR="00AF251B">
        <w:rPr>
          <w:rFonts w:ascii="Times New Roman" w:hAnsi="Times New Roman" w:cs="Times New Roman"/>
          <w:sz w:val="24"/>
          <w:szCs w:val="24"/>
          <w:lang w:eastAsia="ru-RU"/>
        </w:rPr>
        <w:t>управлением</w:t>
      </w:r>
      <w:r w:rsidR="009D61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настоящего заключения </w:t>
      </w:r>
      <w:r w:rsidR="005D6820" w:rsidRPr="00B211E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</w:t>
      </w:r>
      <w:hyperlink w:anchor="Par742" w:history="1"/>
      <w:r w:rsidR="00BB4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4E60" w:rsidRPr="00BB4E60" w:rsidRDefault="00BB4E60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5B8" w:rsidRPr="00256EE8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ОРВ проекта НПА размещена на официальном сайте Белоярского района «</w:t>
      </w:r>
      <w:r w:rsidR="005653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5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D682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653C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682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53C1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391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6820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8405B8" w:rsidRPr="00256EE8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НПА проведены публичные консультации в период с «</w:t>
      </w:r>
      <w:r w:rsidR="0022197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51B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6110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1B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5653C1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60D3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53C1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391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6110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«</w:t>
      </w:r>
      <w:r w:rsidR="008B391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6110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51B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8B391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6AAE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653C1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391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F6110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BB4E60" w:rsidRPr="002B22FC" w:rsidRDefault="00BB4E60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60" w:rsidRPr="002B22FC" w:rsidRDefault="008405B8" w:rsidP="008E2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представленных документов установлено, что при подготовке проекта НПА процедуры, предусмотренные Порядком, </w:t>
      </w:r>
      <w:r w:rsidR="00AF251B">
        <w:rPr>
          <w:rFonts w:ascii="Times New Roman" w:hAnsi="Times New Roman" w:cs="Times New Roman"/>
          <w:sz w:val="24"/>
          <w:szCs w:val="24"/>
          <w:lang w:eastAsia="ru-RU"/>
        </w:rPr>
        <w:t>управлением</w:t>
      </w:r>
      <w:r w:rsidR="009E05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соблюдены.</w:t>
      </w:r>
    </w:p>
    <w:p w:rsidR="000942F0" w:rsidRDefault="001C627B" w:rsidP="001C627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регулирующего воздействия проекта нормативного правового акта высокая: у</w:t>
      </w:r>
      <w:r w:rsidR="000942F0" w:rsidRPr="004B03F9">
        <w:rPr>
          <w:rFonts w:ascii="Times New Roman" w:hAnsi="Times New Roman" w:cs="Times New Roman"/>
          <w:sz w:val="24"/>
          <w:szCs w:val="24"/>
        </w:rPr>
        <w:t>становленным правовым регулированием зат</w:t>
      </w:r>
      <w:r w:rsidR="000942F0">
        <w:rPr>
          <w:rFonts w:ascii="Times New Roman" w:hAnsi="Times New Roman" w:cs="Times New Roman"/>
          <w:sz w:val="24"/>
          <w:szCs w:val="24"/>
        </w:rPr>
        <w:t xml:space="preserve">ронуты интересы </w:t>
      </w:r>
      <w:r w:rsidR="00AF251B">
        <w:rPr>
          <w:rFonts w:ascii="Times New Roman" w:hAnsi="Times New Roman" w:cs="Times New Roman"/>
          <w:sz w:val="24"/>
          <w:szCs w:val="24"/>
        </w:rPr>
        <w:t>организации, реализующей новый</w:t>
      </w:r>
      <w:r w:rsidR="00AF251B" w:rsidRPr="00AF251B">
        <w:rPr>
          <w:rFonts w:ascii="Times New Roman" w:hAnsi="Times New Roman" w:cs="Times New Roman"/>
          <w:sz w:val="24"/>
          <w:szCs w:val="24"/>
        </w:rPr>
        <w:t xml:space="preserve"> инвестиционн</w:t>
      </w:r>
      <w:r w:rsidR="00AF251B">
        <w:rPr>
          <w:rFonts w:ascii="Times New Roman" w:hAnsi="Times New Roman" w:cs="Times New Roman"/>
          <w:sz w:val="24"/>
          <w:szCs w:val="24"/>
        </w:rPr>
        <w:t>ый</w:t>
      </w:r>
      <w:r w:rsidR="00AF251B" w:rsidRPr="00AF251B">
        <w:rPr>
          <w:rFonts w:ascii="Times New Roman" w:hAnsi="Times New Roman" w:cs="Times New Roman"/>
          <w:sz w:val="24"/>
          <w:szCs w:val="24"/>
        </w:rPr>
        <w:t xml:space="preserve"> </w:t>
      </w:r>
      <w:r w:rsidR="00AF251B">
        <w:rPr>
          <w:rFonts w:ascii="Times New Roman" w:hAnsi="Times New Roman" w:cs="Times New Roman"/>
          <w:sz w:val="24"/>
          <w:szCs w:val="24"/>
        </w:rPr>
        <w:t>проект</w:t>
      </w:r>
      <w:r w:rsidR="000A067C">
        <w:rPr>
          <w:rFonts w:ascii="Times New Roman" w:hAnsi="Times New Roman" w:cs="Times New Roman"/>
          <w:sz w:val="24"/>
          <w:szCs w:val="24"/>
        </w:rPr>
        <w:t xml:space="preserve"> (далее – субъект)</w:t>
      </w:r>
      <w:r w:rsidR="000942F0">
        <w:rPr>
          <w:rFonts w:ascii="Times New Roman" w:hAnsi="Times New Roman" w:cs="Times New Roman"/>
          <w:sz w:val="24"/>
          <w:szCs w:val="24"/>
        </w:rPr>
        <w:t>.</w:t>
      </w:r>
    </w:p>
    <w:p w:rsidR="00CD6615" w:rsidRPr="009B782B" w:rsidRDefault="00CD6615" w:rsidP="00CD66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4A1874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A1874">
        <w:rPr>
          <w:rFonts w:ascii="Times New Roman" w:hAnsi="Times New Roman" w:cs="Times New Roman"/>
          <w:sz w:val="24"/>
          <w:szCs w:val="24"/>
        </w:rPr>
        <w:t xml:space="preserve"> оценки стандартных издержек субъектов предпринимательской и иной экономической деятельности, возникающих в связи с испол</w:t>
      </w:r>
      <w:r>
        <w:rPr>
          <w:rFonts w:ascii="Times New Roman" w:hAnsi="Times New Roman" w:cs="Times New Roman"/>
          <w:sz w:val="24"/>
          <w:szCs w:val="24"/>
        </w:rPr>
        <w:t>нением требований регулирования, утвержденной</w:t>
      </w:r>
      <w:r w:rsidRPr="004A1874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РФ от 22 сентября 201</w:t>
      </w:r>
      <w:r>
        <w:rPr>
          <w:rFonts w:ascii="Times New Roman" w:hAnsi="Times New Roman" w:cs="Times New Roman"/>
          <w:sz w:val="24"/>
          <w:szCs w:val="24"/>
        </w:rPr>
        <w:t>5 г. № 669,</w:t>
      </w:r>
      <w:r w:rsidRPr="004A1874">
        <w:rPr>
          <w:rFonts w:ascii="Times New Roman" w:hAnsi="Times New Roman" w:cs="Times New Roman"/>
          <w:sz w:val="24"/>
          <w:szCs w:val="24"/>
        </w:rPr>
        <w:t xml:space="preserve"> с помощью калькулятора издержек  http://regulation.gov.ru/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 расчет издержек юридического лица.</w:t>
      </w:r>
    </w:p>
    <w:p w:rsidR="00CD6615" w:rsidRPr="00DE39BC" w:rsidRDefault="00CD6615" w:rsidP="00CD6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Суммарные единовременные издержки </w:t>
      </w:r>
      <w:r w:rsidR="000A06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возникающие в связи исполнением требований проекта постановления, составляют </w:t>
      </w:r>
      <w:r w:rsidR="00256EE8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615,5</w:t>
      </w:r>
      <w:r w:rsidR="00562921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B4E60" w:rsidRDefault="00BB4E60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17FBB" w:rsidRPr="002B22FC" w:rsidRDefault="008405B8" w:rsidP="00135F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проведенной ОРВ проекта НПА с учетом представленной информации в сводном отчете об ОРВ, своде предложений, содержащем результаты публичных консультаций, пояснительной записке к проекту НПА уполномоченным органом сделаны следующие выводы</w:t>
      </w:r>
      <w:hyperlink w:anchor="Par744" w:history="1"/>
      <w:r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F6110" w:rsidRPr="002B2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EE8" w:rsidRPr="00256EE8" w:rsidRDefault="00256EE8" w:rsidP="00256EE8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проекта постановления администрации Белоярского района «</w:t>
      </w:r>
      <w:r w:rsidRPr="0025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и условиях заключения соглашений о защите и поощрении капиталовложений со стороны администрации Белоярского района» </w:t>
      </w:r>
      <w:r w:rsidRPr="00256EE8">
        <w:rPr>
          <w:rFonts w:ascii="Times New Roman" w:hAnsi="Times New Roman" w:cs="Times New Roman"/>
          <w:bCs/>
          <w:sz w:val="24"/>
          <w:szCs w:val="24"/>
        </w:rPr>
        <w:t>направлено на исполнение требований действующего законодательства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hAnsi="Times New Roman" w:cs="Times New Roman"/>
          <w:bCs/>
          <w:sz w:val="24"/>
          <w:szCs w:val="24"/>
        </w:rPr>
        <w:t xml:space="preserve">в целях создания благоприятных условий для развития инвестиционной деятельности на территории Белоярского района и применяется к отношениям, возникающим в связи с заключением, изменением и расторжением </w:t>
      </w:r>
      <w:r w:rsidRPr="00256EE8">
        <w:rPr>
          <w:rFonts w:ascii="Times New Roman" w:hAnsi="Times New Roman" w:cs="Times New Roman"/>
          <w:bCs/>
          <w:sz w:val="24"/>
          <w:szCs w:val="24"/>
        </w:rPr>
        <w:lastRenderedPageBreak/>
        <w:t>соглашения о защите и поощрении капиталовложений, а</w:t>
      </w:r>
      <w:proofErr w:type="gramEnd"/>
      <w:r w:rsidRPr="00256EE8">
        <w:rPr>
          <w:rFonts w:ascii="Times New Roman" w:hAnsi="Times New Roman" w:cs="Times New Roman"/>
          <w:bCs/>
          <w:sz w:val="24"/>
          <w:szCs w:val="24"/>
        </w:rPr>
        <w:t xml:space="preserve"> также </w:t>
      </w:r>
      <w:proofErr w:type="gramStart"/>
      <w:r w:rsidRPr="00256EE8">
        <w:rPr>
          <w:rFonts w:ascii="Times New Roman" w:hAnsi="Times New Roman" w:cs="Times New Roman"/>
          <w:bCs/>
          <w:sz w:val="24"/>
          <w:szCs w:val="24"/>
        </w:rPr>
        <w:t>в связи с исполнением обязанностей по нему в соответствии с нормами</w:t>
      </w:r>
      <w:proofErr w:type="gramEnd"/>
      <w:r w:rsidRPr="00256EE8">
        <w:rPr>
          <w:rFonts w:ascii="Times New Roman" w:hAnsi="Times New Roman" w:cs="Times New Roman"/>
          <w:bCs/>
          <w:sz w:val="24"/>
          <w:szCs w:val="24"/>
        </w:rPr>
        <w:t xml:space="preserve"> гражданского законодательства с учетом особенностей, установленных Федеральным законом.</w:t>
      </w:r>
    </w:p>
    <w:p w:rsidR="00803D26" w:rsidRPr="00256EE8" w:rsidRDefault="00B17FBB" w:rsidP="00256EE8">
      <w:pPr>
        <w:pStyle w:val="a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Белоярского района </w:t>
      </w:r>
      <w:r w:rsidR="00D4031D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031D" w:rsidRPr="00256E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и условиях заключения соглашений о защите и поощрении капиталовложений со стороны администрации Белоярского района»</w:t>
      </w:r>
      <w:r w:rsidR="00135FE6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содержит положений, вводящих избыточные обязанности, запреты и ограничения для субъектов предпринимательской и инвестиционной деятельности</w:t>
      </w:r>
      <w:r w:rsidR="008E21D7" w:rsidRPr="00256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FE6" w:rsidRDefault="00135FE6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40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113" w:rsidRDefault="000F111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2219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экономики</w:t>
      </w:r>
      <w:r w:rsidR="00803D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5F16" w:rsidRDefault="00803D26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</w:t>
      </w:r>
      <w:r w:rsidR="0022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</w:t>
      </w:r>
    </w:p>
    <w:p w:rsidR="00803D26" w:rsidRDefault="00803D26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Белоярского района</w:t>
      </w:r>
      <w:r w:rsidR="00635F16" w:rsidRPr="0063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22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0F1113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Л.М.Бурматова</w:t>
      </w:r>
      <w:proofErr w:type="spellEnd"/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Default="00935FD3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FA" w:rsidRDefault="002B23FA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FA" w:rsidRDefault="002B23FA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976" w:rsidRDefault="00221976" w:rsidP="00803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FD3" w:rsidRPr="004156F6" w:rsidRDefault="00935FD3" w:rsidP="00935F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935FD3" w:rsidRPr="004156F6" w:rsidSect="00B85924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1B" w:rsidRDefault="00AF251B">
      <w:pPr>
        <w:spacing w:after="0" w:line="240" w:lineRule="auto"/>
      </w:pPr>
      <w:r>
        <w:separator/>
      </w:r>
    </w:p>
  </w:endnote>
  <w:endnote w:type="continuationSeparator" w:id="0">
    <w:p w:rsidR="00AF251B" w:rsidRDefault="00AF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1B" w:rsidRDefault="00AF251B">
      <w:pPr>
        <w:spacing w:after="0" w:line="240" w:lineRule="auto"/>
      </w:pPr>
      <w:r>
        <w:separator/>
      </w:r>
    </w:p>
  </w:footnote>
  <w:footnote w:type="continuationSeparator" w:id="0">
    <w:p w:rsidR="00AF251B" w:rsidRDefault="00AF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51B" w:rsidRDefault="00AF251B" w:rsidP="00136E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51B" w:rsidRDefault="00AF25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136851"/>
      <w:docPartObj>
        <w:docPartGallery w:val="Page Numbers (Top of Page)"/>
        <w:docPartUnique/>
      </w:docPartObj>
    </w:sdtPr>
    <w:sdtEndPr/>
    <w:sdtContent>
      <w:p w:rsidR="00AF251B" w:rsidRDefault="00AF25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51B" w:rsidRDefault="00AF25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0A2"/>
    <w:multiLevelType w:val="hybridMultilevel"/>
    <w:tmpl w:val="CCBAB524"/>
    <w:lvl w:ilvl="0" w:tplc="B79EAB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8"/>
    <w:rsid w:val="00037494"/>
    <w:rsid w:val="00055FF6"/>
    <w:rsid w:val="00056801"/>
    <w:rsid w:val="000942F0"/>
    <w:rsid w:val="00096AAE"/>
    <w:rsid w:val="000A067C"/>
    <w:rsid w:val="000A5B17"/>
    <w:rsid w:val="000F1113"/>
    <w:rsid w:val="00107305"/>
    <w:rsid w:val="00131FC1"/>
    <w:rsid w:val="00135FE6"/>
    <w:rsid w:val="00136E8C"/>
    <w:rsid w:val="00187FA5"/>
    <w:rsid w:val="001B225A"/>
    <w:rsid w:val="001C627B"/>
    <w:rsid w:val="001C7EBF"/>
    <w:rsid w:val="001D29FE"/>
    <w:rsid w:val="001F23A1"/>
    <w:rsid w:val="00221976"/>
    <w:rsid w:val="00256EE8"/>
    <w:rsid w:val="002A61C0"/>
    <w:rsid w:val="002B22FC"/>
    <w:rsid w:val="002B23FA"/>
    <w:rsid w:val="002B540C"/>
    <w:rsid w:val="002C17A5"/>
    <w:rsid w:val="00363024"/>
    <w:rsid w:val="003723EF"/>
    <w:rsid w:val="003A6A49"/>
    <w:rsid w:val="004156F6"/>
    <w:rsid w:val="0042034A"/>
    <w:rsid w:val="0042632B"/>
    <w:rsid w:val="00466955"/>
    <w:rsid w:val="00466B87"/>
    <w:rsid w:val="004958FA"/>
    <w:rsid w:val="004A387F"/>
    <w:rsid w:val="004E28AA"/>
    <w:rsid w:val="004E3652"/>
    <w:rsid w:val="004F3DF1"/>
    <w:rsid w:val="00562921"/>
    <w:rsid w:val="005653C1"/>
    <w:rsid w:val="005D6820"/>
    <w:rsid w:val="005F6110"/>
    <w:rsid w:val="00604F36"/>
    <w:rsid w:val="00635F16"/>
    <w:rsid w:val="006E3DF7"/>
    <w:rsid w:val="00774DA2"/>
    <w:rsid w:val="007960D3"/>
    <w:rsid w:val="007B31AF"/>
    <w:rsid w:val="007F493C"/>
    <w:rsid w:val="007F7796"/>
    <w:rsid w:val="00800ABD"/>
    <w:rsid w:val="00803D26"/>
    <w:rsid w:val="008405B8"/>
    <w:rsid w:val="00863830"/>
    <w:rsid w:val="008902B0"/>
    <w:rsid w:val="008B3916"/>
    <w:rsid w:val="008E21D7"/>
    <w:rsid w:val="00935FD3"/>
    <w:rsid w:val="00940B89"/>
    <w:rsid w:val="00942FFF"/>
    <w:rsid w:val="009707EF"/>
    <w:rsid w:val="009C0A1B"/>
    <w:rsid w:val="009D615E"/>
    <w:rsid w:val="009E05D2"/>
    <w:rsid w:val="00A72D03"/>
    <w:rsid w:val="00A847E8"/>
    <w:rsid w:val="00A955A7"/>
    <w:rsid w:val="00AB3686"/>
    <w:rsid w:val="00AC24DD"/>
    <w:rsid w:val="00AF251B"/>
    <w:rsid w:val="00B149C0"/>
    <w:rsid w:val="00B17FBB"/>
    <w:rsid w:val="00B211E6"/>
    <w:rsid w:val="00B65187"/>
    <w:rsid w:val="00B83675"/>
    <w:rsid w:val="00B85924"/>
    <w:rsid w:val="00B93ECF"/>
    <w:rsid w:val="00BA200C"/>
    <w:rsid w:val="00BB4E60"/>
    <w:rsid w:val="00BD7B6B"/>
    <w:rsid w:val="00BF43C7"/>
    <w:rsid w:val="00C121D0"/>
    <w:rsid w:val="00C37F62"/>
    <w:rsid w:val="00C536F3"/>
    <w:rsid w:val="00C64B39"/>
    <w:rsid w:val="00C75BF5"/>
    <w:rsid w:val="00C76843"/>
    <w:rsid w:val="00CA5CEF"/>
    <w:rsid w:val="00CB2B6B"/>
    <w:rsid w:val="00CD19FD"/>
    <w:rsid w:val="00CD6615"/>
    <w:rsid w:val="00CD7823"/>
    <w:rsid w:val="00D01C4F"/>
    <w:rsid w:val="00D35E52"/>
    <w:rsid w:val="00D4031D"/>
    <w:rsid w:val="00D610B9"/>
    <w:rsid w:val="00EC0535"/>
    <w:rsid w:val="00FB3BA9"/>
    <w:rsid w:val="00FB7798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405B8"/>
  </w:style>
  <w:style w:type="paragraph" w:styleId="a5">
    <w:name w:val="header"/>
    <w:basedOn w:val="a"/>
    <w:link w:val="a6"/>
    <w:uiPriority w:val="99"/>
    <w:unhideWhenUsed/>
    <w:rsid w:val="00840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05B8"/>
  </w:style>
  <w:style w:type="character" w:styleId="a7">
    <w:name w:val="page number"/>
    <w:basedOn w:val="a0"/>
    <w:rsid w:val="008405B8"/>
  </w:style>
  <w:style w:type="paragraph" w:styleId="a8">
    <w:name w:val="Balloon Text"/>
    <w:basedOn w:val="a"/>
    <w:link w:val="a9"/>
    <w:uiPriority w:val="99"/>
    <w:semiHidden/>
    <w:unhideWhenUsed/>
    <w:rsid w:val="00B8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92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Лыщенко Виктория Игоревна</cp:lastModifiedBy>
  <cp:revision>7</cp:revision>
  <cp:lastPrinted>2021-06-07T05:25:00Z</cp:lastPrinted>
  <dcterms:created xsi:type="dcterms:W3CDTF">2021-05-11T11:09:00Z</dcterms:created>
  <dcterms:modified xsi:type="dcterms:W3CDTF">2021-06-07T05:28:00Z</dcterms:modified>
</cp:coreProperties>
</file>