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Pr="00E65AA4" w:rsidRDefault="0063694D" w:rsidP="00A84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</w:t>
      </w:r>
      <w:r w:rsidR="00D2306C">
        <w:rPr>
          <w:rFonts w:ascii="Times New Roman" w:hAnsi="Times New Roman" w:cs="Times New Roman"/>
          <w:b/>
          <w:sz w:val="28"/>
          <w:szCs w:val="28"/>
        </w:rPr>
        <w:t xml:space="preserve">о-аналитических мероприятий за </w:t>
      </w:r>
      <w:r w:rsidR="003400D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B115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63694D" w:rsidRDefault="0063694D" w:rsidP="00A8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4D" w:rsidRDefault="00FB115A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2024 года, в</w:t>
      </w:r>
      <w:r w:rsidR="0036112C">
        <w:rPr>
          <w:rFonts w:ascii="Times New Roman" w:hAnsi="Times New Roman"/>
          <w:sz w:val="24"/>
          <w:szCs w:val="24"/>
        </w:rPr>
        <w:t xml:space="preserve"> соответствии с Соглашением </w:t>
      </w:r>
      <w:r w:rsidR="0036112C" w:rsidRPr="00DA2246">
        <w:rPr>
          <w:rFonts w:ascii="Times New Roman" w:eastAsia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 w:rsidR="0036112C">
        <w:rPr>
          <w:rFonts w:ascii="Times New Roman" w:eastAsia="Times New Roman" w:hAnsi="Times New Roman" w:cs="Times New Roman"/>
          <w:sz w:val="24"/>
          <w:szCs w:val="24"/>
        </w:rPr>
        <w:t>Лыхма от 7</w:t>
      </w:r>
      <w:r w:rsidR="0036112C"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6112C" w:rsidRPr="00DA22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6112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6112C"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A63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палатой Белоярского района </w:t>
      </w:r>
      <w:r w:rsidR="0063694D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63694D">
        <w:rPr>
          <w:rFonts w:ascii="Times New Roman" w:hAnsi="Times New Roman"/>
          <w:sz w:val="24"/>
          <w:szCs w:val="24"/>
        </w:rPr>
        <w:t xml:space="preserve"> мероприятия:</w:t>
      </w:r>
    </w:p>
    <w:p w:rsidR="0063694D" w:rsidRPr="005919D5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694D" w:rsidRPr="002029B6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D2306C"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FB115A" w:rsidRDefault="00FB115A" w:rsidP="00FB11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 квартал 2024 года выдано 8 </w:t>
      </w:r>
      <w:r w:rsidRPr="002E3C08">
        <w:rPr>
          <w:rFonts w:ascii="Times New Roman" w:hAnsi="Times New Roman" w:cs="Times New Roman"/>
          <w:sz w:val="24"/>
          <w:szCs w:val="24"/>
        </w:rPr>
        <w:t>заключен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Лыхма, </w:t>
      </w:r>
      <w:r w:rsidRPr="00955B6B">
        <w:rPr>
          <w:rFonts w:ascii="Times New Roman" w:hAnsi="Times New Roman" w:cs="Times New Roman"/>
          <w:sz w:val="24"/>
          <w:szCs w:val="24"/>
        </w:rPr>
        <w:t xml:space="preserve">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B115A" w:rsidRPr="000871B6" w:rsidRDefault="00FB115A" w:rsidP="00FB115A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B115A" w:rsidRPr="00F03E07" w:rsidTr="00186B2C">
        <w:tc>
          <w:tcPr>
            <w:tcW w:w="567" w:type="dxa"/>
            <w:vAlign w:val="center"/>
          </w:tcPr>
          <w:p w:rsidR="00FB115A" w:rsidRPr="00F03E07" w:rsidRDefault="00FB115A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B115A" w:rsidRPr="00F03E07" w:rsidRDefault="00FB115A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115A" w:rsidRPr="00F03E07" w:rsidRDefault="00FB115A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B115A" w:rsidRPr="00F03E07" w:rsidTr="00186B2C">
        <w:tc>
          <w:tcPr>
            <w:tcW w:w="567" w:type="dxa"/>
            <w:vAlign w:val="center"/>
          </w:tcPr>
          <w:p w:rsidR="00FB115A" w:rsidRPr="00F03E07" w:rsidRDefault="00FB115A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B115A" w:rsidRPr="00F03E07" w:rsidRDefault="00FB115A" w:rsidP="00FB115A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115A" w:rsidRPr="00F03E07" w:rsidRDefault="00FB115A" w:rsidP="00F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15A" w:rsidRPr="00F03E07" w:rsidTr="00186B2C">
        <w:tc>
          <w:tcPr>
            <w:tcW w:w="567" w:type="dxa"/>
            <w:vAlign w:val="center"/>
          </w:tcPr>
          <w:p w:rsidR="00FB115A" w:rsidRPr="00F03E07" w:rsidRDefault="00FB115A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B115A" w:rsidRPr="00F03E07" w:rsidRDefault="00FB115A" w:rsidP="00FB115A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Лыхма приводящих к изменению доходов бюджета поселения и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 в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115A" w:rsidRPr="00F03E07" w:rsidRDefault="00FB115A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15A" w:rsidRPr="00F03E07" w:rsidTr="00186B2C">
        <w:tc>
          <w:tcPr>
            <w:tcW w:w="7938" w:type="dxa"/>
            <w:gridSpan w:val="2"/>
            <w:vAlign w:val="center"/>
          </w:tcPr>
          <w:p w:rsidR="00FB115A" w:rsidRPr="00021D4B" w:rsidRDefault="00FB115A" w:rsidP="0018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115A" w:rsidRPr="00021D4B" w:rsidRDefault="00FB115A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B115A" w:rsidRPr="009A2BAB" w:rsidRDefault="00FB115A" w:rsidP="00FB1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A0" w:rsidRDefault="006F6DA0" w:rsidP="00BC323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141A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857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полугодие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141A0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E520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3827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57E88" w:rsidRPr="00E52099">
        <w:rPr>
          <w:rFonts w:ascii="Times New Roman" w:hAnsi="Times New Roman" w:cs="Times New Roman"/>
          <w:color w:val="000000"/>
          <w:sz w:val="24"/>
          <w:szCs w:val="24"/>
        </w:rPr>
        <w:t>тчет</w:t>
      </w:r>
      <w:r w:rsidRPr="00E520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</w:t>
      </w:r>
      <w:r w:rsidR="00E52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E35C38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 w:rsidR="00857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C1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827C1">
        <w:rPr>
          <w:rFonts w:ascii="Times New Roman" w:hAnsi="Times New Roman" w:cs="Times New Roman"/>
          <w:b/>
          <w:sz w:val="24"/>
          <w:szCs w:val="24"/>
        </w:rPr>
        <w:t>I</w:t>
      </w:r>
      <w:r w:rsidR="003827C1" w:rsidRPr="00382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8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1A0D">
        <w:rPr>
          <w:rFonts w:ascii="Times New Roman" w:hAnsi="Times New Roman" w:cs="Times New Roman"/>
          <w:b/>
          <w:sz w:val="24"/>
          <w:szCs w:val="24"/>
        </w:rPr>
        <w:t>4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79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0EF" w:rsidRPr="00E5209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</w:t>
      </w:r>
      <w:r w:rsidR="00141A0D">
        <w:rPr>
          <w:rFonts w:ascii="Times New Roman" w:hAnsi="Times New Roman" w:cs="Times New Roman"/>
          <w:sz w:val="24"/>
          <w:szCs w:val="24"/>
        </w:rPr>
        <w:t xml:space="preserve"> за </w:t>
      </w:r>
      <w:r w:rsidR="00141A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1A0D">
        <w:rPr>
          <w:rFonts w:ascii="Times New Roman" w:hAnsi="Times New Roman" w:cs="Times New Roman"/>
          <w:sz w:val="24"/>
          <w:szCs w:val="24"/>
        </w:rPr>
        <w:t xml:space="preserve"> полугодие 2024 года</w:t>
      </w:r>
      <w:r w:rsidR="007900EF" w:rsidRPr="00E52099">
        <w:rPr>
          <w:rFonts w:ascii="Times New Roman" w:hAnsi="Times New Roman" w:cs="Times New Roman"/>
          <w:sz w:val="24"/>
          <w:szCs w:val="24"/>
        </w:rPr>
        <w:t>)</w:t>
      </w:r>
      <w:r w:rsidRPr="00E52099">
        <w:rPr>
          <w:rFonts w:ascii="Times New Roman" w:hAnsi="Times New Roman" w:cs="Times New Roman"/>
          <w:sz w:val="24"/>
          <w:szCs w:val="24"/>
        </w:rPr>
        <w:t>;</w:t>
      </w:r>
    </w:p>
    <w:p w:rsidR="00412131" w:rsidRDefault="00412131" w:rsidP="00412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 w:rsidR="00D633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</w:t>
      </w:r>
      <w:r w:rsidR="00B9360C">
        <w:rPr>
          <w:rFonts w:ascii="Times New Roman" w:eastAsia="Times New Roman" w:hAnsi="Times New Roman" w:cs="Times New Roman"/>
          <w:sz w:val="24"/>
          <w:szCs w:val="24"/>
        </w:rPr>
        <w:t>вой, квартальной и месячной отче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60C" w:rsidRPr="00B9360C" w:rsidRDefault="00B9360C" w:rsidP="00B936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6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9360C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Отчета, на соответствие их нормативным требованиям Инструкции 191н, нарушений не выявлено.</w:t>
      </w:r>
    </w:p>
    <w:p w:rsidR="00B9360C" w:rsidRPr="00B9360C" w:rsidRDefault="00B9360C" w:rsidP="00B936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60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соотношений показателей форм Отчета (формы  0503140, 0503124, 0503117, 0503128, 0503123, 0503164, 0503169, 0503178) факты несогласованности взаимосвязанных показателей не установлены.</w:t>
      </w:r>
    </w:p>
    <w:p w:rsidR="00B9360C" w:rsidRPr="00B9360C" w:rsidRDefault="00B9360C" w:rsidP="00B9360C">
      <w:pPr>
        <w:tabs>
          <w:tab w:val="left" w:pos="851"/>
          <w:tab w:val="left" w:pos="993"/>
        </w:tabs>
        <w:suppressAutoHyphens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9360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Факты, способные негативно повлиять на достоверность Отчета, не выявлены.</w:t>
      </w:r>
    </w:p>
    <w:p w:rsidR="00B9360C" w:rsidRDefault="00B9360C" w:rsidP="00B9360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60C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17 714 174,00 рубля (49,9 % к утвержденному плану на год), по расходам в сумме 17 969 797,74 рублей (40,4 % к уточненному плану на год) с дефицитом бюджета поселения в сумме                                       (-)255 623,74 рубля.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60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B9360C">
        <w:rPr>
          <w:rFonts w:ascii="Times New Roman" w:eastAsia="Times New Roman" w:hAnsi="Times New Roman" w:cs="Times New Roman"/>
          <w:sz w:val="24"/>
          <w:szCs w:val="24"/>
        </w:rPr>
        <w:t xml:space="preserve"> покрытия дефицита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Pr="00B9360C">
        <w:rPr>
          <w:rFonts w:ascii="Times New Roman" w:eastAsia="Times New Roman" w:hAnsi="Times New Roman" w:cs="Times New Roman"/>
          <w:sz w:val="24"/>
          <w:szCs w:val="24"/>
        </w:rPr>
        <w:t xml:space="preserve"> являются изменения остатков средств на счетах по учету средств бюджета, что соответствует требованиям статьи 92.1 БК РФ. </w:t>
      </w:r>
    </w:p>
    <w:p w:rsidR="00B9360C" w:rsidRPr="00B9360C" w:rsidRDefault="00B9360C" w:rsidP="00B93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360C">
        <w:rPr>
          <w:rFonts w:ascii="Times New Roman" w:eastAsia="Times New Roman" w:hAnsi="Times New Roman" w:cs="Times New Roman"/>
          <w:sz w:val="24"/>
          <w:szCs w:val="24"/>
        </w:rPr>
        <w:lastRenderedPageBreak/>
        <w:t>Остаток денежных средств на счетах бюджета поселения по бюджетной деятельности по состоянию на 1 июля 2024 года составил 6 414 549,89 рублей                   (по состоянию на 1 января 2024 года – 6 670 173,63 рубля).</w:t>
      </w:r>
      <w:r w:rsidRPr="00B936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5C26" w:rsidRPr="00355C26" w:rsidRDefault="00B9360C" w:rsidP="00355C26">
      <w:pPr>
        <w:tabs>
          <w:tab w:val="left" w:pos="851"/>
        </w:tabs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60C">
        <w:rPr>
          <w:rFonts w:ascii="Times New Roman" w:hAnsi="Times New Roman" w:cs="Times New Roman"/>
          <w:color w:val="000000"/>
          <w:sz w:val="24"/>
          <w:szCs w:val="24"/>
        </w:rPr>
        <w:t>Общий объем дебиторской задолженности на конец отчетного периода уменьшился по сравнению с данными на начало года на 1 359 770,64 рублей и составил        33 881 555,84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5C26" w:rsidRPr="00355C26">
        <w:rPr>
          <w:rFonts w:ascii="Times New Roman" w:eastAsia="Times New Roman" w:hAnsi="Times New Roman" w:cs="Times New Roman"/>
          <w:sz w:val="24"/>
          <w:szCs w:val="24"/>
        </w:rPr>
        <w:t xml:space="preserve"> Просроченная дебиторская задолженность</w:t>
      </w:r>
      <w:r w:rsidR="00355C26" w:rsidRPr="00355C26">
        <w:rPr>
          <w:rFonts w:ascii="Times New Roman" w:hAnsi="Times New Roman" w:cs="Times New Roman"/>
          <w:sz w:val="24"/>
          <w:szCs w:val="24"/>
        </w:rPr>
        <w:t xml:space="preserve"> по расчетам по доходам</w:t>
      </w:r>
      <w:r w:rsidR="00355C26" w:rsidRPr="00355C26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уменьшилась на 31 217,69 рублей </w:t>
      </w:r>
      <w:r w:rsidR="00355C26" w:rsidRPr="00355C26">
        <w:rPr>
          <w:rFonts w:ascii="Times New Roman" w:hAnsi="Times New Roman" w:cs="Times New Roman"/>
          <w:sz w:val="24"/>
          <w:szCs w:val="24"/>
        </w:rPr>
        <w:t xml:space="preserve">(задолженность по уплате налога на имущество физических лиц и земельного налога) и </w:t>
      </w:r>
      <w:r w:rsidR="00355C26" w:rsidRPr="00355C26">
        <w:rPr>
          <w:rFonts w:ascii="Times New Roman" w:eastAsia="Times New Roman" w:hAnsi="Times New Roman" w:cs="Times New Roman"/>
          <w:sz w:val="24"/>
          <w:szCs w:val="24"/>
        </w:rPr>
        <w:t>составила 202 438,26 рублей</w:t>
      </w:r>
      <w:r w:rsidR="00355C26" w:rsidRPr="00355C26">
        <w:t xml:space="preserve"> </w:t>
      </w:r>
      <w:r w:rsidR="00355C26" w:rsidRPr="00355C26">
        <w:rPr>
          <w:rFonts w:ascii="Times New Roman" w:hAnsi="Times New Roman" w:cs="Times New Roman"/>
          <w:sz w:val="24"/>
          <w:szCs w:val="24"/>
        </w:rPr>
        <w:t xml:space="preserve">(данные Управления федеральной налоговой службы по Ханты-Мансийскому автономному округу – Югре </w:t>
      </w:r>
      <w:r w:rsidR="00355C26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УФНС).</w:t>
      </w:r>
    </w:p>
    <w:p w:rsidR="00355C26" w:rsidRPr="00355C26" w:rsidRDefault="00355C26" w:rsidP="00355C26">
      <w:pPr>
        <w:tabs>
          <w:tab w:val="left" w:pos="851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5C26">
        <w:rPr>
          <w:rFonts w:ascii="Times New Roman" w:hAnsi="Times New Roman"/>
          <w:sz w:val="24"/>
          <w:szCs w:val="24"/>
        </w:rPr>
        <w:t>Сумма текущей кредиторской задолженности на конец отчетного периода составила 924 007,31 рублей, из них 21 750,09 рублей – кредиторская задолженность по уплате налога на имущество физических лиц и земельного налога (данные УФНС). Просроченной кредиторской задолженности нет.</w:t>
      </w:r>
    </w:p>
    <w:p w:rsidR="00412131" w:rsidRPr="00412131" w:rsidRDefault="00412131" w:rsidP="00412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 за </w:t>
      </w:r>
      <w:r w:rsidR="00355C2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полугодие 202</w:t>
      </w:r>
      <w:r w:rsidR="00355C26" w:rsidRPr="00355C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</w:t>
      </w:r>
      <w:r w:rsidR="00355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C26" w:rsidRPr="00355C2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55C2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55C26" w:rsidRPr="00355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C26">
        <w:rPr>
          <w:rFonts w:ascii="Times New Roman" w:eastAsia="Times New Roman" w:hAnsi="Times New Roman" w:cs="Times New Roman"/>
          <w:sz w:val="24"/>
          <w:szCs w:val="24"/>
        </w:rPr>
        <w:t>полугодие 2024 года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соответствуют показателям </w:t>
      </w:r>
      <w:r w:rsidR="00244F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6F6DA0" w:rsidRPr="006F6DA0" w:rsidRDefault="006F6DA0" w:rsidP="006F6D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D63350">
        <w:rPr>
          <w:rFonts w:ascii="Times New Roman" w:hAnsi="Times New Roman" w:cs="Times New Roman"/>
          <w:sz w:val="24"/>
          <w:szCs w:val="24"/>
        </w:rPr>
        <w:t>О</w:t>
      </w:r>
      <w:r w:rsidR="002B5E35">
        <w:rPr>
          <w:rFonts w:ascii="Times New Roman" w:hAnsi="Times New Roman" w:cs="Times New Roman"/>
          <w:sz w:val="24"/>
          <w:szCs w:val="24"/>
        </w:rPr>
        <w:t xml:space="preserve">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 w:rsidR="0041213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355C26">
        <w:rPr>
          <w:rFonts w:ascii="Times New Roman" w:hAnsi="Times New Roman" w:cs="Times New Roman"/>
          <w:sz w:val="24"/>
          <w:szCs w:val="24"/>
        </w:rPr>
        <w:t xml:space="preserve">бюджета поселения за </w:t>
      </w:r>
      <w:r w:rsidR="00355C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5C26" w:rsidRPr="00355C26">
        <w:rPr>
          <w:rFonts w:ascii="Times New Roman" w:hAnsi="Times New Roman" w:cs="Times New Roman"/>
          <w:sz w:val="24"/>
          <w:szCs w:val="24"/>
        </w:rPr>
        <w:t xml:space="preserve"> </w:t>
      </w:r>
      <w:r w:rsidR="00355C26">
        <w:rPr>
          <w:rFonts w:ascii="Times New Roman" w:hAnsi="Times New Roman" w:cs="Times New Roman"/>
          <w:sz w:val="24"/>
          <w:szCs w:val="24"/>
        </w:rPr>
        <w:t>полугодие 2024 года подготовлено</w:t>
      </w:r>
      <w:r w:rsidRPr="006F6DA0">
        <w:rPr>
          <w:rFonts w:ascii="Times New Roman" w:hAnsi="Times New Roman" w:cs="Times New Roman"/>
          <w:sz w:val="24"/>
          <w:szCs w:val="24"/>
        </w:rPr>
        <w:t xml:space="preserve"> заключение от</w:t>
      </w:r>
      <w:r w:rsidR="00355C26">
        <w:rPr>
          <w:rFonts w:ascii="Times New Roman" w:hAnsi="Times New Roman" w:cs="Times New Roman"/>
          <w:sz w:val="24"/>
          <w:szCs w:val="24"/>
        </w:rPr>
        <w:t xml:space="preserve">     </w:t>
      </w:r>
      <w:r w:rsidRPr="006F6DA0">
        <w:rPr>
          <w:rFonts w:ascii="Times New Roman" w:hAnsi="Times New Roman" w:cs="Times New Roman"/>
          <w:sz w:val="24"/>
          <w:szCs w:val="24"/>
        </w:rPr>
        <w:t xml:space="preserve"> </w:t>
      </w:r>
      <w:r w:rsidR="00D63350">
        <w:rPr>
          <w:rFonts w:ascii="Times New Roman" w:hAnsi="Times New Roman" w:cs="Times New Roman"/>
          <w:sz w:val="24"/>
          <w:szCs w:val="24"/>
        </w:rPr>
        <w:t>2</w:t>
      </w:r>
      <w:r w:rsidR="00355C26">
        <w:rPr>
          <w:rFonts w:ascii="Times New Roman" w:hAnsi="Times New Roman" w:cs="Times New Roman"/>
          <w:sz w:val="24"/>
          <w:szCs w:val="24"/>
        </w:rPr>
        <w:t>2</w:t>
      </w:r>
      <w:r w:rsidR="00D63350">
        <w:rPr>
          <w:rFonts w:ascii="Times New Roman" w:hAnsi="Times New Roman" w:cs="Times New Roman"/>
          <w:sz w:val="24"/>
          <w:szCs w:val="24"/>
        </w:rPr>
        <w:t xml:space="preserve"> </w:t>
      </w:r>
      <w:r w:rsidR="00085C79">
        <w:rPr>
          <w:rFonts w:ascii="Times New Roman" w:hAnsi="Times New Roman" w:cs="Times New Roman"/>
          <w:sz w:val="24"/>
          <w:szCs w:val="24"/>
        </w:rPr>
        <w:t>августа 2024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12131">
        <w:rPr>
          <w:rFonts w:ascii="Times New Roman" w:hAnsi="Times New Roman" w:cs="Times New Roman"/>
          <w:sz w:val="24"/>
          <w:szCs w:val="24"/>
        </w:rPr>
        <w:t xml:space="preserve">№ </w:t>
      </w:r>
      <w:r w:rsidR="00355C26">
        <w:rPr>
          <w:rFonts w:ascii="Times New Roman" w:hAnsi="Times New Roman" w:cs="Times New Roman"/>
          <w:sz w:val="24"/>
          <w:szCs w:val="24"/>
        </w:rPr>
        <w:t>55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2A9" w:rsidRDefault="00D662A9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BF" w:rsidRDefault="00D662A9" w:rsidP="00EA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EA68BF" w:rsidRPr="00EA68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Лыхма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Лыхма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5B6AF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B6A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B6AF1">
        <w:rPr>
          <w:rFonts w:ascii="Times New Roman" w:eastAsia="Times New Roman" w:hAnsi="Times New Roman" w:cs="Times New Roman"/>
          <w:sz w:val="24"/>
          <w:szCs w:val="24"/>
        </w:rPr>
        <w:t>(далее – проект решения)</w:t>
      </w:r>
      <w:r w:rsidR="00EA68BF" w:rsidRPr="00EA68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1606" w:rsidRDefault="00BA1606" w:rsidP="00BA1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 контрольно-счетной палатой Белоярского района подготовлено заключение от 30 сентября 2024 года № 65 и направлено в Совет депутатов сельского поселения Лыхма.</w:t>
      </w:r>
    </w:p>
    <w:p w:rsidR="00884BEC" w:rsidRDefault="00D662A9" w:rsidP="00884BE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9F6201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  <w:r w:rsidR="00884BEC" w:rsidRPr="00884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B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84BEC"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 w:rsidR="00884BEC"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="00884BEC"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0F4" w:rsidRDefault="001435E0" w:rsidP="008750F4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="00BA1606">
        <w:rPr>
          <w:rFonts w:ascii="Times New Roman" w:eastAsia="Times New Roman" w:hAnsi="Times New Roman" w:cs="Times New Roman"/>
          <w:iCs/>
          <w:sz w:val="24"/>
          <w:szCs w:val="24"/>
        </w:rPr>
        <w:t>уточнялись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расходы бюджета сельского поселения Лыхма</w:t>
      </w:r>
      <w:r w:rsidR="00E8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BA160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BA1606">
        <w:rPr>
          <w:rFonts w:ascii="Times New Roman" w:eastAsia="Times New Roman" w:hAnsi="Times New Roman" w:cs="Times New Roman"/>
          <w:sz w:val="24"/>
          <w:szCs w:val="24"/>
        </w:rPr>
        <w:t>вносились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Лыхма от </w:t>
      </w:r>
      <w:r w:rsidR="000D3D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0D3D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года № 4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>«О бюджете сельского поселения Лыхма на 202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3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 (далее – решение о бюджете)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50F4" w:rsidRPr="0087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F4" w:rsidRPr="001435E0">
        <w:rPr>
          <w:rFonts w:ascii="Times New Roman" w:eastAsia="Times New Roman" w:hAnsi="Times New Roman" w:cs="Times New Roman"/>
          <w:sz w:val="24"/>
          <w:szCs w:val="24"/>
        </w:rPr>
        <w:t>Бюджет поселени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750F4"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50F4" w:rsidRPr="001435E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50F4"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="008750F4"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неизменным.</w:t>
      </w:r>
    </w:p>
    <w:p w:rsidR="00721292" w:rsidRDefault="00EA68BF" w:rsidP="0072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8BF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поселения на 202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68B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 xml:space="preserve">предлагалось </w:t>
      </w:r>
      <w:r w:rsidRPr="00EA68BF">
        <w:rPr>
          <w:rFonts w:ascii="Times New Roman" w:eastAsia="Times New Roman" w:hAnsi="Times New Roman" w:cs="Times New Roman"/>
          <w:sz w:val="24"/>
          <w:szCs w:val="24"/>
        </w:rPr>
        <w:t>уточн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230428">
        <w:rPr>
          <w:rFonts w:ascii="Times New Roman" w:eastAsia="Times New Roman" w:hAnsi="Times New Roman" w:cs="Times New Roman"/>
          <w:sz w:val="24"/>
          <w:szCs w:val="24"/>
        </w:rPr>
        <w:t xml:space="preserve"> на       </w:t>
      </w:r>
      <w:r w:rsidRPr="00EA6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15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8750F4" w:rsidRPr="00186F15">
        <w:rPr>
          <w:rFonts w:ascii="Times New Roman" w:eastAsia="Times New Roman" w:hAnsi="Times New Roman" w:cs="Times New Roman"/>
          <w:sz w:val="24"/>
          <w:szCs w:val="24"/>
        </w:rPr>
        <w:t>6 078 991,06 рубль</w:t>
      </w:r>
      <w:r w:rsidR="002A2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F4" w:rsidRPr="00EA3B0E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186F15">
        <w:rPr>
          <w:rFonts w:ascii="Times New Roman" w:eastAsia="Times New Roman" w:hAnsi="Times New Roman" w:cs="Times New Roman"/>
          <w:sz w:val="24"/>
          <w:szCs w:val="24"/>
        </w:rPr>
        <w:t xml:space="preserve"> увеличения</w:t>
      </w:r>
      <w:r w:rsidR="008750F4" w:rsidRPr="00EA3B0E">
        <w:rPr>
          <w:rFonts w:ascii="Times New Roman" w:eastAsia="Times New Roman" w:hAnsi="Times New Roman" w:cs="Times New Roman"/>
          <w:sz w:val="24"/>
          <w:szCs w:val="24"/>
        </w:rPr>
        <w:t xml:space="preserve"> налоговых и неналоговых доходов на сумму 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3 242 781,10 рубль</w:t>
      </w:r>
      <w:r w:rsidR="008750F4" w:rsidRPr="00EA3B0E"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на сумму 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2 836 209,96</w:t>
      </w:r>
      <w:r w:rsidR="008750F4"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>ей            (субвенции, иные межбюджетные трансферты)</w:t>
      </w:r>
      <w:r w:rsidR="008750F4"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50F4">
        <w:rPr>
          <w:rFonts w:ascii="Times New Roman" w:eastAsia="Times New Roman" w:hAnsi="Times New Roman" w:cs="Times New Roman"/>
          <w:sz w:val="24"/>
          <w:szCs w:val="24"/>
        </w:rPr>
        <w:t xml:space="preserve"> По расходам бюджета поселения у</w:t>
      </w:r>
      <w:r w:rsidR="00B60049">
        <w:rPr>
          <w:rFonts w:ascii="Times New Roman" w:eastAsia="Times New Roman" w:hAnsi="Times New Roman" w:cs="Times New Roman"/>
          <w:sz w:val="24"/>
          <w:szCs w:val="24"/>
        </w:rPr>
        <w:t>точняемые средства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292" w:rsidRPr="00721292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721292" w:rsidRPr="00721292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сельского поселения Лыхма «Реализация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Лыхма</w:t>
      </w:r>
      <w:r w:rsidR="00721292" w:rsidRPr="007212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292" w:rsidRDefault="00E85718" w:rsidP="00186F15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EC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8750F4" w:rsidRPr="00884B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750F4" w:rsidRPr="00884BEC">
        <w:rPr>
          <w:rFonts w:ascii="Times New Roman" w:eastAsia="Times New Roman" w:hAnsi="Times New Roman" w:cs="Times New Roman"/>
          <w:sz w:val="24"/>
          <w:szCs w:val="24"/>
        </w:rPr>
        <w:t>сло</w:t>
      </w:r>
      <w:r w:rsidR="00884BEC" w:rsidRPr="00884BEC">
        <w:rPr>
          <w:rFonts w:ascii="Times New Roman" w:eastAsia="Times New Roman" w:hAnsi="Times New Roman" w:cs="Times New Roman"/>
          <w:sz w:val="24"/>
          <w:szCs w:val="24"/>
        </w:rPr>
        <w:t>жился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 xml:space="preserve"> по доходам бюджета поселения</w:t>
      </w:r>
      <w:r w:rsidR="00EA68BF" w:rsidRPr="00884BE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884BEC" w:rsidRPr="0088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41 597 955,22 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884BEC" w:rsidRPr="00884BE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</w:t>
      </w:r>
      <w:r w:rsidR="00EA68BF" w:rsidRPr="00884BEC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884B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A68BF" w:rsidRPr="00884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BEC" w:rsidRPr="00884BEC">
        <w:rPr>
          <w:rFonts w:ascii="Times New Roman" w:eastAsia="Times New Roman" w:hAnsi="Times New Roman" w:cs="Times New Roman"/>
          <w:sz w:val="24"/>
          <w:szCs w:val="24"/>
          <w:lang w:eastAsia="ru-RU"/>
        </w:rPr>
        <w:t>48 268 128,85</w:t>
      </w:r>
      <w:r w:rsidR="0088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EA68BF" w:rsidRPr="00884BE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 xml:space="preserve">, с дефицитом бюджета поселения в объеме </w:t>
      </w:r>
      <w:r w:rsidR="00884BEC" w:rsidRPr="00884BEC">
        <w:rPr>
          <w:rFonts w:ascii="Times New Roman" w:eastAsia="Times New Roman" w:hAnsi="Times New Roman" w:cs="Times New Roman"/>
          <w:sz w:val="24"/>
          <w:szCs w:val="24"/>
          <w:lang w:eastAsia="ru-RU"/>
        </w:rPr>
        <w:t>-6 670 173,63</w:t>
      </w:r>
      <w:r w:rsidR="00884BEC" w:rsidRPr="00884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EA68BF" w:rsidRPr="00884BE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4B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BEC">
        <w:rPr>
          <w:rFonts w:ascii="Times New Roman" w:hAnsi="Times New Roman" w:cs="Times New Roman"/>
          <w:sz w:val="24"/>
          <w:szCs w:val="24"/>
        </w:rPr>
        <w:t xml:space="preserve"> </w:t>
      </w:r>
      <w:r w:rsidRPr="00BC452B">
        <w:rPr>
          <w:rFonts w:ascii="Times New Roman" w:hAnsi="Times New Roman" w:cs="Times New Roman"/>
          <w:sz w:val="24"/>
          <w:szCs w:val="24"/>
        </w:rPr>
        <w:t xml:space="preserve">Источником внутреннего финансирования дефицита бюджета </w:t>
      </w:r>
      <w:r w:rsidR="00884BEC">
        <w:rPr>
          <w:rFonts w:ascii="Times New Roman" w:hAnsi="Times New Roman" w:cs="Times New Roman"/>
          <w:sz w:val="24"/>
          <w:szCs w:val="24"/>
        </w:rPr>
        <w:t>определено</w:t>
      </w:r>
      <w:r w:rsidRPr="00BC452B">
        <w:rPr>
          <w:rFonts w:ascii="Times New Roman" w:hAnsi="Times New Roman" w:cs="Times New Roman"/>
          <w:sz w:val="24"/>
          <w:szCs w:val="24"/>
        </w:rPr>
        <w:t xml:space="preserve"> изменение остатка средств на счетах по учету средств бюджета поселения, что соответствует требованиям статьи 92.1 БК РФ.</w:t>
      </w:r>
    </w:p>
    <w:p w:rsidR="00A8471D" w:rsidRDefault="00A8471D" w:rsidP="00186F15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  <w:bookmarkStart w:id="0" w:name="_GoBack"/>
      <w:bookmarkEnd w:id="0"/>
    </w:p>
    <w:sectPr w:rsidR="00A8471D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28" w:rsidRDefault="00731728" w:rsidP="00043AB0">
      <w:pPr>
        <w:spacing w:after="0" w:line="240" w:lineRule="auto"/>
      </w:pPr>
      <w:r>
        <w:separator/>
      </w:r>
    </w:p>
  </w:endnote>
  <w:endnote w:type="continuationSeparator" w:id="0">
    <w:p w:rsidR="00731728" w:rsidRDefault="00731728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28" w:rsidRDefault="00731728" w:rsidP="00043AB0">
      <w:pPr>
        <w:spacing w:after="0" w:line="240" w:lineRule="auto"/>
      </w:pPr>
      <w:r>
        <w:separator/>
      </w:r>
    </w:p>
  </w:footnote>
  <w:footnote w:type="continuationSeparator" w:id="0">
    <w:p w:rsidR="00731728" w:rsidRDefault="00731728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1AFB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5C79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B7536"/>
    <w:rsid w:val="000C5A8D"/>
    <w:rsid w:val="000D3D58"/>
    <w:rsid w:val="000D3E17"/>
    <w:rsid w:val="000D5D00"/>
    <w:rsid w:val="000D618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A0D"/>
    <w:rsid w:val="00141C1E"/>
    <w:rsid w:val="00141D52"/>
    <w:rsid w:val="00142032"/>
    <w:rsid w:val="001435E0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86F15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24A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0A63"/>
    <w:rsid w:val="002142DF"/>
    <w:rsid w:val="00217562"/>
    <w:rsid w:val="002203A6"/>
    <w:rsid w:val="00223F42"/>
    <w:rsid w:val="00224313"/>
    <w:rsid w:val="00224D7C"/>
    <w:rsid w:val="00230428"/>
    <w:rsid w:val="002322DD"/>
    <w:rsid w:val="00241AB9"/>
    <w:rsid w:val="00244F7E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766D6"/>
    <w:rsid w:val="00281F1A"/>
    <w:rsid w:val="002843D3"/>
    <w:rsid w:val="00285191"/>
    <w:rsid w:val="0028554A"/>
    <w:rsid w:val="00286D36"/>
    <w:rsid w:val="002916A1"/>
    <w:rsid w:val="0029193A"/>
    <w:rsid w:val="00292AB7"/>
    <w:rsid w:val="00293D65"/>
    <w:rsid w:val="00296184"/>
    <w:rsid w:val="00297472"/>
    <w:rsid w:val="00297BFB"/>
    <w:rsid w:val="002A2BFC"/>
    <w:rsid w:val="002A599D"/>
    <w:rsid w:val="002A7F34"/>
    <w:rsid w:val="002B1546"/>
    <w:rsid w:val="002B5C41"/>
    <w:rsid w:val="002B5E35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D7AF6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00D9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5C26"/>
    <w:rsid w:val="00356F04"/>
    <w:rsid w:val="0036112C"/>
    <w:rsid w:val="00361C55"/>
    <w:rsid w:val="003646F2"/>
    <w:rsid w:val="003671E7"/>
    <w:rsid w:val="003671FA"/>
    <w:rsid w:val="00374798"/>
    <w:rsid w:val="00376502"/>
    <w:rsid w:val="00377238"/>
    <w:rsid w:val="00381602"/>
    <w:rsid w:val="003827C1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0DA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2131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679C3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6AF1"/>
    <w:rsid w:val="005B6CDF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8D1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6DA0"/>
    <w:rsid w:val="006F7249"/>
    <w:rsid w:val="006F759B"/>
    <w:rsid w:val="007015B4"/>
    <w:rsid w:val="007023A7"/>
    <w:rsid w:val="00702A38"/>
    <w:rsid w:val="00710AA8"/>
    <w:rsid w:val="007110CD"/>
    <w:rsid w:val="00720DBB"/>
    <w:rsid w:val="00721292"/>
    <w:rsid w:val="00722485"/>
    <w:rsid w:val="007227A6"/>
    <w:rsid w:val="00723616"/>
    <w:rsid w:val="0072766E"/>
    <w:rsid w:val="00731728"/>
    <w:rsid w:val="0073192C"/>
    <w:rsid w:val="0073304E"/>
    <w:rsid w:val="00735887"/>
    <w:rsid w:val="00736150"/>
    <w:rsid w:val="0074215E"/>
    <w:rsid w:val="00743BD7"/>
    <w:rsid w:val="00744CA0"/>
    <w:rsid w:val="00750854"/>
    <w:rsid w:val="007530B4"/>
    <w:rsid w:val="00755601"/>
    <w:rsid w:val="00755D9D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0EF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1F89"/>
    <w:rsid w:val="008036FB"/>
    <w:rsid w:val="008042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E7F"/>
    <w:rsid w:val="00840F3A"/>
    <w:rsid w:val="00845FE5"/>
    <w:rsid w:val="00854401"/>
    <w:rsid w:val="008558D9"/>
    <w:rsid w:val="0085592A"/>
    <w:rsid w:val="00857BB4"/>
    <w:rsid w:val="00857E88"/>
    <w:rsid w:val="0086048B"/>
    <w:rsid w:val="00860EF9"/>
    <w:rsid w:val="00867652"/>
    <w:rsid w:val="00870B26"/>
    <w:rsid w:val="008750F4"/>
    <w:rsid w:val="00876FAE"/>
    <w:rsid w:val="00880892"/>
    <w:rsid w:val="00880D19"/>
    <w:rsid w:val="0088281A"/>
    <w:rsid w:val="00884BEC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201"/>
    <w:rsid w:val="009F6F46"/>
    <w:rsid w:val="00A007BF"/>
    <w:rsid w:val="00A01610"/>
    <w:rsid w:val="00A01B58"/>
    <w:rsid w:val="00A01DEC"/>
    <w:rsid w:val="00A02BEC"/>
    <w:rsid w:val="00A0317B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471D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0E48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049"/>
    <w:rsid w:val="00B603C4"/>
    <w:rsid w:val="00B635E3"/>
    <w:rsid w:val="00B73493"/>
    <w:rsid w:val="00B8523C"/>
    <w:rsid w:val="00B87122"/>
    <w:rsid w:val="00B91211"/>
    <w:rsid w:val="00B9360C"/>
    <w:rsid w:val="00B95B30"/>
    <w:rsid w:val="00BA0177"/>
    <w:rsid w:val="00BA1606"/>
    <w:rsid w:val="00BA197B"/>
    <w:rsid w:val="00BA2688"/>
    <w:rsid w:val="00BA3757"/>
    <w:rsid w:val="00BA475C"/>
    <w:rsid w:val="00BA6319"/>
    <w:rsid w:val="00BB0441"/>
    <w:rsid w:val="00BB3068"/>
    <w:rsid w:val="00BB4E44"/>
    <w:rsid w:val="00BB773E"/>
    <w:rsid w:val="00BB7BE5"/>
    <w:rsid w:val="00BC323D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2B9F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3607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06C"/>
    <w:rsid w:val="00D27189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3350"/>
    <w:rsid w:val="00D655D5"/>
    <w:rsid w:val="00D6570E"/>
    <w:rsid w:val="00D662A9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27"/>
    <w:rsid w:val="00D845FB"/>
    <w:rsid w:val="00D92B10"/>
    <w:rsid w:val="00D97B88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35C38"/>
    <w:rsid w:val="00E40005"/>
    <w:rsid w:val="00E411F6"/>
    <w:rsid w:val="00E431A2"/>
    <w:rsid w:val="00E44999"/>
    <w:rsid w:val="00E47046"/>
    <w:rsid w:val="00E52099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0B8C"/>
    <w:rsid w:val="00E81EBB"/>
    <w:rsid w:val="00E834AF"/>
    <w:rsid w:val="00E84A39"/>
    <w:rsid w:val="00E85718"/>
    <w:rsid w:val="00E87FDD"/>
    <w:rsid w:val="00E90066"/>
    <w:rsid w:val="00E9013A"/>
    <w:rsid w:val="00E902C0"/>
    <w:rsid w:val="00E925E3"/>
    <w:rsid w:val="00E94693"/>
    <w:rsid w:val="00E9553A"/>
    <w:rsid w:val="00E97DCB"/>
    <w:rsid w:val="00EA2306"/>
    <w:rsid w:val="00EA28B9"/>
    <w:rsid w:val="00EA305F"/>
    <w:rsid w:val="00EA3C5A"/>
    <w:rsid w:val="00EA6415"/>
    <w:rsid w:val="00EA68BF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4EA0"/>
    <w:rsid w:val="00F25211"/>
    <w:rsid w:val="00F301C7"/>
    <w:rsid w:val="00F30BAB"/>
    <w:rsid w:val="00F3124E"/>
    <w:rsid w:val="00F31A69"/>
    <w:rsid w:val="00F32C74"/>
    <w:rsid w:val="00F34997"/>
    <w:rsid w:val="00F3775C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22F"/>
    <w:rsid w:val="00F71D1E"/>
    <w:rsid w:val="00F7322E"/>
    <w:rsid w:val="00F74967"/>
    <w:rsid w:val="00F75BE2"/>
    <w:rsid w:val="00F76B36"/>
    <w:rsid w:val="00F80E23"/>
    <w:rsid w:val="00F90911"/>
    <w:rsid w:val="00F94620"/>
    <w:rsid w:val="00F94D5F"/>
    <w:rsid w:val="00F9748D"/>
    <w:rsid w:val="00FA22FB"/>
    <w:rsid w:val="00FB115A"/>
    <w:rsid w:val="00FB180F"/>
    <w:rsid w:val="00FB2D8E"/>
    <w:rsid w:val="00FC3368"/>
    <w:rsid w:val="00FC5A26"/>
    <w:rsid w:val="00FC6C4D"/>
    <w:rsid w:val="00FD0AB1"/>
    <w:rsid w:val="00FD0B09"/>
    <w:rsid w:val="00FD0F10"/>
    <w:rsid w:val="00FD203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83C5-6EFE-4143-9071-8A08A116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6057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760</cp:revision>
  <cp:lastPrinted>2022-01-06T14:50:00Z</cp:lastPrinted>
  <dcterms:created xsi:type="dcterms:W3CDTF">2013-04-01T05:21:00Z</dcterms:created>
  <dcterms:modified xsi:type="dcterms:W3CDTF">2024-10-18T04:46:00Z</dcterms:modified>
</cp:coreProperties>
</file>