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15A9D" w:rsidRP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EC165A" w:rsidRPr="00C01ADE" w:rsidRDefault="00415A9D" w:rsidP="00C01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C01ADE">
        <w:rPr>
          <w:rFonts w:ascii="Times New Roman" w:hAnsi="Times New Roman" w:cs="Times New Roman"/>
          <w:b/>
          <w:sz w:val="28"/>
          <w:szCs w:val="28"/>
        </w:rPr>
        <w:t>Белоярский</w:t>
      </w:r>
      <w:proofErr w:type="gramEnd"/>
    </w:p>
    <w:p w:rsidR="00415A9D" w:rsidRDefault="00415A9D"/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F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F802F5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2F5">
        <w:rPr>
          <w:rFonts w:ascii="Times New Roman" w:hAnsi="Times New Roman" w:cs="Times New Roman"/>
          <w:sz w:val="24"/>
          <w:szCs w:val="24"/>
        </w:rPr>
        <w:t xml:space="preserve">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</w:t>
      </w:r>
      <w:r>
        <w:rPr>
          <w:rFonts w:ascii="Times New Roman" w:hAnsi="Times New Roman" w:cs="Times New Roman"/>
          <w:sz w:val="24"/>
          <w:szCs w:val="24"/>
        </w:rPr>
        <w:t xml:space="preserve">ждения» схема </w:t>
      </w:r>
      <w:r w:rsidRPr="00415A9D">
        <w:rPr>
          <w:rFonts w:ascii="Times New Roman" w:hAnsi="Times New Roman" w:cs="Times New Roman"/>
          <w:sz w:val="24"/>
          <w:szCs w:val="24"/>
        </w:rPr>
        <w:t>теплоснабжения подлежит ежегодно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5A9D">
        <w:rPr>
          <w:rFonts w:ascii="Times New Roman" w:hAnsi="Times New Roman" w:cs="Times New Roman"/>
          <w:sz w:val="24"/>
          <w:szCs w:val="24"/>
        </w:rPr>
        <w:t xml:space="preserve"> актуализации в отношении следующих данных: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15A9D" w:rsidRPr="00415A9D" w:rsidRDefault="00415A9D" w:rsidP="00415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15A9D" w:rsidRDefault="00415A9D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BD012A" w:rsidRDefault="00BD012A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90C" w:rsidRPr="003D01A0" w:rsidRDefault="00BD012A" w:rsidP="008A690C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D012A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 w:rsidRPr="00BD01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BD012A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</w:t>
      </w:r>
      <w:r w:rsidR="008A690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8A690C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BD012A">
        <w:rPr>
          <w:rFonts w:ascii="Times New Roman" w:hAnsi="Times New Roman" w:cs="Times New Roman"/>
          <w:sz w:val="24"/>
          <w:szCs w:val="24"/>
        </w:rPr>
        <w:t xml:space="preserve"> принимаются до 1 марта</w:t>
      </w:r>
      <w:r w:rsidR="008A690C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8A690C">
        <w:rPr>
          <w:rFonts w:ascii="Times New Roman" w:hAnsi="Times New Roman" w:cs="Times New Roman"/>
          <w:color w:val="161515"/>
          <w:sz w:val="24"/>
          <w:szCs w:val="24"/>
        </w:rPr>
        <w:t>Управлением жилищно-коммунального хозяйства Белоярского района.</w:t>
      </w:r>
      <w:r w:rsidR="008A690C"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17FD7" w:rsidRDefault="00917FD7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90C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>Управления жилищно-коммунального хозяйства Белоярского района</w:t>
      </w:r>
      <w:r w:rsidRPr="003D0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90C" w:rsidRPr="003D01A0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3D01A0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Белоярский район, городское поселение Белоярский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3D01A0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8A690C" w:rsidRPr="000E3E31" w:rsidRDefault="008A690C" w:rsidP="008A6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>- телефон: 8 (346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2-38</w:t>
      </w:r>
      <w:r w:rsidRPr="00AF6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D01A0">
        <w:rPr>
          <w:rFonts w:ascii="Times New Roman" w:hAnsi="Times New Roman" w:cs="Times New Roman"/>
          <w:sz w:val="24"/>
          <w:szCs w:val="24"/>
        </w:rPr>
        <w:t>, по факсу (3467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90C" w:rsidRPr="003D01A0" w:rsidRDefault="008A690C" w:rsidP="008A690C">
      <w:pPr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OrlovAA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D012A" w:rsidRPr="00BD012A" w:rsidRDefault="008A690C" w:rsidP="008A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012A" w:rsidRPr="00F802F5" w:rsidRDefault="00BD012A" w:rsidP="00BD0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A9D" w:rsidRDefault="00415A9D"/>
    <w:p w:rsidR="004A1D9F" w:rsidRDefault="004A1D9F"/>
    <w:p w:rsidR="004A1D9F" w:rsidRDefault="004A1D9F" w:rsidP="004A1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1ADE">
        <w:rPr>
          <w:rFonts w:ascii="Times New Roman" w:hAnsi="Times New Roman" w:cs="Times New Roman"/>
          <w:b/>
          <w:sz w:val="28"/>
          <w:szCs w:val="28"/>
        </w:rPr>
        <w:lastRenderedPageBreak/>
        <w:t>Уведомление</w:t>
      </w:r>
    </w:p>
    <w:p w:rsidR="004A1D9F" w:rsidRPr="00C01ADE" w:rsidRDefault="004A1D9F" w:rsidP="004A1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4A1D9F" w:rsidRPr="00C01ADE" w:rsidRDefault="004A1D9F" w:rsidP="004A1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D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C01ADE">
        <w:rPr>
          <w:rFonts w:ascii="Times New Roman" w:hAnsi="Times New Roman" w:cs="Times New Roman"/>
          <w:b/>
          <w:sz w:val="28"/>
          <w:szCs w:val="28"/>
        </w:rPr>
        <w:t>Белоярский</w:t>
      </w:r>
      <w:proofErr w:type="gramEnd"/>
    </w:p>
    <w:p w:rsidR="004A1D9F" w:rsidRDefault="004A1D9F" w:rsidP="004A1D9F"/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2F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F802F5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2F5">
        <w:rPr>
          <w:rFonts w:ascii="Times New Roman" w:hAnsi="Times New Roman" w:cs="Times New Roman"/>
          <w:sz w:val="24"/>
          <w:szCs w:val="24"/>
        </w:rPr>
        <w:t xml:space="preserve">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</w:t>
      </w:r>
      <w:r>
        <w:rPr>
          <w:rFonts w:ascii="Times New Roman" w:hAnsi="Times New Roman" w:cs="Times New Roman"/>
          <w:sz w:val="24"/>
          <w:szCs w:val="24"/>
        </w:rPr>
        <w:t xml:space="preserve">ждения» схема </w:t>
      </w:r>
      <w:r w:rsidRPr="00415A9D">
        <w:rPr>
          <w:rFonts w:ascii="Times New Roman" w:hAnsi="Times New Roman" w:cs="Times New Roman"/>
          <w:sz w:val="24"/>
          <w:szCs w:val="24"/>
        </w:rPr>
        <w:t>теплоснабжения подлежит ежегодно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5A9D">
        <w:rPr>
          <w:rFonts w:ascii="Times New Roman" w:hAnsi="Times New Roman" w:cs="Times New Roman"/>
          <w:sz w:val="24"/>
          <w:szCs w:val="24"/>
        </w:rPr>
        <w:t xml:space="preserve"> актуализации в отношении следующих данных: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 xml:space="preserve">ж) ввод в эксплуатацию в </w:t>
      </w:r>
      <w:proofErr w:type="gramStart"/>
      <w:r w:rsidRPr="00415A9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15A9D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A1D9F" w:rsidRPr="00415A9D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A1D9F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A9D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A1D9F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9F" w:rsidRPr="003D01A0" w:rsidRDefault="004A1D9F" w:rsidP="004A1D9F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BD012A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 w:rsidRPr="00BD01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BD012A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BD012A">
        <w:rPr>
          <w:rFonts w:ascii="Times New Roman" w:hAnsi="Times New Roman" w:cs="Times New Roman"/>
          <w:sz w:val="24"/>
          <w:szCs w:val="24"/>
        </w:rPr>
        <w:t xml:space="preserve"> принимаются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12A">
        <w:rPr>
          <w:rFonts w:ascii="Times New Roman" w:hAnsi="Times New Roman" w:cs="Times New Roman"/>
          <w:sz w:val="24"/>
          <w:szCs w:val="24"/>
        </w:rPr>
        <w:t xml:space="preserve"> 1 марта</w:t>
      </w:r>
      <w:r>
        <w:rPr>
          <w:rFonts w:ascii="Times New Roman" w:hAnsi="Times New Roman" w:cs="Times New Roman"/>
          <w:sz w:val="24"/>
          <w:szCs w:val="24"/>
        </w:rPr>
        <w:t xml:space="preserve"> 2015 года </w:t>
      </w:r>
      <w:r>
        <w:rPr>
          <w:rFonts w:ascii="Times New Roman" w:hAnsi="Times New Roman" w:cs="Times New Roman"/>
          <w:color w:val="161515"/>
          <w:sz w:val="24"/>
          <w:szCs w:val="24"/>
        </w:rPr>
        <w:t>Управлением жилищно-коммунального хозяйства администрации Белоярского района.</w:t>
      </w:r>
      <w:r w:rsidRPr="003D01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A1D9F" w:rsidRDefault="004A1D9F" w:rsidP="004A1D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D9F" w:rsidRDefault="004A1D9F" w:rsidP="004A1D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Pr="003D0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9F" w:rsidRPr="003D01A0" w:rsidRDefault="004A1D9F" w:rsidP="004A1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3D01A0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Югра, </w:t>
      </w:r>
      <w:r>
        <w:rPr>
          <w:rFonts w:ascii="Times New Roman" w:hAnsi="Times New Roman" w:cs="Times New Roman"/>
          <w:sz w:val="24"/>
          <w:szCs w:val="24"/>
        </w:rPr>
        <w:t>Белоярский район, городское поселение Белоярский</w:t>
      </w:r>
      <w:r w:rsidRPr="003D01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3D01A0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9;</w:t>
      </w:r>
    </w:p>
    <w:p w:rsidR="004A1D9F" w:rsidRPr="000E3E31" w:rsidRDefault="004A1D9F" w:rsidP="004A1D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>- телефон: 8 (346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2-38</w:t>
      </w:r>
      <w:r w:rsidRPr="00AF6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D01A0">
        <w:rPr>
          <w:rFonts w:ascii="Times New Roman" w:hAnsi="Times New Roman" w:cs="Times New Roman"/>
          <w:sz w:val="24"/>
          <w:szCs w:val="24"/>
        </w:rPr>
        <w:t>, по факсу (3467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01A0">
        <w:rPr>
          <w:rFonts w:ascii="Times New Roman" w:hAnsi="Times New Roman" w:cs="Times New Roman"/>
          <w:sz w:val="24"/>
          <w:szCs w:val="24"/>
        </w:rPr>
        <w:t xml:space="preserve">) 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E31">
        <w:rPr>
          <w:rFonts w:ascii="Times New Roman" w:hAnsi="Times New Roman" w:cs="Times New Roman"/>
          <w:sz w:val="24"/>
          <w:szCs w:val="24"/>
        </w:rPr>
        <w:t>4</w:t>
      </w:r>
      <w:r w:rsidRPr="003D0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3E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D9F" w:rsidRPr="003D01A0" w:rsidRDefault="004A1D9F" w:rsidP="004A1D9F">
      <w:pPr>
        <w:jc w:val="both"/>
        <w:rPr>
          <w:rFonts w:ascii="Times New Roman" w:hAnsi="Times New Roman" w:cs="Times New Roman"/>
          <w:sz w:val="24"/>
          <w:szCs w:val="24"/>
        </w:rPr>
      </w:pPr>
      <w:r w:rsidRPr="003D01A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OrlovAA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4243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:rsidR="004A1D9F" w:rsidRPr="00BD012A" w:rsidRDefault="004A1D9F" w:rsidP="004A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A1D9F" w:rsidRDefault="004A1D9F"/>
    <w:p w:rsidR="004A1D9F" w:rsidRDefault="004A1D9F"/>
    <w:p w:rsidR="00B073CC" w:rsidRPr="00B073CC" w:rsidRDefault="00B073CC" w:rsidP="00B073CC">
      <w:pPr>
        <w:spacing w:after="100" w:afterAutospacing="1" w:line="360" w:lineRule="auto"/>
        <w:outlineLvl w:val="3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</w:pPr>
      <w:r w:rsidRPr="00B073CC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  <w:lastRenderedPageBreak/>
        <w:t xml:space="preserve">Информация об актуализации схемы теплоснабжения городского округа город </w:t>
      </w:r>
      <w:proofErr w:type="spellStart"/>
      <w:r w:rsidRPr="00B073CC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  <w:t>Мегион</w:t>
      </w:r>
      <w:proofErr w:type="spellEnd"/>
    </w:p>
    <w:p w:rsidR="00B073CC" w:rsidRPr="00B073CC" w:rsidRDefault="00B073CC" w:rsidP="00B073CC">
      <w:pPr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444444"/>
          <w:sz w:val="14"/>
          <w:szCs w:val="14"/>
          <w:lang w:eastAsia="ru-RU"/>
        </w:rPr>
        <w:t>15.01.2014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управлением жилищно-коммунального комплекса совместно с МУП «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Тепловодоканал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 на</w:t>
      </w: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 xml:space="preserve">чата актуализация схемы теплоснабжения города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Актуализация схемы теплоснабжения городского округа город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2015 год будет осуществлена не позднее 15.04.2014 года, в объеме требований Постановления Правительства Российской Феде</w:t>
      </w: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рации от 22.02.2012 №154 «О требованиях к схемам теплоснабжения, порядку их разработки и утверждения» и других действующих нормативно-правовых актов Российской Федерации, в отношении следующих данных: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ж) ввод в эксплуатацию в </w:t>
      </w:r>
      <w:proofErr w:type="gram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результате</w:t>
      </w:r>
      <w:proofErr w:type="gram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Для организации сбора исходной информации при актуализации схемы теплоснабжения, рассмотрения и утверждения предлагаемых </w:t>
      </w:r>
      <w:proofErr w:type="gram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вариантов развития системы теплоснабжения города</w:t>
      </w:r>
      <w:proofErr w:type="gram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учета поступающих предложений по разработке схемы теплоснабжения будет создана рабочая группа в составе: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заместитель главы города по территориальному развитию, предсе</w:t>
      </w: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датель рабочей группы;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начальник управления ЖКК администрации города, заместитель председателя рабочей группы;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член рабочей группы;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член рабочей группы;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начальник управления архитектуры и градостроительства ад</w:t>
      </w: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 xml:space="preserve">министрации г.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член рабочей группы;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директор (главный инженер) МУП «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Тепловодоканал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член рабочей группы.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Предложения по вопросу развития системы теплоснабжения и актуализации схемы теплоснабжения городского округа город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принимаются рабочей группой до 01.03.2014 года по адресу: 628685, Ханты-Мансийский автономный округ - Югра, город </w:t>
      </w:r>
      <w:proofErr w:type="spellStart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Мегион</w:t>
      </w:r>
      <w:proofErr w:type="spellEnd"/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улица Свободы, дом 42, тел/факс: 8 (34643) 3-16-11.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Сроки размещения на сайте – с 16:00 15.01.2014 до 17:00 30.01.2014.</w:t>
      </w:r>
    </w:p>
    <w:p w:rsidR="00B073CC" w:rsidRPr="00B073CC" w:rsidRDefault="00B073CC" w:rsidP="00B073CC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Адрес электронной почты: SamtsovAV@admmegion.ru.</w:t>
      </w:r>
    </w:p>
    <w:p w:rsidR="00B073CC" w:rsidRDefault="00B073CC" w:rsidP="00B073CC">
      <w:pPr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073C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Дата изменения: 15.01.2014 15:23:26</w:t>
      </w:r>
    </w:p>
    <w:sectPr w:rsidR="00B073CC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1D9F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7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15B2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073C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5A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B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B073CC"/>
    <w:rPr>
      <w:color w:val="44444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Новоселов Сергей Семёнович</cp:lastModifiedBy>
  <cp:revision>2</cp:revision>
  <dcterms:created xsi:type="dcterms:W3CDTF">2014-01-14T10:56:00Z</dcterms:created>
  <dcterms:modified xsi:type="dcterms:W3CDTF">2015-01-13T06:14:00Z</dcterms:modified>
</cp:coreProperties>
</file>