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67" w:rsidRDefault="00BA336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3367" w:rsidRDefault="00BA3367">
      <w:pPr>
        <w:pStyle w:val="ConsPlusNormal"/>
        <w:outlineLvl w:val="0"/>
      </w:pPr>
    </w:p>
    <w:p w:rsidR="00BA3367" w:rsidRDefault="00BA3367">
      <w:pPr>
        <w:pStyle w:val="ConsPlusTitle"/>
        <w:jc w:val="center"/>
        <w:outlineLvl w:val="0"/>
      </w:pPr>
      <w:r>
        <w:t>АДМИНИСТРАЦИЯ БЕЛОЯРСКОГО РАЙОНА</w:t>
      </w:r>
    </w:p>
    <w:p w:rsidR="00BA3367" w:rsidRDefault="00BA3367">
      <w:pPr>
        <w:pStyle w:val="ConsPlusTitle"/>
        <w:jc w:val="center"/>
      </w:pPr>
    </w:p>
    <w:p w:rsidR="00BA3367" w:rsidRDefault="00BA3367">
      <w:pPr>
        <w:pStyle w:val="ConsPlusTitle"/>
        <w:jc w:val="center"/>
      </w:pPr>
      <w:r>
        <w:t>ПОСТАНОВЛЕНИЕ</w:t>
      </w:r>
    </w:p>
    <w:p w:rsidR="00BA3367" w:rsidRDefault="00BA3367">
      <w:pPr>
        <w:pStyle w:val="ConsPlusTitle"/>
        <w:jc w:val="center"/>
      </w:pPr>
      <w:r>
        <w:t>от 29 февраля 2024 г. N 150</w:t>
      </w:r>
    </w:p>
    <w:p w:rsidR="00BA3367" w:rsidRDefault="00BA3367">
      <w:pPr>
        <w:pStyle w:val="ConsPlusTitle"/>
        <w:jc w:val="center"/>
      </w:pPr>
    </w:p>
    <w:p w:rsidR="00BA3367" w:rsidRDefault="00BA3367">
      <w:pPr>
        <w:pStyle w:val="ConsPlusTitle"/>
        <w:jc w:val="center"/>
      </w:pPr>
      <w:r>
        <w:t>О ПРЕДОСТАВЛЕНИИ СУБСИДИЙ НА ПОДДЕРЖКУ И РАЗВИТИЕ</w:t>
      </w:r>
    </w:p>
    <w:p w:rsidR="00BA3367" w:rsidRDefault="00BA3367">
      <w:pPr>
        <w:pStyle w:val="ConsPlusTitle"/>
        <w:jc w:val="center"/>
      </w:pPr>
      <w:r>
        <w:t>ЖИВОТНОВОДСТВА</w:t>
      </w:r>
    </w:p>
    <w:p w:rsidR="00BA3367" w:rsidRDefault="00BA3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3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367" w:rsidRDefault="00BA3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367" w:rsidRDefault="00BA3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03.04.2024 N 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руководствуясь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228-оз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ноября 2023 года N 554-п "О государственной программе Ханты-Мансийского автономного округа - Югры "Развитие агропромышленного комплекса",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решением Думы Белоярского района о бюджете Белоярского района, в целях осуществления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на территории Белоярского района постановляю: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 Предоставлять из бюджета Белоярского района субсидии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 Комитету по финансам и налоговой политике администрации Белоярского района (Плохих И.А.) обеспечить финансирование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4. Отделу по учету и контролю за расходованием финансовых средств администрации </w:t>
      </w:r>
      <w:r>
        <w:lastRenderedPageBreak/>
        <w:t>Белоярского района (Илюшина Е.Г.) осуществить финансирование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"Белоярские вести. Официальный выпуск".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7.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jc w:val="right"/>
      </w:pPr>
      <w:r>
        <w:t>Глава Белоярского района</w:t>
      </w:r>
    </w:p>
    <w:p w:rsidR="00BA3367" w:rsidRDefault="00BA3367">
      <w:pPr>
        <w:pStyle w:val="ConsPlusNormal"/>
        <w:jc w:val="right"/>
      </w:pPr>
      <w:r>
        <w:t>С.П.МАНЕНКОВ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0"/>
      </w:pPr>
      <w:r>
        <w:t>Утвержден</w:t>
      </w:r>
    </w:p>
    <w:p w:rsidR="00BA3367" w:rsidRDefault="00BA3367">
      <w:pPr>
        <w:pStyle w:val="ConsPlusNormal"/>
        <w:jc w:val="right"/>
      </w:pPr>
      <w:r>
        <w:t>постановлением</w:t>
      </w:r>
    </w:p>
    <w:p w:rsidR="00BA3367" w:rsidRDefault="00BA3367">
      <w:pPr>
        <w:pStyle w:val="ConsPlusNormal"/>
        <w:jc w:val="right"/>
      </w:pPr>
      <w:r>
        <w:t>администрации Белоярского района</w:t>
      </w:r>
    </w:p>
    <w:p w:rsidR="00BA3367" w:rsidRDefault="00BA3367">
      <w:pPr>
        <w:pStyle w:val="ConsPlusNormal"/>
        <w:jc w:val="right"/>
      </w:pPr>
      <w:r>
        <w:t>от 29 февраля 2024 года N 150</w:t>
      </w:r>
    </w:p>
    <w:p w:rsidR="00BA3367" w:rsidRDefault="00BA3367">
      <w:pPr>
        <w:pStyle w:val="ConsPlusNormal"/>
      </w:pPr>
    </w:p>
    <w:p w:rsidR="00BA3367" w:rsidRDefault="00BA3367">
      <w:pPr>
        <w:pStyle w:val="ConsPlusTitle"/>
        <w:jc w:val="center"/>
      </w:pPr>
      <w:bookmarkStart w:id="0" w:name="P32"/>
      <w:bookmarkEnd w:id="0"/>
      <w:r>
        <w:t>ПОРЯДОК</w:t>
      </w:r>
    </w:p>
    <w:p w:rsidR="00BA3367" w:rsidRDefault="00BA3367">
      <w:pPr>
        <w:pStyle w:val="ConsPlusTitle"/>
        <w:jc w:val="center"/>
      </w:pPr>
      <w:r>
        <w:t>ПРЕДОСТАВЛЕНИЯ ИЗ БЮДЖЕТА БЕЛОЯРСКОГО РАЙОНА СУБСИДИЙ</w:t>
      </w:r>
    </w:p>
    <w:p w:rsidR="00BA3367" w:rsidRDefault="00BA3367">
      <w:pPr>
        <w:pStyle w:val="ConsPlusTitle"/>
        <w:jc w:val="center"/>
      </w:pPr>
      <w:r>
        <w:t>ЮРИДИЧЕСКИМ ЛИЦАМ (ЗА ИСКЛЮЧЕНИЕМ ГОСУДАРСТВЕННЫХ</w:t>
      </w:r>
    </w:p>
    <w:p w:rsidR="00BA3367" w:rsidRDefault="00BA3367">
      <w:pPr>
        <w:pStyle w:val="ConsPlusTitle"/>
        <w:jc w:val="center"/>
      </w:pPr>
      <w:r>
        <w:t>(МУНИЦИПАЛЬНЫХ) УЧРЕЖДЕНИЙ), ИНДИВИДУАЛЬНЫМ</w:t>
      </w:r>
    </w:p>
    <w:p w:rsidR="00BA3367" w:rsidRDefault="00BA3367">
      <w:pPr>
        <w:pStyle w:val="ConsPlusTitle"/>
        <w:jc w:val="center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Title"/>
        <w:jc w:val="center"/>
      </w:pPr>
      <w:r>
        <w:t>ЖИВОТНОВОДСТВА</w:t>
      </w:r>
    </w:p>
    <w:p w:rsidR="00BA3367" w:rsidRDefault="00BA3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3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367" w:rsidRDefault="00BA3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367" w:rsidRDefault="00BA3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03.04.2024 N 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</w:pPr>
    </w:p>
    <w:p w:rsidR="00BA3367" w:rsidRDefault="00BA3367">
      <w:pPr>
        <w:pStyle w:val="ConsPlusTitle"/>
        <w:jc w:val="center"/>
        <w:outlineLvl w:val="1"/>
      </w:pPr>
      <w:r>
        <w:t>I. Общие положения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 xml:space="preserve">1.1. Порядок предоставления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 (далее - Порядок) разработан в соответствии со </w:t>
      </w:r>
      <w:hyperlink r:id="rId1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(далее - Требования),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ноября 2023 года N 554-п "О государственной программе Ханты-Мансийского автономного округа - Югры "Развитие агропромышленного комплекса",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муниципальной </w:t>
      </w:r>
      <w:hyperlink r:id="rId17">
        <w:r>
          <w:rPr>
            <w:color w:val="0000FF"/>
          </w:rPr>
          <w:t>программой</w:t>
        </w:r>
      </w:hyperlink>
      <w:r>
        <w:t xml:space="preserve"> </w:t>
      </w:r>
      <w:r>
        <w:lastRenderedPageBreak/>
        <w:t>Белоярского района "Развитие агропромышленного комплекса"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комплекса", в целях реализации отдельных государственных полномочий Ханты-Мансийского автономного округа - Югры по поддержке сельскохозяйственного производства и деятельности по заготовке и переработке дикоросов.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Предоставление субсидий осуществляет администрация Белоярского района (далее также - Уполномоченный орган),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1.2. Понятия, используемые для целей Порядка: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отдел - 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комиссия - комиссия по предоставлению государственной поддержки сельскохозяйственного производства и деятельности по заготовке и переработке дикоросов;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муниципальная программа - муниципальная </w:t>
      </w:r>
      <w:hyperlink r:id="rId18">
        <w:r>
          <w:rPr>
            <w:color w:val="0000FF"/>
          </w:rPr>
          <w:t>программа</w:t>
        </w:r>
      </w:hyperlink>
      <w:r>
        <w:t xml:space="preserve"> Белоярского района "Развитие агропромышленного комплекса", утвержденная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соглашение - соглашение о предоставлении субсидии в соответствии с типовой формой, установленной Комитетом по финансам и налоговой политике администрации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1.3. Способ предоставления субсидии - возмещение затрат.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1.4. Субсидию на поддержку и развитие животноводства предоставляет Уполномоченный орган в пределах лимитов бюджетных обязательств, доведенных до Уполномоченного органа на текущий финансовый год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Ханты-Мансийского автономного округа - Югра, в целях возмещения затрат по следующим видам деятельности: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1.4.1.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r:id="rId19">
        <w:r>
          <w:rPr>
            <w:color w:val="0000FF"/>
          </w:rPr>
          <w:t>пунктах 1.1</w:t>
        </w:r>
      </w:hyperlink>
      <w:r>
        <w:t xml:space="preserve"> "Молоко", </w:t>
      </w:r>
      <w:hyperlink r:id="rId20">
        <w:r>
          <w:rPr>
            <w:color w:val="0000FF"/>
          </w:rPr>
          <w:t>1.2</w:t>
        </w:r>
      </w:hyperlink>
      <w:r>
        <w:t xml:space="preserve"> "Молоко и молокопродукты (в переработанном виде)", </w:t>
      </w:r>
      <w:hyperlink r:id="rId21">
        <w:r>
          <w:rPr>
            <w:color w:val="0000FF"/>
          </w:rPr>
          <w:t>2</w:t>
        </w:r>
      </w:hyperlink>
      <w:r>
        <w:t xml:space="preserve"> "Мясо крупного и мелкого рогатого скота, лошадей, свиней, птицы", </w:t>
      </w:r>
      <w:hyperlink r:id="rId22">
        <w:r>
          <w:rPr>
            <w:color w:val="0000FF"/>
          </w:rPr>
          <w:t>3</w:t>
        </w:r>
      </w:hyperlink>
      <w:r>
        <w:t xml:space="preserve"> "Яйцо птицы", </w:t>
      </w:r>
      <w:hyperlink r:id="rId23">
        <w:r>
          <w:rPr>
            <w:color w:val="0000FF"/>
          </w:rPr>
          <w:t>4</w:t>
        </w:r>
      </w:hyperlink>
      <w:r>
        <w:t xml:space="preserve"> "Шкурки серебристо-черных лисиц", </w:t>
      </w:r>
      <w:hyperlink r:id="rId24">
        <w:r>
          <w:rPr>
            <w:color w:val="0000FF"/>
          </w:rPr>
          <w:t>8</w:t>
        </w:r>
      </w:hyperlink>
      <w:r>
        <w:t xml:space="preserve"> "Содержание маточного поголовья крупного рогатого скота специализированных мясных пород" раздела "Животноводство" приложения 25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сентября 2023 года N 715 "Об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</w:t>
      </w:r>
      <w:r>
        <w:lastRenderedPageBreak/>
        <w:t>животноводства, приведенными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установлении сроков их представления" (далее - Приказ);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1.4.2. содержание маточного поголовья сельскохозяйственных животных (за исключением личных подсобных хозяйств), указанных в </w:t>
      </w:r>
      <w:hyperlink r:id="rId26">
        <w:r>
          <w:rPr>
            <w:color w:val="0000FF"/>
          </w:rPr>
          <w:t>пунктах 8</w:t>
        </w:r>
      </w:hyperlink>
      <w:r>
        <w:t xml:space="preserve"> "Содержание маточного поголовья крупного рогатого скота специализированных мясных пород", </w:t>
      </w:r>
      <w:hyperlink r:id="rId27">
        <w:r>
          <w:rPr>
            <w:color w:val="0000FF"/>
          </w:rPr>
          <w:t>9</w:t>
        </w:r>
      </w:hyperlink>
      <w:r>
        <w:t xml:space="preserve"> "Содержание маточного поголовья сельскохозяйственных животных" раздела "Животноводство" приложения 25 к Постановлению - в соответствии с </w:t>
      </w:r>
      <w:hyperlink r:id="rId28">
        <w:r>
          <w:rPr>
            <w:color w:val="0000FF"/>
          </w:rPr>
          <w:t>пунктом 9</w:t>
        </w:r>
      </w:hyperlink>
      <w:r>
        <w:t xml:space="preserve"> раздела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 xml:space="preserve">) ниже III, который определяется в соответствии с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мая 2023 года N 482 "Об утверждении ветеринарных правил определения </w:t>
      </w:r>
      <w:proofErr w:type="spellStart"/>
      <w:r>
        <w:t>зоосанитарного</w:t>
      </w:r>
      <w:proofErr w:type="spellEnd"/>
      <w:r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Получатели средств из бюджета Ханты-Мансийского автономного округа - Югра,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31">
        <w:r>
          <w:rPr>
            <w:color w:val="0000FF"/>
          </w:rPr>
          <w:t>подпунктами 2.5</w:t>
        </w:r>
      </w:hyperlink>
      <w:r>
        <w:t xml:space="preserve"> "Мясо птицы", </w:t>
      </w:r>
      <w:hyperlink r:id="rId32">
        <w:r>
          <w:rPr>
            <w:color w:val="0000FF"/>
          </w:rPr>
          <w:t>2.6</w:t>
        </w:r>
      </w:hyperlink>
      <w:r>
        <w:t xml:space="preserve"> "Мясо кроликов" пункта 2 "Мясо крупного и мелкого рогатого скота, лошадей, свиней, птицы", </w:t>
      </w:r>
      <w:hyperlink r:id="rId33">
        <w:r>
          <w:rPr>
            <w:color w:val="0000FF"/>
          </w:rPr>
          <w:t>пунктами 3</w:t>
        </w:r>
      </w:hyperlink>
      <w:r>
        <w:t xml:space="preserve"> "Яйцо птицы", </w:t>
      </w:r>
      <w:hyperlink r:id="rId34">
        <w:r>
          <w:rPr>
            <w:color w:val="0000FF"/>
          </w:rPr>
          <w:t>4</w:t>
        </w:r>
      </w:hyperlink>
      <w:r>
        <w:t xml:space="preserve"> "Шкурки серебристо-черных лисиц" раздела "Животноводство" приложения 25 к Постановлению, </w:t>
      </w:r>
      <w:hyperlink r:id="rId35">
        <w:r>
          <w:rPr>
            <w:color w:val="0000FF"/>
          </w:rPr>
          <w:t>пунктами 1</w:t>
        </w:r>
      </w:hyperlink>
      <w:r>
        <w:t xml:space="preserve"> "Овощи защищенного грунта", </w:t>
      </w:r>
      <w:hyperlink r:id="rId36">
        <w:r>
          <w:rPr>
            <w:color w:val="0000FF"/>
          </w:rPr>
          <w:t>2</w:t>
        </w:r>
      </w:hyperlink>
      <w:r>
        <w:t xml:space="preserve"> "Овощи открытого грунта" раздела "Растениеводство" приложения 25 к Постановлению;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1.4.3. содержание маточного поголовья животных в личных подсобных хозяйствах указанный в </w:t>
      </w:r>
      <w:hyperlink r:id="rId37">
        <w:r>
          <w:rPr>
            <w:color w:val="0000FF"/>
          </w:rPr>
          <w:t>пункте 14</w:t>
        </w:r>
      </w:hyperlink>
      <w:r>
        <w:t xml:space="preserve"> "Содержание маточного поголовья животных личных подсобных хозяйств" раздела "Животноводство" приложения 25 к Постановлению.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1.5. Субсидия предоставляется за объемы реализованной продукции собственного производства в текущем финансовом году.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Субсидия за объемы реализованной продукции собственного производства за декабрь отчетного финансового года, выплачивается в марте - апреле текущего финансового года.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1.5.1. Субсидия не предоставляется: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на сельскохозяйственную продукцию, произведенную и (или) переработанную за пределами автономного округа;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на произведенную и (или) переработанную продукцию животноводства, использованную на внутрихозяйственные нужды;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</w:t>
      </w:r>
      <w:proofErr w:type="spellStart"/>
      <w:r>
        <w:t>доращивания</w:t>
      </w:r>
      <w:proofErr w:type="spellEnd"/>
      <w:r>
        <w:t xml:space="preserve"> и (или) откорма, приобретенного молодняка и (или) взрослого поголовья сельскохозяйственных животных;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сельскохозяйственным товаропроизводителям, занимающимся производством, переработкой свинины в хозяйствах с </w:t>
      </w:r>
      <w:proofErr w:type="spellStart"/>
      <w:r>
        <w:t>зоосанитарным</w:t>
      </w:r>
      <w:proofErr w:type="spellEnd"/>
      <w:r>
        <w:t xml:space="preserve"> статусом (</w:t>
      </w:r>
      <w:proofErr w:type="spellStart"/>
      <w:r>
        <w:t>компартментом</w:t>
      </w:r>
      <w:proofErr w:type="spellEnd"/>
      <w:r>
        <w:t>) ниже III;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 xml:space="preserve">-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</w:t>
      </w:r>
      <w:hyperlink w:anchor="P143">
        <w:r>
          <w:rPr>
            <w:color w:val="0000FF"/>
          </w:rPr>
          <w:t>подпунктом 2.3.1 пункта 2.3</w:t>
        </w:r>
      </w:hyperlink>
      <w:r>
        <w:t xml:space="preserve"> настоящего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1.6. Отбор получателей субсидии осуществляется на конкурентной основе способом запроса предложений, исходя из соответствия участников отбора требованиям, категории и очередности поступления предложений (заявок) на участие в отборе.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1.7. Категории участников отбора: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личные подсобные хозяйства, осуществляющие деятельность на территории Ханты-Мансийского автономного округа - Югры по видам деятельности, указанным в </w:t>
      </w:r>
      <w:hyperlink w:anchor="P51">
        <w:r>
          <w:rPr>
            <w:color w:val="0000FF"/>
          </w:rPr>
          <w:t>п. 1.4</w:t>
        </w:r>
      </w:hyperlink>
      <w:r>
        <w:t xml:space="preserve"> настоящего Порядка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1.8. Предоставление субсидии осуществляется по </w:t>
      </w:r>
      <w:hyperlink r:id="rId38">
        <w:r>
          <w:rPr>
            <w:color w:val="0000FF"/>
          </w:rPr>
          <w:t>ставкам</w:t>
        </w:r>
      </w:hyperlink>
      <w:r>
        <w:t xml:space="preserve"> согласно приложению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но не более 95 процентов фактически произведенных затрат, связанных с производством и реализацией продукции животноводства собственного производства, содержанием маточного поголовья сельскохозяйственных животных, содержанием маточного поголовья животных в личных подсобных хозяйствах, содержанием маточного поголовья крупного рогатого скота специализированных мясных пород.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1.8.1. Фактически произведенные затраты юридических лиц на производство и реализацию продукции животноводства включают в себя все затраты, связанные с производством и реализацией продукции животноводства, за исключением затрат, на которые ранее были начислены и выплачены субсидии.</w:t>
      </w:r>
    </w:p>
    <w:p w:rsidR="00BA3367" w:rsidRDefault="00BA33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1.8.1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1.8.2. Фактически произведенные затраты индивидуальных предпринимателей на производство и реализацию продукции животноводства включают в себя все затраты, связанные с производством и реализацией продукции животноводства, за исключением затрат, на которые ранее были начислены и выплачены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1.8.3. Фактически произведенные затраты на содержание маточного поголовья сельскохозяйственных животных включают в себя затраты, связанные с содержанием маточного поголовья сельскохозяйственных животных (за исключением личных подсобных хозяйств):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приобретение кормов для маточного поголовья сельскохозяйственных животных;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ветеринарное обеспечение имеющегося поголовья;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расходы на выплату заработной платы;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страховые платежи по страхованию сельскохозяйственных животных;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платежи за аренду земельных, лесных участков для сельскохозяйственного использования.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Возмещению не подлежат затраты, на которые ранее были начислены и выплачены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>1.8.4. Фактически произведенные затраты на содержание маточного поголовья крупного рогатого скота специализированных мясных пород включают в себя затраты, связанные с содержанием маточного поголовья крупного рогатого скота специализированных мясных пород: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приобретение кормов для маточного поголовья крупного рогатого скота специализированных мясных пород;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ветеринарное обеспечение имеющегося поголовья;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расходы на выплату заработной платы;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страховые платежи по страхованию сельскохозяйственных животных;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платежи за аренду земельных, лесных участков для сельскохозяйственного использования.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Возмещению не подлежат затраты, на которые ранее были начислены и выплачены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1.8.5. Фактически произведенные затраты на содержание маточного поголовья животных в личных подсобных хозяйствах граждан включают в себя затраты, связанные с содержанием маточного поголовья животных в личных подсобных хозяйствах граждан: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приобретение кормов для маточного поголовья животных в личных подсобных хозяйствах граждан;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ветеринарное обеспечение имеющегося поголовья.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Возмещению не подлежат затраты, на которые ранее были начислены и выплачены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1.9. Размер субсидии, предоставляемой Уполномоченным органом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>V = K x S, где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>V - размер субсидии для Получателей субсидии по каждому виду деятельности за реализованную продукцию собственного производства;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K - объем реализации продукции собственного производства;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S - </w:t>
      </w:r>
      <w:hyperlink r:id="rId40">
        <w:r>
          <w:rPr>
            <w:color w:val="0000FF"/>
          </w:rPr>
          <w:t>ставка</w:t>
        </w:r>
      </w:hyperlink>
      <w:r>
        <w:t xml:space="preserve"> субсидии согласно приложению 25 к Постановлению.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Размер субсидии, предоставляемой Уполномоченным органом каждому Получателю субсидии на содержание маточного поголовья, рассчитывается на основании заявлений и документов Получателей субсидий по следующей формуле: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>V = P x S, где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>V - размер субсидии для Получателей субсидии на содержание маточного поголовья;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P - маточное поголовье животных по соответствующим видам деятельности;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S - </w:t>
      </w:r>
      <w:hyperlink r:id="rId41">
        <w:r>
          <w:rPr>
            <w:color w:val="0000FF"/>
          </w:rPr>
          <w:t>ставка</w:t>
        </w:r>
      </w:hyperlink>
      <w:r>
        <w:t xml:space="preserve"> субсидии согласно приложению 25 к Постановлению.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1.10. Сведения о субсидии размещаются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Title"/>
        <w:jc w:val="center"/>
        <w:outlineLvl w:val="1"/>
      </w:pPr>
      <w:r>
        <w:t>II. Порядок проведения отбора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  <w:r>
        <w:t>2.1. В целях проведения отбора посредством запроса предложений отдел размещает объявление о его проведении на официальном сайте органов местного самоуправления Белоярского района в информационно-телекоммуникационной сети "Интернет", которое должно содержать следующую информацию: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сроки его проведения (или этапов проведения);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место нахождения, почтовый адрес и адрес электронной почты администрации Белоярского района;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результаты предоставления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требования к участникам отбора в соответствии с </w:t>
      </w:r>
      <w:hyperlink w:anchor="P131">
        <w:r>
          <w:rPr>
            <w:color w:val="0000FF"/>
          </w:rPr>
          <w:t>пунктом 2.2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категории и (или) критерии отбора;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порядок подачи заявок и требования, предъявляемые к форме и содержанию заявок;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правила рассмотрения и оценки заявок в соответствии с настоящим Порядком;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порядок отклонения заявок, а также информацию о причинах их отклонения;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срок, в течение которого победитель (победители) отбора должен (должны) подписать соглашение о предоставлении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условия признания победителя (победителей) отбора уклонившимся от заключения соглашения;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сроки размещения протокола подведения итогов отбора на официальном сайте органов местного самоуправления Белоярского района в информационно-телекоммуникационной сети "Интернет", включающего сведения, указанные в </w:t>
      </w:r>
      <w:hyperlink w:anchor="P245">
        <w:r>
          <w:rPr>
            <w:color w:val="0000FF"/>
          </w:rPr>
          <w:t>пункте 2.13</w:t>
        </w:r>
      </w:hyperlink>
      <w:r>
        <w:t xml:space="preserve"> настоящего Порядка.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Дата размещения объявления о проведении отбора: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реализация продукции животноводства собственного производства - 1 апреля, 2 мая, 3 июня, 1 июля, 1 августа, 2 сентября, 1 октября, 1 ноября, 2 декабря текущего финансового года;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содержание маточного поголовья сельскохозяйственных животных - 1 апреля, 1 июля, 1 октября текущего финансового года;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>- содержание маточного поголовья животных в личных подсобных хозяйствах - 1 апреля, 1 июля, 1 октября текущего финансового года: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содержание маточного поголовья крупного рогатого скота специализированных мясных пород - 1 апреля, 1 июля, 1 октября текущего финансового года.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2.2. Требования к участникам отбора.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2.2.1. Требования, которым должны соответствовать участники отбора на дату начала проверки документов: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участник отбора не находится в составляемых в рамках реализации полномочий, предусмотренных </w:t>
      </w:r>
      <w:hyperlink r:id="rId47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участник отбора не получает средства из бюджета Белоярского района на основании иных муниципальных правовых актов на цели, установленные </w:t>
      </w:r>
      <w:hyperlink w:anchor="P51">
        <w:r>
          <w:rPr>
            <w:color w:val="0000FF"/>
          </w:rPr>
          <w:t>пунктом 1.4</w:t>
        </w:r>
      </w:hyperlink>
      <w:r>
        <w:t xml:space="preserve">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участник отбора не является иностранным агентом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контроле за деятельностью лиц, находящихся под иностранным влиянием".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2.2.2. Иные требования, которым должны соответствовать участники отбора на дату начала проверки документов: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 участникам отбора,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молочной продукции и наличии сертификатов или деклараций соответствия на производимую продукцию;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у участника отбора, претендующего на получение субсидии в целях возмещения затрат в связи с реализацией продукции животноводства собственного производства, продукция животноводства (птицеводства) должна быть оформлена в соответствии с </w:t>
      </w:r>
      <w:hyperlink r:id="rId4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13 декабря 2022 года N 862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</w:t>
      </w:r>
      <w:r>
        <w:lastRenderedPageBreak/>
        <w:t>форме и порядка оформления ветеринарных сопроводительных документов на бумажных носителях", в случае если действующим законодательством предусмотрено оформление ветеринарных сопроводительных документов, а также участник отбора должен иметь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граждане, ведущие личные подсобные хозяйства, должны отвечать требованиям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июля 2003 года N 112-ФЗ "О личном подсобном хозяйстве".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2.3. Для участия в отборе участники отбора представляют в администрацию Белоярского района: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2.3.1. На реализацию молока, молока и молокопродуктов (в переработанном виде) собственного производства; на реализацию мяса крупного и мелкого рогатого скота, лошадей собственного производства; на реализацию мяса тяжеловесного молодняка (не менее 450 кг) крупного рогатого скота промышленного скрещивания и молочных пород собственного производства; на реализацию мяса тяжеловесного молодняка (не менее 450 кг)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шкурок серебристо-черных лисиц собственного производства: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339">
        <w:r>
          <w:rPr>
            <w:color w:val="0000FF"/>
          </w:rPr>
          <w:t>предложение (заявка)</w:t>
        </w:r>
      </w:hyperlink>
      <w:r>
        <w:t xml:space="preserve"> на получение субсидии предоставляется по форме согласно приложению 1 к настоящему Порядку.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 предложению (заявке) прилагаются следующие документы: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реквизиты расчетного или корреспондентского счета, открытые получателю субсидии в учреждениях Центрального банка Российской Федерации или кредитных организациях;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справка о реализации соответствующего вида сельскохозяйственной продукции собственного производства по формам согласно </w:t>
      </w:r>
      <w:hyperlink w:anchor="P397">
        <w:r>
          <w:rPr>
            <w:color w:val="0000FF"/>
          </w:rPr>
          <w:t>приложениям 2</w:t>
        </w:r>
      </w:hyperlink>
      <w:r>
        <w:t xml:space="preserve"> - </w:t>
      </w:r>
      <w:hyperlink w:anchor="P640">
        <w:r>
          <w:rPr>
            <w:color w:val="0000FF"/>
          </w:rPr>
          <w:t>5</w:t>
        </w:r>
      </w:hyperlink>
      <w:r>
        <w:t xml:space="preserve"> к настоящему Порядку, заполненным в соответствии с </w:t>
      </w:r>
      <w:hyperlink w:anchor="P1094">
        <w:r>
          <w:rPr>
            <w:color w:val="0000FF"/>
          </w:rPr>
          <w:t>приложениями 11</w:t>
        </w:r>
      </w:hyperlink>
      <w:r>
        <w:t xml:space="preserve"> - </w:t>
      </w:r>
      <w:hyperlink w:anchor="P1409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поставки);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товарных накладных, счетов-фактур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>);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1002">
        <w:r>
          <w:rPr>
            <w:color w:val="0000FF"/>
          </w:rPr>
          <w:t>декларация</w:t>
        </w:r>
      </w:hyperlink>
      <w:r>
        <w:t xml:space="preserve"> согласно приложению 10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proofErr w:type="spellStart"/>
      <w:r>
        <w:t>оборотно</w:t>
      </w:r>
      <w:proofErr w:type="spellEnd"/>
      <w:r>
        <w:t>-сальдовая ведомость по счету 001 "Арендованные основные средства", с наличием объектов (объекта) на праве собственности или аренды (безвозмездного пользования) для производства молочной продукции.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>Справка о наличии условных голов маточного поголовья сельскохозяйственных животных.</w:t>
      </w:r>
    </w:p>
    <w:p w:rsidR="00BA3367" w:rsidRDefault="00BA3367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Для подтверждения фактически произведенных затрат, связанных с производством и реализацией продукции: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1) юридические лица предоставляют: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оборотно</w:t>
      </w:r>
      <w:proofErr w:type="spellEnd"/>
      <w:r>
        <w:t xml:space="preserve">-сальдовую ведомость по счету 20 "Основное производство" - за период предоставления субсидии и годовую за отчетный финансовый год. К </w:t>
      </w:r>
      <w:proofErr w:type="spellStart"/>
      <w:r>
        <w:t>оборотно</w:t>
      </w:r>
      <w:proofErr w:type="spellEnd"/>
      <w:r>
        <w:t xml:space="preserve">-сальдовой ведомости по счету 20 "Основное производство" организация предоставляет информацию согласно </w:t>
      </w:r>
      <w:hyperlink w:anchor="P937">
        <w:r>
          <w:rPr>
            <w:color w:val="0000FF"/>
          </w:rPr>
          <w:t>приложению 9</w:t>
        </w:r>
      </w:hyperlink>
      <w:r>
        <w:t xml:space="preserve"> к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оборотно</w:t>
      </w:r>
      <w:proofErr w:type="spellEnd"/>
      <w:r>
        <w:t>-сальдовую ведомость по счету 44 "Расходы на продажу" (за период предоставления субсидии и годовую за отчетный финансовый год);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оборотно</w:t>
      </w:r>
      <w:proofErr w:type="spellEnd"/>
      <w:r>
        <w:t>-сальдовую ведомость по счету 90.01 "Выручка" - за период предоставления субсидии и годовую за отчетный финансовый год;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2) 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животноводства собственного производства.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2.3.2. На содержание маточного поголовья крупного рогатого скота специализированных мясных пород: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339">
        <w:r>
          <w:rPr>
            <w:color w:val="0000FF"/>
          </w:rPr>
          <w:t>предложение (заявка)</w:t>
        </w:r>
      </w:hyperlink>
      <w:r>
        <w:t xml:space="preserve"> на получение субсидии предоставляется по форме согласно приложению 1 к настоящему Порядку.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 предложению (заявке) прилагаются следующие документы: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781">
        <w:r>
          <w:rPr>
            <w:color w:val="0000FF"/>
          </w:rPr>
          <w:t>справка</w:t>
        </w:r>
      </w:hyperlink>
      <w:r>
        <w:t xml:space="preserve"> о содержании маточного поголовья крупного рогатого скота специализированных мясных пород по форме согласно приложению 7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реквизиты расчетного или корреспондентского счета, открытые участнику отбора в учреждениях Центрального банка Российской Федерации или кредитных организациях;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1002">
        <w:r>
          <w:rPr>
            <w:color w:val="0000FF"/>
          </w:rPr>
          <w:t>декларация</w:t>
        </w:r>
      </w:hyperlink>
      <w:r>
        <w:t xml:space="preserve"> согласно приложению 10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документов, подтверждающих фактически произведенные затраты, связанные с содержанием маточного поголовья крупного рогатого скота специализированных мясных пород: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договоров купли-продажи, договоров поставки, договоров на оказание ветеринарных услуг, договоров на оказание услуг страхования, договоров аренды, договоров страхования;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платежных документов, предусмотренных действующим законодательством;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товарных накладных, счетов 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на оплату труда работников: копии трудовых договоров, ведомостей выдачи заработной платы, платежные поручения на перечисление заработной платы (заверенные синей печатью банка);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юридические лица предоставляют </w:t>
      </w:r>
      <w:proofErr w:type="spellStart"/>
      <w:r>
        <w:t>оборотно</w:t>
      </w:r>
      <w:proofErr w:type="spellEnd"/>
      <w:r>
        <w:t xml:space="preserve">-сальдовую ведомость по счету 20 "Основное </w:t>
      </w:r>
      <w:r>
        <w:lastRenderedPageBreak/>
        <w:t xml:space="preserve">производство" - за период предоставления субсидии и годовую за отчетный финансовый год. К </w:t>
      </w:r>
      <w:proofErr w:type="spellStart"/>
      <w:r>
        <w:t>оборотно</w:t>
      </w:r>
      <w:proofErr w:type="spellEnd"/>
      <w:r>
        <w:t xml:space="preserve">-сальдовой ведомости по счету 20 "Основное производство" организация предоставляет информацию согласно </w:t>
      </w:r>
      <w:hyperlink w:anchor="P937">
        <w:r>
          <w:rPr>
            <w:color w:val="0000FF"/>
          </w:rPr>
          <w:t>приложению 9</w:t>
        </w:r>
      </w:hyperlink>
      <w:r>
        <w:t xml:space="preserve">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2.3.3. На содержание маточного поголовья животных (личные подсобные хозяйства):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852">
        <w:r>
          <w:rPr>
            <w:color w:val="0000FF"/>
          </w:rPr>
          <w:t>предложение (заявка)</w:t>
        </w:r>
      </w:hyperlink>
      <w:r>
        <w:t xml:space="preserve"> на получение субсидии предоставляется по форме согласно приложению 8 к настоящему Порядку.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 предложению (заявке) прилагаются следующие документы: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копия паспорта гражданина РФ (страницы 2, 3 и с отметкой о регистрации по месту жительства);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копия ветеринарно-санитарного паспорта подворья;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по состоянию на 1 января текущего финансового года (в органах местного самоуправления муниципальных образований автономного округа);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реквизиты расчетного или корреспондентского счета, открытые участнику отбора в учреждениях Центрального банка Российской Федерации или кредитных организациях;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копии документов, подтверждающих наличие фактических затрат, связанных с содержанием маточного поголовья животных в личных подсобных хозяйствах: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договоров купли-продажи (договоров поставки) с товарным и кассовым чеком контрольно-кассовой техники (электронный кассовый чек с QR-кодом);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договоров купли-продажи (договоров поставки) с приходным ордером и товарной накладной или универсальным передаточным документом;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кассовых чеков (электронный кассовый чек с QR-кодом) и товарных чеков при оплате наличными или банковской картой (договоры купли-продажи (договоры поставки) при наличии);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платежных поручений при оплате банковским переводом с товарной накладной (универсальным передаточным документом);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договоров на оказание ветеринарных услуг с предоставлением платежных документов, предусмотренных действующим законодательством.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2.3.4. На содержание маточного поголовья сельскохозяйственных животных (за исключением личных подсобных хозяйств):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339">
        <w:r>
          <w:rPr>
            <w:color w:val="0000FF"/>
          </w:rPr>
          <w:t>предложение (заявка)</w:t>
        </w:r>
      </w:hyperlink>
      <w:r>
        <w:t xml:space="preserve"> на получение субсидии предоставляется по форме согласно приложению 1 к настоящему Порядку.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 предложению (заявке) прилагаются следующие документы:</w:t>
      </w:r>
    </w:p>
    <w:p w:rsidR="00BA3367" w:rsidRDefault="00BA3367">
      <w:pPr>
        <w:pStyle w:val="ConsPlusNormal"/>
        <w:spacing w:before="220"/>
        <w:ind w:firstLine="540"/>
        <w:jc w:val="both"/>
      </w:pPr>
      <w:hyperlink w:anchor="P703">
        <w:r>
          <w:rPr>
            <w:color w:val="0000FF"/>
          </w:rPr>
          <w:t>справка</w:t>
        </w:r>
      </w:hyperlink>
      <w:r>
        <w:t xml:space="preserve"> о содержании маточного поголовья сельскохозяйственных животных по форме согласно приложению 6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реквизиты расчетного или корреспондентского счета, открытые участнику отбора в учреждениях Центрального банка Российской Федерации или кредитных организациях;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002">
        <w:r>
          <w:rPr>
            <w:color w:val="0000FF"/>
          </w:rPr>
          <w:t>декларация</w:t>
        </w:r>
      </w:hyperlink>
      <w:r>
        <w:t xml:space="preserve"> согласно приложению 10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копии </w:t>
      </w:r>
      <w:proofErr w:type="gramStart"/>
      <w:r>
        <w:t>документов</w:t>
      </w:r>
      <w:proofErr w:type="gramEnd"/>
      <w:r>
        <w:t xml:space="preserve"> подтверждающих фактически произведенные затраты, связанные с содержанием маточного поголовья сельскохозяйственных животных: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договоров купли-продажи, договоров поставки, договоров на оказание ветеринарных услуг, договоров на оказание услуг страхования, договоров аренды;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платежных документов, предусмотренных действующим законодательством;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копии товарных накладных, счетов-фактур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на оплату труда работников: копии трудовых договоров, ведомостей выдачи заработной платы, платежные поручения на перечисление заработной платы (заверенные синей печатью банка);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юридические лица предоставляют </w:t>
      </w:r>
      <w:proofErr w:type="spellStart"/>
      <w:r>
        <w:t>оборотно</w:t>
      </w:r>
      <w:proofErr w:type="spellEnd"/>
      <w:r>
        <w:t xml:space="preserve">-сальдовую ведомость по счету 20 "Основное производство" - за период предоставления субсидии и годовую за отчетный финансовый год. К </w:t>
      </w:r>
      <w:proofErr w:type="spellStart"/>
      <w:r>
        <w:t>оборотно</w:t>
      </w:r>
      <w:proofErr w:type="spellEnd"/>
      <w:r>
        <w:t xml:space="preserve">-сальдовой ведомости по счету 20 "Основное производство" организация предоставляет информацию согласно </w:t>
      </w:r>
      <w:hyperlink w:anchor="P937">
        <w:r>
          <w:rPr>
            <w:color w:val="0000FF"/>
          </w:rPr>
          <w:t>приложению 9</w:t>
        </w:r>
      </w:hyperlink>
      <w:r>
        <w:t xml:space="preserve"> к настоящему Порядку;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Участник отбора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2.4. Все документы (копии документов) представляются в отдел по адресу: 628162, Ханты-Мансийский автономный округ - Югра, г. Белоярский, ул. Центральная, д. 9, одним из следующих способов: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1) сформированными в один прошнурованный и пронумерованный комплект непосредственно или почтовым отправлением. Наименования, </w:t>
      </w:r>
      <w:proofErr w:type="gramStart"/>
      <w:r>
        <w:t>номера и даты</w:t>
      </w:r>
      <w:proofErr w:type="gramEnd"/>
      <w:r>
        <w:t xml:space="preserve"> всех представляемых участником отбора документов, количество листов в них вносятся в опись;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2) в электронной форме: в форме электронных образов документов в формате PDF, посредством электронной почты на один из электронных адресов отдела, указанных на официальном сайте органов местного самоуправления Белоярского района, с последующим предоставлением документов на бумажном носителе, сформированным в прошнурованный и пронумерованный комплект, не позднее 5 (пяти) рабочих дней после подачи документов в электронной форме.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Документы (копии документов), предусмотренные </w:t>
      </w:r>
      <w:hyperlink w:anchor="P143">
        <w:r>
          <w:rPr>
            <w:color w:val="0000FF"/>
          </w:rPr>
          <w:t>подпунктами 2.3.1</w:t>
        </w:r>
      </w:hyperlink>
      <w:r>
        <w:t xml:space="preserve">, </w:t>
      </w:r>
      <w:hyperlink w:anchor="P163">
        <w:r>
          <w:rPr>
            <w:color w:val="0000FF"/>
          </w:rPr>
          <w:t>2.3.2</w:t>
        </w:r>
      </w:hyperlink>
      <w:r>
        <w:t xml:space="preserve">, </w:t>
      </w:r>
      <w:hyperlink w:anchor="P189">
        <w:r>
          <w:rPr>
            <w:color w:val="0000FF"/>
          </w:rPr>
          <w:t>2.3.4 пункта 2.3</w:t>
        </w:r>
      </w:hyperlink>
      <w:r>
        <w:t xml:space="preserve"> настоящего Порядка, подписывает и заверяет руководитель (уполномоченное должностное лицо) юридического лица, индивидуальный предприниматель,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Документы (копии документов), предусмотренные </w:t>
      </w:r>
      <w:hyperlink w:anchor="P176">
        <w:r>
          <w:rPr>
            <w:color w:val="0000FF"/>
          </w:rPr>
          <w:t>подпунктом 2.3.3 пункта 2.3</w:t>
        </w:r>
      </w:hyperlink>
      <w:r>
        <w:t xml:space="preserve"> настоящего Порядка, подписывает и заверяет гражданин, ведущий личное подсобное хозяйство.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2.5. Регистрация предложения (заявки) (далее также - заявка) осуществляется в системе </w:t>
      </w:r>
      <w:r>
        <w:lastRenderedPageBreak/>
        <w:t>электронного документооборота администрации Белоярского района в день ее поступления в администрацию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Копия предложения (заявки) на получение субсидии с отметкой о регистрации вручается участнику отбора лично или направляется посредством почтовой связи почты России или электронной почты в течение 2 (двух) рабочих дней с даты регистрации.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Требовать от участников отбора представления документов, не предусмотренных Порядком, не допускается.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2.6. Участники отбора вправе внести изменения в заявку в течение срока проведения отбора. Обращение о внесении изменений в заявку регистрируется в системе электронного документооборота администрации Белоярского района в день его поступления.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Письменное обращение о внесении изменений в заявку направляется участником отбора в адрес отдела с 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Если обращение о внесении изменений в заявку направлено позже срока проведения отбора либо оформлено не в соответствии с требованием данного пункта настоящего Порядка, заявка не подлежит изменению, о чем отдел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настоящего пункта, отдел возвращает участнику отбора первоначальную заявку для внесения изменений в течение 3 (трех) рабочих дней, но не позднее окончания срока проведения отбора.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С внесенными изменениями участник отбора направляет в отдел новую заявку и комплект документов к ней, указанных в </w:t>
      </w:r>
      <w:hyperlink w:anchor="P142">
        <w:r>
          <w:rPr>
            <w:color w:val="0000FF"/>
          </w:rPr>
          <w:t>пункте 2.3</w:t>
        </w:r>
      </w:hyperlink>
      <w:r>
        <w:t xml:space="preserve"> настоящего Порядка, которая регистрируется в системе электронного документооборота администрации Белоярского района в день ее поступления.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2.7. Участники отбора вправе отозвать направленную заявку в течение срока проведения отбора. Обращение об отзыве заявки регистрируется в системе электронного документооборота администрации Белоярского района в день его поступления.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Письменное обращение об отзыве заявки направляется участником отбора в адрес отдела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Если обращение об отзыве заявки направлено позже срока проведения отбора либо оформлено не в соответствии с требованием данного пункта настоящего Порядка, заявка считается </w:t>
      </w:r>
      <w:proofErr w:type="spellStart"/>
      <w:r>
        <w:t>неотозванной</w:t>
      </w:r>
      <w:proofErr w:type="spellEnd"/>
      <w:r>
        <w:t>, о чем отдел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настоящего пункта, отдел возвращает участнику отбора заявку в течение 3 (трех) рабочих дней, а участник отбора исключается из участников отбора.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2.8. Порядок и сроки рассмотрения заявок и документов, представленных участниками отбора, а также проверки участника отбора на соответствие требованиям, установленным </w:t>
      </w:r>
      <w:hyperlink w:anchor="P13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 xml:space="preserve">2.8.1. В целях проведения проверки получателя субсидии на соответствие требованиям, установленным </w:t>
      </w:r>
      <w:hyperlink w:anchor="P131">
        <w:r>
          <w:rPr>
            <w:color w:val="0000FF"/>
          </w:rPr>
          <w:t>пунктом 2.2</w:t>
        </w:r>
      </w:hyperlink>
      <w:r>
        <w:t xml:space="preserve"> Порядка, отдел самостоятельно в течение трех рабочих дней с даты регистрации Заявки запрашивает: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сведения о получении (неполучении) средств из бюджета Белоярского района на основании </w:t>
      </w:r>
      <w:r>
        <w:lastRenderedPageBreak/>
        <w:t xml:space="preserve">иных муниципальных правовых актов на цели, указанные в </w:t>
      </w:r>
      <w:hyperlink w:anchor="P51">
        <w:r>
          <w:rPr>
            <w:color w:val="0000FF"/>
          </w:rPr>
          <w:t>пункте 1.4</w:t>
        </w:r>
      </w:hyperlink>
      <w:r>
        <w:t xml:space="preserve"> Порядка (сведения предоставляются отделом по учету и контролю за расходованием финансовых средств в течение 3 (трех) рабочих дней со дня поступления запроса);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Федерации), за исключением участников отбора, ведущих личное подсобное хозяйство;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(в Федеральной службе государственной регистрации, кадастра и картографии) - для участников отбора, занимающихся производством и реализацией продукции животноводства;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https://www.fedsfm.ru/documents/terr-list);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https://www.fedsfm.ru/documents/omu-or-terrorists-catalog-all);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сведения из Реестра иностранных агентов (на официальном сайте Министерства юстиции Российской Федерации по ссылке https://minjust.gov.ru/ru/activity/directions/998/).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по направлениям, установленным </w:t>
      </w:r>
      <w:hyperlink w:anchor="P163">
        <w:r>
          <w:rPr>
            <w:color w:val="0000FF"/>
          </w:rPr>
          <w:t>подпунктами 2.3.2</w:t>
        </w:r>
      </w:hyperlink>
      <w:r>
        <w:t xml:space="preserve">, </w:t>
      </w:r>
      <w:hyperlink w:anchor="P189">
        <w:r>
          <w:rPr>
            <w:color w:val="0000FF"/>
          </w:rPr>
          <w:t>2.3.4 пункта 2.3</w:t>
        </w:r>
      </w:hyperlink>
      <w:r>
        <w:t xml:space="preserve"> настоящего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бюджетном учреждении Ханты-Мансийского автономного округа - Югры "Ветеринарный центр");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 xml:space="preserve">), в отношении свиноводческих организаций по направлению, предусмотренному </w:t>
      </w:r>
      <w:hyperlink w:anchor="P143">
        <w:r>
          <w:rPr>
            <w:color w:val="0000FF"/>
          </w:rPr>
          <w:t>подпунктом 2.3.1 пункта 2.3</w:t>
        </w:r>
      </w:hyperlink>
      <w:r>
        <w:t xml:space="preserve"> Порядка (в автоматизированной системе "Цербер" в разделе "</w:t>
      </w:r>
      <w:proofErr w:type="spellStart"/>
      <w:r>
        <w:t>компартментализация</w:t>
      </w:r>
      <w:proofErr w:type="spellEnd"/>
      <w:r>
        <w:t>" по ссылке: https://cerberus.vetrf.ru/cerberus/compartment/pub), в случае реализации мяса свиней собственного производства.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В случае подачи предложения (заявки) в Уполномоченный орган за получением Субсидии участниками отбора, осуществляющих деятельность на территории других муниципальных образований Ханты-Мансийского автономного округа - Югры, отдел запрашивает информацию о получении (неполучении) субсидии сельскохозяйственным товаропроизводителем на цели, указанные в </w:t>
      </w:r>
      <w:hyperlink w:anchor="P51">
        <w:r>
          <w:rPr>
            <w:color w:val="0000FF"/>
          </w:rPr>
          <w:t>п. 1.4</w:t>
        </w:r>
      </w:hyperlink>
      <w:r>
        <w:t xml:space="preserve"> Порядка, в муниципальных образованиях Ханты-Мансийского автономного округа - Югры, которые наделены отдельными государственными полномочиями по поддержке сельскохозяйственного производства и деятельности по заготовке и переработке дикоросов.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Указанные в настоящем пункте документы участник отбора может предоставить самостоятельно.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2.9. Порядок отклонения поступивших заявок.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2.9.1. Основания для отклонения предложений (заявок):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13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 xml:space="preserve">- непредставление (представление не в полном объеме) документов, указанных в объявлении о проведении отбора, предусмотренных </w:t>
      </w:r>
      <w:hyperlink w:anchor="P142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участником отбора предложения (заявки) и (или) документов требованиям, установленным в объявлении о проведении отбора, предусмотренных </w:t>
      </w:r>
      <w:hyperlink w:anchor="P20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 и (или) времени, определенных для подачи заявок.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категории, установленной </w:t>
      </w:r>
      <w:hyperlink w:anchor="P65">
        <w:r>
          <w:rPr>
            <w:color w:val="0000FF"/>
          </w:rPr>
          <w:t>пунктом 1.7</w:t>
        </w:r>
      </w:hyperlink>
      <w:r>
        <w:t xml:space="preserve"> настоящего Порядка.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2.10. Порядок рассмотрения заявок.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2.10.1. Уполномоченный орган в лице отдела в течение 3 (трех) рабочих дней после получения сведений, документов указанных в </w:t>
      </w:r>
      <w:hyperlink w:anchor="P142">
        <w:r>
          <w:rPr>
            <w:color w:val="0000FF"/>
          </w:rPr>
          <w:t>пункте 2.3</w:t>
        </w:r>
      </w:hyperlink>
      <w:r>
        <w:t xml:space="preserve">, </w:t>
      </w:r>
      <w:hyperlink w:anchor="P219">
        <w:r>
          <w:rPr>
            <w:color w:val="0000FF"/>
          </w:rPr>
          <w:t>подпункте 2.8.1</w:t>
        </w:r>
      </w:hyperlink>
      <w:r>
        <w:t xml:space="preserve"> настоящего Порядка, формирует акт проверки, производит проверку расчета субсидии и передает документы в комиссию. Комиссия в течение 5 (пяти) рабочих дней после окончания срока приема предложений (заявок) рассматривает документы, проверяет расчет субсидии и принимает решение о соответствии или несоответствии участника отбора и представленных им документов категории и </w:t>
      </w:r>
      <w:proofErr w:type="gramStart"/>
      <w:r>
        <w:t>требованиям</w:t>
      </w:r>
      <w:proofErr w:type="gramEnd"/>
      <w:r>
        <w:t xml:space="preserve"> предъявляемым к участникам отбора, установленным Порядком, о признании участника отбора получателем субсидии, которое оформляется протоколом (далее - решение).</w:t>
      </w:r>
    </w:p>
    <w:p w:rsidR="00BA3367" w:rsidRDefault="00BA336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03.04.2024 N 255)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2.10.2. В случае соответствия участника отбора и представленных им документов категории и требованиям, установленным настоящим Порядком, отдел в течение 3 (трех) рабочих дней, со дня принятия решения, включает участника отбора в единый список получателей субсидии на текущий год, согласно дате регистрации заявки и вручает участнику отбора лично или направляет посредством почтовой связи почты России или электронной почты Уведомление о включении его в единый список получателей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Участникам отбора, заявки которых были отклонены, отдел в срок не более 3 (трех) рабочих дней со дня принятия решения направляет Уведомление об отклонении заявки с указанием причин отклонения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1" w:name="P243"/>
      <w:bookmarkEnd w:id="11"/>
      <w:r>
        <w:t xml:space="preserve">2.11. Предоставление субсидии участникам отбора, ведущим личное подсобное хозяйство осуществляется единовременно без заключения соглашения при условии наличия достигнутого результата предоставления субсидии в соответствии с </w:t>
      </w:r>
      <w:hyperlink w:anchor="P288">
        <w:r>
          <w:rPr>
            <w:color w:val="0000FF"/>
          </w:rPr>
          <w:t>подпунктом 3.7.1 пункта 3.7</w:t>
        </w:r>
      </w:hyperlink>
      <w:r>
        <w:t xml:space="preserve"> Порядка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2.12. Отмена проведения отбора, а также возврат заявок на доработку Порядком не предусмотрено. Отбор признается несостоявшимся если по окончании срока подачи заявок не подано ни одной заявки.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2" w:name="P245"/>
      <w:bookmarkEnd w:id="12"/>
      <w:r>
        <w:t>2.13. Отдел не позднее 5 (пятого) рабочего дня после принятия решения размещает на официальном сайте органов местного самоуправления Белоярского района в информационно-телекоммуникационной сети "Интернет" информацию об итогах проведения отбора, включающую следующие сведения: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дата, время и место проведения рассмотрения заявок;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информацию об участниках отбора, предложения (заявки) которых были рассмотрены;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2.14. Разъяснение участникам отбора положений порядка по вопросам проведения отбора осуществляется отделом в течение всего срока проведения отбора.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ind w:firstLine="540"/>
        <w:jc w:val="both"/>
      </w:pPr>
      <w:r>
        <w:t>3.1. Предоставление субсидии осуществляется на основании Соглашений.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утвержденной Комитетом по финансам и налоговой политике администрации Белоярского района. При условии наличия достигнутого результата предоставления субсидии и единовременного предоставления субсидии соглашение не заключается.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3.1.1. Соглашение должно содержать в том числе следующие положения: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размер предоставляемой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сроки, цели, условия и порядок предоставления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осуществление проверок администрацией Белоярского района соблюдения целей,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53">
        <w:r>
          <w:rPr>
            <w:color w:val="0000FF"/>
          </w:rPr>
          <w:t>статьями 268.1</w:t>
        </w:r>
      </w:hyperlink>
      <w:r>
        <w:t xml:space="preserve"> и </w:t>
      </w:r>
      <w:hyperlink r:id="rId54">
        <w:r>
          <w:rPr>
            <w:color w:val="0000FF"/>
          </w:rPr>
          <w:t>269.2</w:t>
        </w:r>
      </w:hyperlink>
      <w:r>
        <w:t xml:space="preserve"> Бюджетного кодекса РФ;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проведение Администрацией Белоярского района, Комитетом по финансам администрации Белоярского района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установленным Министерством финансов Российской Федерации;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порядок контроля соблюдения Получателем субсидии условий соглашения;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порядок и сроки возврата средств субсидии в случае выявления нарушения условий их представления, представления недостоверных сведений,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предусмотренных соглашением;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5">
        <w:r>
          <w:rPr>
            <w:color w:val="0000FF"/>
          </w:rPr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56">
        <w:r>
          <w:rPr>
            <w:color w:val="0000FF"/>
          </w:rPr>
          <w:t>абзацем вторым пункта 5 статьи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7">
        <w:r>
          <w:rPr>
            <w:color w:val="0000FF"/>
          </w:rPr>
          <w:t>статьей 18</w:t>
        </w:r>
      </w:hyperlink>
      <w: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 (при заключении соглашения с индивидуальным предпринимателем);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Проверку проекта соглашения на предмет его соответствия типовой форме, утвержденной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3.2. Отдел в течение 10 (десяти) рабочих дней со дня принятия комиссией решения о признании участника отбора получателем субсидии направляет </w:t>
      </w:r>
      <w:proofErr w:type="gramStart"/>
      <w:r>
        <w:t>получателю субсидий</w:t>
      </w:r>
      <w:proofErr w:type="gramEnd"/>
      <w: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3" w:name="P272"/>
      <w:bookmarkEnd w:id="13"/>
      <w:r>
        <w:t>3.2.1. Получатель субсидии лично или посредством почтового отправления не позднее 10 (десяти) рабочих дней с момента получения проекта соглашения представляет в 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"ф.119 "Уведомление о вручении",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3.2.2. В течение 5 (пяти) рабочих дней со дня поступления подписанного Получателем субсидии соглашения администрация Белоярского района издает распоряжение о перечислении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В случае наличия оснований, указанных в </w:t>
      </w:r>
      <w:hyperlink w:anchor="P243">
        <w:r>
          <w:rPr>
            <w:color w:val="0000FF"/>
          </w:rPr>
          <w:t>пункте 2.11</w:t>
        </w:r>
      </w:hyperlink>
      <w:r>
        <w:t xml:space="preserve"> настоящего Порядка, администрация Белоярского района в течение 5 (пяти) рабочих дней со дня принятия комиссией решения о признании участника отбора получателем субсидии - издает распоряжение администрации Белоярского района о перечислении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Подготовку и согласование проекта распоряжения обеспечивает отдел.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3.3. Основаниями для отказа в предоставлении субсидии являются: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представленных получателем субсидии документов требованиям, определенным </w:t>
      </w:r>
      <w:hyperlink w:anchor="P20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142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добровольный письменный отказ получателя субсидии;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нарушения срока предоставления (подписания) проекта соглашения, указанного в </w:t>
      </w:r>
      <w:hyperlink w:anchor="P272">
        <w:r>
          <w:rPr>
            <w:color w:val="0000FF"/>
          </w:rPr>
          <w:t>подпункте 3.2.1</w:t>
        </w:r>
      </w:hyperlink>
      <w:r>
        <w:t xml:space="preserve"> Порядка;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подписание проекта соглашения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3.4. Сроки (периодичность) перечисления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3.5. В случае невозможности предоставления субсидии в связи с недостаточностью лимитов бюджетных обязательств в текущем финансовом году, она выплачивается в хронологической последовательности, согласно дате регистрации предложения (заявок), без повторного прохождения отбора, после уточнения лимитов бюджетных обязательств, в текущем, либо в очередном финансовом году.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3.6. Субсидия, предоставленная в рамках настоящего Порядка, направлена на возмещение затрат сельскохозяйственных товаропроизводителей в связи с производством и реализацией продукции животноводства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4" w:name="P287"/>
      <w:bookmarkEnd w:id="14"/>
      <w:r>
        <w:t xml:space="preserve">3.7. Результатом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животноводства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 (за исключением личных подсобных хозяйств) и достижение целевых </w:t>
      </w:r>
      <w:hyperlink r:id="rId58">
        <w:r>
          <w:rPr>
            <w:color w:val="0000FF"/>
          </w:rPr>
          <w:t>показателей 1</w:t>
        </w:r>
      </w:hyperlink>
      <w:r>
        <w:t xml:space="preserve">, </w:t>
      </w:r>
      <w:hyperlink r:id="rId59">
        <w:r>
          <w:rPr>
            <w:color w:val="0000FF"/>
          </w:rPr>
          <w:t>2</w:t>
        </w:r>
      </w:hyperlink>
      <w:r>
        <w:t xml:space="preserve">, </w:t>
      </w:r>
      <w:hyperlink r:id="rId60">
        <w:r>
          <w:rPr>
            <w:color w:val="0000FF"/>
          </w:rPr>
          <w:t>7 таблицы 3</w:t>
        </w:r>
      </w:hyperlink>
      <w:r>
        <w:t xml:space="preserve"> "Целевые показатели муниципальной программы" муниципальной программы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5" w:name="P288"/>
      <w:bookmarkEnd w:id="15"/>
      <w:r>
        <w:t>3.7.1. Результатом предоставления субсидии в целях возмещения затрат на содержание маточного поголовья животных в личных подсобных хозяйствах граждан является наличие маточного поголовья животных на 1 января текущего финансового года.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3.7.2. Значения показателей, необходимых для достижения результата предоставления субсидии указанных в </w:t>
      </w:r>
      <w:hyperlink w:anchor="P287">
        <w:r>
          <w:rPr>
            <w:color w:val="0000FF"/>
          </w:rPr>
          <w:t>пункте 3.7</w:t>
        </w:r>
      </w:hyperlink>
      <w:r>
        <w:t>, устанавливаются в соглашении.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Title"/>
        <w:jc w:val="center"/>
        <w:outlineLvl w:val="1"/>
      </w:pPr>
      <w:r>
        <w:lastRenderedPageBreak/>
        <w:t>IV. Требования к отчетности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ind w:firstLine="540"/>
        <w:jc w:val="both"/>
      </w:pPr>
      <w:r>
        <w:t>4.1.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6" w:name="P294"/>
      <w:bookmarkEnd w:id="16"/>
      <w:r>
        <w:t>4.2. Порядок и сроки предоставления отчетности: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отчет о достижении значений результатов предоставления субсидий, предоставляется по типовой форме, установленной Комитетом по финансам и налоговой политике администрации Белоярского района;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- отчет о реализации плана мероприятий по достижению результатов предоставления Субсидии (контрольных точек), по типовой форме, установленной Комитетом по финансам и налоговой политике администрации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Отдел имеет право устанавливать в соглашении сроки и формы предоставления получателем Субсидии дополнительной отчетности.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7" w:name="P298"/>
      <w:bookmarkEnd w:id="17"/>
      <w:r>
        <w:t>4.2.1. Отчеты предоставляется получателем субсидии (за исключением граждан, ведущих личное подсобное хозяйство) ежеквартально, не позднее 20 (двадцатого) числа месяца, следующего за отчетным кварталом, за IV квартал - не позднее 20 января года, следующего за отчетным.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4.3. Порядок и сроки проверки и принятия главным распорядителем бюджетных средств отчетности, указанной в </w:t>
      </w:r>
      <w:hyperlink w:anchor="P298">
        <w:r>
          <w:rPr>
            <w:color w:val="0000FF"/>
          </w:rPr>
          <w:t>пункте 4.2.1</w:t>
        </w:r>
      </w:hyperlink>
      <w:r>
        <w:t xml:space="preserve"> настоящего Порядка.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4.3.1. Отдел обеспечивает регистрацию отчетов в журнале входящих документов отдела в день их поступления в администрацию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4.3.2. Главный распорядитель бюджетных средств осуществляет проверку и принятие предоставленной получателем субсидии отчетности в срок не позднее 15 (пятнадцати) рабочих дней со дня ее предоставления, проверяет отчетность в части достижения значений результатов предоставления субсидии. Отдел обеспечивает подписание отчетов главным распорядителем бюджетных средств.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4.4. Результаты, указанные в отчете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</w:t>
      </w:r>
      <w:hyperlink r:id="rId61">
        <w:r>
          <w:rPr>
            <w:color w:val="0000FF"/>
          </w:rPr>
          <w:t>позициях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, </w:t>
      </w:r>
      <w:hyperlink r:id="rId63">
        <w:r>
          <w:rPr>
            <w:color w:val="0000FF"/>
          </w:rPr>
          <w:t>7 таблицы 3</w:t>
        </w:r>
      </w:hyperlink>
      <w:r>
        <w:t xml:space="preserve"> "Целевые показатели муниципальной программы" муниципальной программы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4.5.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предоставление отчетности, указанной в </w:t>
      </w:r>
      <w:hyperlink w:anchor="P294">
        <w:r>
          <w:rPr>
            <w:color w:val="0000FF"/>
          </w:rPr>
          <w:t>пункте 4.2</w:t>
        </w:r>
      </w:hyperlink>
      <w:r>
        <w:t xml:space="preserve"> настоящего Порядка, либо предоставление недостоверных данных является нарушением условий и порядка предоставления субсидий.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Title"/>
        <w:jc w:val="center"/>
        <w:outlineLvl w:val="1"/>
      </w:pPr>
      <w:r>
        <w:t>V. Требования к проведению мониторинга достижения</w:t>
      </w:r>
    </w:p>
    <w:p w:rsidR="00BA3367" w:rsidRDefault="00BA3367">
      <w:pPr>
        <w:pStyle w:val="ConsPlusTitle"/>
        <w:jc w:val="center"/>
      </w:pPr>
      <w:r>
        <w:t>результатов предоставления субсидии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ind w:firstLine="540"/>
        <w:jc w:val="both"/>
      </w:pPr>
      <w:r>
        <w:t xml:space="preserve"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</w:t>
      </w:r>
      <w:r>
        <w:lastRenderedPageBreak/>
        <w:t>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5.2. При условии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Title"/>
        <w:jc w:val="center"/>
        <w:outlineLvl w:val="1"/>
      </w:pPr>
      <w:r>
        <w:t>VI. Требования об осуществлении контроля (мониторинга)</w:t>
      </w:r>
    </w:p>
    <w:p w:rsidR="00BA3367" w:rsidRDefault="00BA3367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A3367" w:rsidRDefault="00BA3367">
      <w:pPr>
        <w:pStyle w:val="ConsPlusTitle"/>
        <w:jc w:val="center"/>
      </w:pPr>
      <w:r>
        <w:t>и ответственности за их нарушение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ind w:firstLine="54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Проверки в соответствии со </w:t>
      </w:r>
      <w:hyperlink r:id="rId64">
        <w:r>
          <w:rPr>
            <w:color w:val="0000FF"/>
          </w:rPr>
          <w:t>статьями 268.1</w:t>
        </w:r>
      </w:hyperlink>
      <w:r>
        <w:t xml:space="preserve"> и </w:t>
      </w:r>
      <w:hyperlink r:id="rId65">
        <w:r>
          <w:rPr>
            <w:color w:val="0000FF"/>
          </w:rPr>
          <w:t>269.2</w:t>
        </w:r>
      </w:hyperlink>
      <w:r>
        <w:t xml:space="preserve"> Бюджетного кодекса РФ осуществляют органы муниципального финансового контроля.</w:t>
      </w:r>
    </w:p>
    <w:p w:rsidR="00BA3367" w:rsidRDefault="00BA3367">
      <w:pPr>
        <w:pStyle w:val="ConsPlusNormal"/>
        <w:spacing w:before="220"/>
        <w:ind w:firstLine="540"/>
        <w:jc w:val="both"/>
      </w:pPr>
      <w:bookmarkStart w:id="18" w:name="P317"/>
      <w:bookmarkEnd w:id="18"/>
      <w:r>
        <w:t xml:space="preserve">6.2.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</w:t>
      </w:r>
      <w:proofErr w:type="gramStart"/>
      <w:r>
        <w:t>значений результатов предоставления субсидии</w:t>
      </w:r>
      <w:proofErr w:type="gramEnd"/>
      <w:r>
        <w:t xml:space="preserve"> установленных соглашением, субсидия подлежит возврату в бюджет Белоярского района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 xml:space="preserve">6.2.1. Уполномоченный орган в течение 5 (пяти) рабочих дней с даты выявления нарушений, указанных в </w:t>
      </w:r>
      <w:hyperlink w:anchor="P317">
        <w:r>
          <w:rPr>
            <w:color w:val="0000FF"/>
          </w:rPr>
          <w:t>пункте 6.2</w:t>
        </w:r>
      </w:hyperlink>
      <w:r>
        <w:t xml:space="preserve"> настоящего Порядка, направляет Получателю субсидии требование о возврате субсидии (далее - требование).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6.2.2. В течение 30 дней с момента получения требования получатель субсидии обязан возвратить субсидию в бюджет Белоярского района.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6.2.3.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BA3367" w:rsidRDefault="00BA3367">
      <w:pPr>
        <w:pStyle w:val="ConsPlusNormal"/>
        <w:spacing w:before="220"/>
        <w:ind w:firstLine="540"/>
        <w:jc w:val="both"/>
      </w:pPr>
      <w:r>
        <w:t>6.3. 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1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nformat"/>
        <w:jc w:val="both"/>
      </w:pPr>
      <w:r>
        <w:t xml:space="preserve">                                         В администрацию Белоярского района</w:t>
      </w:r>
    </w:p>
    <w:p w:rsidR="00BA3367" w:rsidRDefault="00BA336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(наименование получателя субсидии)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bookmarkStart w:id="19" w:name="P339"/>
      <w:bookmarkEnd w:id="19"/>
      <w:r>
        <w:lastRenderedPageBreak/>
        <w:t xml:space="preserve">                           Предложение (заявка)</w:t>
      </w:r>
    </w:p>
    <w:p w:rsidR="00BA3367" w:rsidRDefault="00BA3367">
      <w:pPr>
        <w:pStyle w:val="ConsPlusNonformat"/>
        <w:jc w:val="both"/>
      </w:pPr>
      <w:r>
        <w:t xml:space="preserve">                           на получение субсидии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Изучив  </w:t>
      </w:r>
      <w:hyperlink w:anchor="P32">
        <w:r>
          <w:rPr>
            <w:color w:val="0000FF"/>
          </w:rPr>
          <w:t>Порядок</w:t>
        </w:r>
      </w:hyperlink>
      <w:r>
        <w:t xml:space="preserve">  предоставления  из бюджета Белоярского района субсидий</w:t>
      </w:r>
    </w:p>
    <w:p w:rsidR="00BA3367" w:rsidRDefault="00BA3367">
      <w:pPr>
        <w:pStyle w:val="ConsPlusNonformat"/>
        <w:jc w:val="both"/>
      </w:pPr>
      <w:r>
        <w:t>юридическим   лицам</w:t>
      </w:r>
      <w:proofErr w:type="gramStart"/>
      <w:r>
        <w:t xml:space="preserve">   (</w:t>
      </w:r>
      <w:proofErr w:type="gramEnd"/>
      <w:r>
        <w:t>за   исключением   государственных   (муниципальных)</w:t>
      </w:r>
    </w:p>
    <w:p w:rsidR="00BA3367" w:rsidRDefault="00BA3367">
      <w:pPr>
        <w:pStyle w:val="ConsPlusNonformat"/>
        <w:jc w:val="both"/>
      </w:pPr>
      <w:r>
        <w:t>учреждений), индивидуальным предпринимателям, физическим лицам на поддержку</w:t>
      </w:r>
    </w:p>
    <w:p w:rsidR="00BA3367" w:rsidRDefault="00BA3367">
      <w:pPr>
        <w:pStyle w:val="ConsPlusNonformat"/>
        <w:jc w:val="both"/>
      </w:pPr>
      <w:r>
        <w:t xml:space="preserve">и   развитие   </w:t>
      </w:r>
      <w:proofErr w:type="gramStart"/>
      <w:r>
        <w:t>животноводства,  утвержденным</w:t>
      </w:r>
      <w:proofErr w:type="gramEnd"/>
      <w:r>
        <w:t xml:space="preserve">  постановлением  администрации</w:t>
      </w:r>
    </w:p>
    <w:p w:rsidR="00BA3367" w:rsidRDefault="00BA3367">
      <w:pPr>
        <w:pStyle w:val="ConsPlusNonformat"/>
        <w:jc w:val="both"/>
      </w:pPr>
      <w:proofErr w:type="gramStart"/>
      <w:r>
        <w:t>Белоярского  района</w:t>
      </w:r>
      <w:proofErr w:type="gramEnd"/>
      <w:r>
        <w:t xml:space="preserve">  от  "____"  _______ 2024 года N ____ "О предоставлении</w:t>
      </w:r>
    </w:p>
    <w:p w:rsidR="00BA3367" w:rsidRDefault="00BA3367">
      <w:pPr>
        <w:pStyle w:val="ConsPlusNonformat"/>
        <w:jc w:val="both"/>
      </w:pPr>
      <w:r>
        <w:t>субсидий на поддержку и развитие животноводства",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(наименование юридического лица / индивидуального предпринимателя)</w:t>
      </w:r>
    </w:p>
    <w:p w:rsidR="00BA3367" w:rsidRDefault="00BA3367">
      <w:pPr>
        <w:pStyle w:val="ConsPlusNonformat"/>
        <w:jc w:val="both"/>
      </w:pPr>
      <w:r>
        <w:t>в лице 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(наименование должности, Ф.И.О. руководителя / уполномоченного лица)</w:t>
      </w:r>
    </w:p>
    <w:p w:rsidR="00BA3367" w:rsidRDefault="00BA3367">
      <w:pPr>
        <w:pStyle w:val="ConsPlusNonformat"/>
        <w:jc w:val="both"/>
      </w:pPr>
      <w:proofErr w:type="gramStart"/>
      <w:r>
        <w:t>сообщает  о</w:t>
      </w:r>
      <w:proofErr w:type="gramEnd"/>
      <w:r>
        <w:t xml:space="preserve">  своем намерении претендовать на получение указанной субсидии в</w:t>
      </w:r>
    </w:p>
    <w:p w:rsidR="00BA3367" w:rsidRDefault="00BA3367">
      <w:pPr>
        <w:pStyle w:val="ConsPlusNonformat"/>
        <w:jc w:val="both"/>
      </w:pPr>
      <w:r>
        <w:t xml:space="preserve">целях   возмещения   затрат   за   </w:t>
      </w:r>
      <w:proofErr w:type="gramStart"/>
      <w:r>
        <w:t>период  _</w:t>
      </w:r>
      <w:proofErr w:type="gramEnd"/>
      <w:r>
        <w:t>______________  20___  года  на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(указать направление поддержки)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Субсидию  прошу</w:t>
      </w:r>
      <w:proofErr w:type="gramEnd"/>
      <w:r>
        <w:t xml:space="preserve">  перечислить  на  счет N ____________________, открытый</w:t>
      </w:r>
    </w:p>
    <w:p w:rsidR="00BA3367" w:rsidRDefault="00BA3367">
      <w:pPr>
        <w:pStyle w:val="ConsPlusNonformat"/>
        <w:jc w:val="both"/>
      </w:pPr>
      <w:r>
        <w:t>в 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(наименование филиала банка, корреспондентский счет, БИК банка)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 xml:space="preserve">Юридический,   </w:t>
      </w:r>
      <w:proofErr w:type="gramEnd"/>
      <w:r>
        <w:t xml:space="preserve">        фактический           адрес          получателя: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__________________________________________________________________________.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 xml:space="preserve">Телефон,   </w:t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   и   другие   контакты   для   оперативной   связи: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__________________________________________________________________________.</w:t>
      </w:r>
    </w:p>
    <w:p w:rsidR="00BA3367" w:rsidRDefault="00BA3367">
      <w:pPr>
        <w:pStyle w:val="ConsPlusNonformat"/>
        <w:jc w:val="both"/>
      </w:pPr>
      <w:r>
        <w:t xml:space="preserve">    Достоверность   </w:t>
      </w:r>
      <w:proofErr w:type="gramStart"/>
      <w:r>
        <w:t xml:space="preserve">сведений,   </w:t>
      </w:r>
      <w:proofErr w:type="gramEnd"/>
      <w:r>
        <w:t>содержащихся   в   предложении  (заявке)  и</w:t>
      </w:r>
    </w:p>
    <w:p w:rsidR="00BA3367" w:rsidRDefault="00BA3367">
      <w:pPr>
        <w:pStyle w:val="ConsPlusNonformat"/>
        <w:jc w:val="both"/>
      </w:pPr>
      <w:r>
        <w:t>представленных документах, подтверждаю.</w:t>
      </w:r>
    </w:p>
    <w:p w:rsidR="00BA3367" w:rsidRDefault="00BA3367">
      <w:pPr>
        <w:pStyle w:val="ConsPlusNonformat"/>
        <w:jc w:val="both"/>
      </w:pPr>
      <w:r>
        <w:t xml:space="preserve">    С условиями отбора и предоставления субсидии ознакомлен и согласен.</w:t>
      </w:r>
    </w:p>
    <w:p w:rsidR="00BA3367" w:rsidRDefault="00BA3367">
      <w:pPr>
        <w:pStyle w:val="ConsPlusNonformat"/>
        <w:jc w:val="both"/>
      </w:pPr>
      <w:r>
        <w:t xml:space="preserve">    Предоставляю      согласие     на     публикацию  </w:t>
      </w:r>
      <w:proofErr w:type="gramStart"/>
      <w:r>
        <w:t xml:space="preserve">   (</w:t>
      </w:r>
      <w:proofErr w:type="gramEnd"/>
      <w:r>
        <w:t>размещение)     в</w:t>
      </w:r>
    </w:p>
    <w:p w:rsidR="00BA3367" w:rsidRDefault="00BA3367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 на  официальном сайте</w:t>
      </w:r>
    </w:p>
    <w:p w:rsidR="00BA3367" w:rsidRDefault="00BA3367">
      <w:pPr>
        <w:pStyle w:val="ConsPlusNonformat"/>
        <w:jc w:val="both"/>
      </w:pPr>
      <w:proofErr w:type="gramStart"/>
      <w:r>
        <w:t>органов  местного</w:t>
      </w:r>
      <w:proofErr w:type="gramEnd"/>
      <w:r>
        <w:t xml:space="preserve"> самоуправления Белоярского района "http://www.admbel.ru/"</w:t>
      </w:r>
    </w:p>
    <w:p w:rsidR="00BA3367" w:rsidRDefault="00BA3367">
      <w:pPr>
        <w:pStyle w:val="ConsPlusNonformat"/>
        <w:jc w:val="both"/>
      </w:pPr>
      <w:r>
        <w:t>информации связанной с указанным отбором.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Подтверждаю  согласие</w:t>
      </w:r>
      <w:proofErr w:type="gramEnd"/>
      <w:r>
        <w:t xml:space="preserve"> на осуществление Комитетом по финансам и органами</w:t>
      </w:r>
    </w:p>
    <w:p w:rsidR="00BA3367" w:rsidRDefault="00BA3367">
      <w:pPr>
        <w:pStyle w:val="ConsPlusNonformat"/>
        <w:jc w:val="both"/>
      </w:pPr>
      <w:proofErr w:type="gramStart"/>
      <w:r>
        <w:t>муниципального  финансового</w:t>
      </w:r>
      <w:proofErr w:type="gramEnd"/>
      <w:r>
        <w:t xml:space="preserve"> контроля Белоярского района проверок соблюдения</w:t>
      </w:r>
    </w:p>
    <w:p w:rsidR="00BA3367" w:rsidRDefault="00BA3367">
      <w:pPr>
        <w:pStyle w:val="ConsPlusNonformat"/>
        <w:jc w:val="both"/>
      </w:pPr>
      <w:r>
        <w:t>получателем Субсидий условий и порядка их предоставления.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К предложению (заявке) приложено документов на _______ листах.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Руководитель юридического лица</w:t>
      </w:r>
    </w:p>
    <w:p w:rsidR="00BA3367" w:rsidRDefault="00BA3367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      ______________ /_______________/</w:t>
      </w:r>
    </w:p>
    <w:p w:rsidR="00BA3367" w:rsidRDefault="00BA3367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(при </w:t>
      </w:r>
      <w:proofErr w:type="gramStart"/>
      <w:r>
        <w:t xml:space="preserve">наличии)   </w:t>
      </w:r>
      <w:proofErr w:type="gramEnd"/>
      <w:r>
        <w:t xml:space="preserve">                         (подпись)       (</w:t>
      </w:r>
      <w:proofErr w:type="spellStart"/>
      <w:r>
        <w:t>ф.и.о.</w:t>
      </w:r>
      <w:proofErr w:type="spellEnd"/>
      <w:r>
        <w:t>)</w:t>
      </w:r>
    </w:p>
    <w:p w:rsidR="00BA3367" w:rsidRDefault="00BA3367">
      <w:pPr>
        <w:pStyle w:val="ConsPlusNonformat"/>
        <w:jc w:val="both"/>
      </w:pPr>
      <w:r>
        <w:t>"__" _______________ 20__ г.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2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bookmarkStart w:id="20" w:name="P397"/>
      <w:bookmarkEnd w:id="20"/>
      <w:r>
        <w:t>Справка</w:t>
      </w:r>
    </w:p>
    <w:p w:rsidR="00BA3367" w:rsidRDefault="00BA3367">
      <w:pPr>
        <w:pStyle w:val="ConsPlusNormal"/>
        <w:jc w:val="center"/>
      </w:pPr>
      <w:r>
        <w:t>о реализации Молока, молока и молокопродуктов (в</w:t>
      </w:r>
    </w:p>
    <w:p w:rsidR="00BA3367" w:rsidRDefault="00BA3367">
      <w:pPr>
        <w:pStyle w:val="ConsPlusNormal"/>
        <w:jc w:val="center"/>
      </w:pPr>
      <w:r>
        <w:t>переработанном виде) собственного производства</w:t>
      </w:r>
    </w:p>
    <w:p w:rsidR="00BA3367" w:rsidRDefault="00BA3367">
      <w:pPr>
        <w:pStyle w:val="ConsPlusNormal"/>
        <w:jc w:val="center"/>
      </w:pPr>
      <w:r>
        <w:lastRenderedPageBreak/>
        <w:t>за _______________________ 20____ год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jc w:val="center"/>
      </w:pPr>
      <w:r>
        <w:t>_________________________________________________________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sectPr w:rsidR="00BA3367" w:rsidSect="00412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144"/>
        <w:gridCol w:w="1339"/>
        <w:gridCol w:w="1534"/>
        <w:gridCol w:w="1129"/>
        <w:gridCol w:w="1369"/>
        <w:gridCol w:w="1084"/>
      </w:tblGrid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44" w:type="dxa"/>
          </w:tcPr>
          <w:p w:rsidR="00BA3367" w:rsidRDefault="00BA3367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молочной продукции (тонн)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Коэффициент зачета молочных продуктов в молоко &lt;*&gt;</w:t>
            </w:r>
          </w:p>
        </w:tc>
        <w:tc>
          <w:tcPr>
            <w:tcW w:w="1129" w:type="dxa"/>
          </w:tcPr>
          <w:p w:rsidR="00BA3367" w:rsidRDefault="00BA3367">
            <w:pPr>
              <w:pStyle w:val="ConsPlusNormal"/>
              <w:jc w:val="center"/>
            </w:pPr>
            <w:r>
              <w:t>В пересчете на молоко (тонн)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9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2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2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2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sectPr w:rsidR="00BA33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>Руководитель организации</w:t>
      </w:r>
    </w:p>
    <w:p w:rsidR="00BA3367" w:rsidRDefault="00BA3367">
      <w:pPr>
        <w:pStyle w:val="ConsPlusNonformat"/>
        <w:jc w:val="both"/>
      </w:pPr>
      <w:r>
        <w:t>(</w:t>
      </w:r>
      <w:proofErr w:type="gramStart"/>
      <w:r>
        <w:t xml:space="preserve">ИП)   </w:t>
      </w:r>
      <w:proofErr w:type="gramEnd"/>
      <w:r>
        <w:t xml:space="preserve">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Главный бухгалтер организации (ИП) ________________ 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ПРОВЕРЕНО: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Дата, подпись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Ф.И.О., должность ответственного</w:t>
      </w:r>
    </w:p>
    <w:p w:rsidR="00BA3367" w:rsidRDefault="00BA3367">
      <w:pPr>
        <w:pStyle w:val="ConsPlusNonformat"/>
        <w:jc w:val="both"/>
      </w:pPr>
      <w:r>
        <w:t>лица администрации Белоярского района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М.П.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--------------------------------</w:t>
      </w:r>
    </w:p>
    <w:p w:rsidR="00BA3367" w:rsidRDefault="00BA3367">
      <w:pPr>
        <w:pStyle w:val="ConsPlusNonformat"/>
        <w:jc w:val="both"/>
      </w:pPr>
      <w:r>
        <w:t xml:space="preserve">    &lt;*&gt; При пересчете молочной продукции в молоко используются коэффициенты</w:t>
      </w:r>
    </w:p>
    <w:p w:rsidR="00BA3367" w:rsidRDefault="00BA3367">
      <w:pPr>
        <w:pStyle w:val="ConsPlusNonformat"/>
        <w:jc w:val="both"/>
      </w:pPr>
      <w:r>
        <w:t>зачета молочных продуктов в молоко с минимальной долей жира (МДЖ) 3,2%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3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r>
        <w:t>Справка</w:t>
      </w:r>
    </w:p>
    <w:p w:rsidR="00BA3367" w:rsidRDefault="00BA3367">
      <w:pPr>
        <w:pStyle w:val="ConsPlusNormal"/>
        <w:jc w:val="center"/>
      </w:pPr>
      <w:r>
        <w:t>о реализации мяса собственного производства</w:t>
      </w:r>
    </w:p>
    <w:p w:rsidR="00BA3367" w:rsidRDefault="00BA3367">
      <w:pPr>
        <w:pStyle w:val="ConsPlusNormal"/>
        <w:jc w:val="center"/>
      </w:pPr>
      <w:r>
        <w:t>за _____________________________ 20____ год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jc w:val="center"/>
      </w:pPr>
      <w:r>
        <w:t>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sectPr w:rsidR="00BA336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534"/>
        <w:gridCol w:w="1339"/>
        <w:gridCol w:w="1534"/>
        <w:gridCol w:w="844"/>
        <w:gridCol w:w="1369"/>
        <w:gridCol w:w="1084"/>
      </w:tblGrid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Коэффициент зачета продукции в мясо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мяса (тонн)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Коэффициент перевода мяса в живой вес</w:t>
            </w:r>
          </w:p>
        </w:tc>
        <w:tc>
          <w:tcPr>
            <w:tcW w:w="844" w:type="dxa"/>
          </w:tcPr>
          <w:p w:rsidR="00BA3367" w:rsidRDefault="00BA3367">
            <w:pPr>
              <w:pStyle w:val="ConsPlusNormal"/>
              <w:jc w:val="center"/>
            </w:pPr>
            <w:r>
              <w:t>Живой вес (тонн)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BA3367" w:rsidRDefault="00BA3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10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4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>Руководитель организации</w:t>
      </w:r>
    </w:p>
    <w:p w:rsidR="00BA3367" w:rsidRDefault="00BA3367">
      <w:pPr>
        <w:pStyle w:val="ConsPlusNonformat"/>
        <w:jc w:val="both"/>
      </w:pPr>
      <w:r>
        <w:t>(</w:t>
      </w:r>
      <w:proofErr w:type="gramStart"/>
      <w:r>
        <w:t xml:space="preserve">ИП)   </w:t>
      </w:r>
      <w:proofErr w:type="gramEnd"/>
      <w:r>
        <w:t xml:space="preserve"> 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Ф.И.О.</w:t>
      </w:r>
    </w:p>
    <w:p w:rsidR="00BA3367" w:rsidRDefault="00BA3367">
      <w:pPr>
        <w:pStyle w:val="ConsPlusNonformat"/>
        <w:jc w:val="both"/>
      </w:pPr>
      <w:r>
        <w:t>Главный бухгалтер организации (ИП) ________________ 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A3367" w:rsidRDefault="00BA3367">
      <w:pPr>
        <w:pStyle w:val="ConsPlusNonformat"/>
        <w:jc w:val="both"/>
      </w:pPr>
      <w:r>
        <w:t>ПРОВЕРЕНО: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Дата, подпись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Ф.И.О., должность ответственного</w:t>
      </w:r>
    </w:p>
    <w:p w:rsidR="00BA3367" w:rsidRDefault="00BA3367">
      <w:pPr>
        <w:pStyle w:val="ConsPlusNonformat"/>
        <w:jc w:val="both"/>
      </w:pPr>
      <w:r>
        <w:t>лица администрации Белоярского района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М.П.</w:t>
      </w:r>
    </w:p>
    <w:p w:rsidR="00BA3367" w:rsidRDefault="00BA3367">
      <w:pPr>
        <w:pStyle w:val="ConsPlusNormal"/>
        <w:sectPr w:rsidR="00BA33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4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r>
        <w:t>Справка</w:t>
      </w:r>
    </w:p>
    <w:p w:rsidR="00BA3367" w:rsidRDefault="00BA3367">
      <w:pPr>
        <w:pStyle w:val="ConsPlusNormal"/>
        <w:jc w:val="center"/>
      </w:pPr>
      <w:r>
        <w:t>о реализации яйца собственного производства</w:t>
      </w:r>
    </w:p>
    <w:p w:rsidR="00BA3367" w:rsidRDefault="00BA3367">
      <w:pPr>
        <w:pStyle w:val="ConsPlusNormal"/>
        <w:jc w:val="center"/>
      </w:pPr>
      <w:r>
        <w:t>за __________________ 20____ год ____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jc w:val="center"/>
      </w:pPr>
      <w:r>
        <w:t>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859"/>
        <w:gridCol w:w="1084"/>
        <w:gridCol w:w="1369"/>
        <w:gridCol w:w="1191"/>
      </w:tblGrid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9" w:type="dxa"/>
          </w:tcPr>
          <w:p w:rsidR="00BA3367" w:rsidRDefault="00BA3367">
            <w:pPr>
              <w:pStyle w:val="ConsPlusNormal"/>
              <w:jc w:val="center"/>
            </w:pPr>
            <w:r>
              <w:t>Кол-во (штук)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Сумма реализации,</w:t>
            </w:r>
          </w:p>
          <w:p w:rsidR="00BA3367" w:rsidRDefault="00BA336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91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5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91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5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91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85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91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>Руководитель организации</w:t>
      </w:r>
    </w:p>
    <w:p w:rsidR="00BA3367" w:rsidRDefault="00BA3367">
      <w:pPr>
        <w:pStyle w:val="ConsPlusNonformat"/>
        <w:jc w:val="both"/>
      </w:pPr>
      <w:r>
        <w:t>(</w:t>
      </w:r>
      <w:proofErr w:type="gramStart"/>
      <w:r>
        <w:t xml:space="preserve">ИП)   </w:t>
      </w:r>
      <w:proofErr w:type="gramEnd"/>
      <w:r>
        <w:t xml:space="preserve"> 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BA3367" w:rsidRDefault="00BA3367">
      <w:pPr>
        <w:pStyle w:val="ConsPlusNonformat"/>
        <w:jc w:val="both"/>
      </w:pPr>
      <w:r>
        <w:t>Главный бухгалтер организации (ИП) ________________ 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A3367" w:rsidRDefault="00BA3367">
      <w:pPr>
        <w:pStyle w:val="ConsPlusNonformat"/>
        <w:jc w:val="both"/>
      </w:pPr>
      <w:r>
        <w:t>ПРОВЕРЕНО: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Дата, подпись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Ф.И.О., должность ответственного</w:t>
      </w:r>
    </w:p>
    <w:p w:rsidR="00BA3367" w:rsidRDefault="00BA3367">
      <w:pPr>
        <w:pStyle w:val="ConsPlusNonformat"/>
        <w:jc w:val="both"/>
      </w:pPr>
      <w:r>
        <w:t>лица администрации Белоярского района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М.П.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5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lastRenderedPageBreak/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bookmarkStart w:id="21" w:name="P640"/>
      <w:bookmarkEnd w:id="21"/>
      <w:r>
        <w:t>Справка</w:t>
      </w:r>
    </w:p>
    <w:p w:rsidR="00BA3367" w:rsidRDefault="00BA3367">
      <w:pPr>
        <w:pStyle w:val="ConsPlusNormal"/>
        <w:jc w:val="center"/>
      </w:pPr>
      <w:r>
        <w:t>о реализации шкурок серебристо-черных лисиц собственного</w:t>
      </w:r>
    </w:p>
    <w:p w:rsidR="00BA3367" w:rsidRDefault="00BA3367">
      <w:pPr>
        <w:pStyle w:val="ConsPlusNormal"/>
        <w:jc w:val="center"/>
      </w:pPr>
      <w:r>
        <w:t>производства за _______________ 20____ год</w:t>
      </w:r>
    </w:p>
    <w:p w:rsidR="00BA3367" w:rsidRDefault="00BA3367">
      <w:pPr>
        <w:pStyle w:val="ConsPlusNormal"/>
        <w:jc w:val="center"/>
      </w:pPr>
    </w:p>
    <w:p w:rsidR="00BA3367" w:rsidRDefault="00BA3367">
      <w:pPr>
        <w:pStyle w:val="ConsPlusNormal"/>
        <w:jc w:val="center"/>
      </w:pPr>
      <w:r>
        <w:t>_________________________________________________________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sectPr w:rsidR="00BA336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084"/>
        <w:gridCol w:w="1369"/>
        <w:gridCol w:w="1084"/>
      </w:tblGrid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шкурок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Ставка субсидии за 1 шкурку руб.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Сумма реализации,</w:t>
            </w:r>
          </w:p>
          <w:p w:rsidR="00BA3367" w:rsidRDefault="00BA336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6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084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>Руководитель организации</w:t>
      </w:r>
    </w:p>
    <w:p w:rsidR="00BA3367" w:rsidRDefault="00BA3367">
      <w:pPr>
        <w:pStyle w:val="ConsPlusNonformat"/>
        <w:jc w:val="both"/>
      </w:pPr>
      <w:r>
        <w:t>(</w:t>
      </w:r>
      <w:proofErr w:type="gramStart"/>
      <w:r>
        <w:t xml:space="preserve">ИП)   </w:t>
      </w:r>
      <w:proofErr w:type="gramEnd"/>
      <w:r>
        <w:t xml:space="preserve"> 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BA3367" w:rsidRDefault="00BA3367">
      <w:pPr>
        <w:pStyle w:val="ConsPlusNonformat"/>
        <w:jc w:val="both"/>
      </w:pPr>
      <w:r>
        <w:t>Главный бухгалтер организации (ИП) ________________ 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BA3367" w:rsidRDefault="00BA3367">
      <w:pPr>
        <w:pStyle w:val="ConsPlusNonformat"/>
        <w:jc w:val="both"/>
      </w:pPr>
      <w:r>
        <w:t>ПРОВЕРЕНО: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Дата, подпись</w:t>
      </w:r>
    </w:p>
    <w:p w:rsidR="00BA3367" w:rsidRDefault="00BA3367">
      <w:pPr>
        <w:pStyle w:val="ConsPlusNonformat"/>
        <w:jc w:val="both"/>
      </w:pPr>
      <w:r>
        <w:t>_______________________</w:t>
      </w:r>
    </w:p>
    <w:p w:rsidR="00BA3367" w:rsidRDefault="00BA3367">
      <w:pPr>
        <w:pStyle w:val="ConsPlusNonformat"/>
        <w:jc w:val="both"/>
      </w:pPr>
      <w:r>
        <w:t>Ф.И.О., должность ответственного</w:t>
      </w:r>
    </w:p>
    <w:p w:rsidR="00BA3367" w:rsidRDefault="00BA3367">
      <w:pPr>
        <w:pStyle w:val="ConsPlusNonformat"/>
        <w:jc w:val="both"/>
      </w:pPr>
      <w:r>
        <w:t>лица администрации Белоярского района</w:t>
      </w:r>
    </w:p>
    <w:p w:rsidR="00BA3367" w:rsidRDefault="00BA3367">
      <w:pPr>
        <w:pStyle w:val="ConsPlusNonformat"/>
        <w:jc w:val="both"/>
      </w:pPr>
      <w:r>
        <w:t>М.П.</w:t>
      </w:r>
    </w:p>
    <w:p w:rsidR="00BA3367" w:rsidRDefault="00BA3367">
      <w:pPr>
        <w:pStyle w:val="ConsPlusNormal"/>
        <w:sectPr w:rsidR="00BA33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6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bookmarkStart w:id="22" w:name="P703"/>
      <w:bookmarkEnd w:id="22"/>
      <w:r>
        <w:t>Справка</w:t>
      </w:r>
    </w:p>
    <w:p w:rsidR="00BA3367" w:rsidRDefault="00BA3367">
      <w:pPr>
        <w:pStyle w:val="ConsPlusNormal"/>
        <w:jc w:val="center"/>
      </w:pPr>
      <w:r>
        <w:t>о содержании маточного поголовья сельскохозяйственных</w:t>
      </w:r>
    </w:p>
    <w:p w:rsidR="00BA3367" w:rsidRDefault="00BA3367">
      <w:pPr>
        <w:pStyle w:val="ConsPlusNormal"/>
        <w:jc w:val="center"/>
      </w:pPr>
      <w:r>
        <w:t>животных за ______ год / полугодие 20_____ года</w:t>
      </w:r>
    </w:p>
    <w:p w:rsidR="00BA3367" w:rsidRDefault="00BA3367">
      <w:pPr>
        <w:pStyle w:val="ConsPlusNormal"/>
        <w:jc w:val="center"/>
      </w:pPr>
      <w:r>
        <w:t>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74"/>
        <w:gridCol w:w="1587"/>
        <w:gridCol w:w="1534"/>
        <w:gridCol w:w="1339"/>
        <w:gridCol w:w="1701"/>
        <w:gridCol w:w="1191"/>
      </w:tblGrid>
      <w:tr w:rsidR="00BA3367">
        <w:tc>
          <w:tcPr>
            <w:tcW w:w="454" w:type="dxa"/>
          </w:tcPr>
          <w:p w:rsidR="00BA3367" w:rsidRDefault="00BA33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4" w:type="dxa"/>
          </w:tcPr>
          <w:p w:rsidR="00BA3367" w:rsidRDefault="00BA3367">
            <w:pPr>
              <w:pStyle w:val="ConsPlusNormal"/>
              <w:jc w:val="center"/>
            </w:pPr>
            <w:r>
              <w:t>Вид животных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маточного поголовья на 01.01.20___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Коэффициент пересчета в условные головы &lt;*&gt;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условных голов</w:t>
            </w:r>
          </w:p>
        </w:tc>
        <w:tc>
          <w:tcPr>
            <w:tcW w:w="1701" w:type="dxa"/>
          </w:tcPr>
          <w:p w:rsidR="00BA3367" w:rsidRDefault="00BA3367">
            <w:pPr>
              <w:pStyle w:val="ConsPlusNormal"/>
              <w:jc w:val="center"/>
            </w:pPr>
            <w:r>
              <w:t>Ставка субсидии (на 1 условную голову в год) рублей</w:t>
            </w:r>
          </w:p>
        </w:tc>
        <w:tc>
          <w:tcPr>
            <w:tcW w:w="1191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7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701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91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7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701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191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 xml:space="preserve">    --------------------------------</w:t>
      </w:r>
    </w:p>
    <w:p w:rsidR="00BA3367" w:rsidRDefault="00BA3367">
      <w:pPr>
        <w:pStyle w:val="ConsPlusNonformat"/>
        <w:jc w:val="both"/>
      </w:pPr>
      <w:r>
        <w:t xml:space="preserve">    &lt;*&gt;   Количество   </w:t>
      </w:r>
      <w:proofErr w:type="gramStart"/>
      <w:r>
        <w:t>маточного  поголовья</w:t>
      </w:r>
      <w:proofErr w:type="gramEnd"/>
      <w:r>
        <w:t xml:space="preserve">  сельскохозяйственных  животных</w:t>
      </w:r>
    </w:p>
    <w:p w:rsidR="00BA3367" w:rsidRDefault="00BA3367">
      <w:pPr>
        <w:pStyle w:val="ConsPlusNonformat"/>
        <w:jc w:val="both"/>
      </w:pPr>
      <w:r>
        <w:t xml:space="preserve">рассчитывается  в  соответствии с </w:t>
      </w:r>
      <w:hyperlink r:id="rId66">
        <w:r>
          <w:rPr>
            <w:color w:val="0000FF"/>
          </w:rPr>
          <w:t>приказом</w:t>
        </w:r>
      </w:hyperlink>
      <w:r>
        <w:t xml:space="preserve"> Министерства сельского хозяйства</w:t>
      </w:r>
    </w:p>
    <w:p w:rsidR="00BA3367" w:rsidRDefault="00BA336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11  сентября  2023  года  N  715 "Об утверждении</w:t>
      </w:r>
    </w:p>
    <w:p w:rsidR="00BA3367" w:rsidRDefault="00BA3367">
      <w:pPr>
        <w:pStyle w:val="ConsPlusNonformat"/>
        <w:jc w:val="both"/>
      </w:pPr>
      <w:proofErr w:type="gramStart"/>
      <w:r>
        <w:t>методики,  коэффициентов</w:t>
      </w:r>
      <w:proofErr w:type="gramEnd"/>
      <w:r>
        <w:t>,  форм  данных  и формы документа, предусмотренных</w:t>
      </w:r>
    </w:p>
    <w:p w:rsidR="00BA3367" w:rsidRDefault="00BA3367">
      <w:pPr>
        <w:pStyle w:val="ConsPlusNonformat"/>
        <w:jc w:val="both"/>
      </w:pPr>
      <w:hyperlink r:id="rId67">
        <w:r>
          <w:rPr>
            <w:color w:val="0000FF"/>
          </w:rPr>
          <w:t>правилами</w:t>
        </w:r>
      </w:hyperlink>
      <w:r>
        <w:t xml:space="preserve">  предоставления  и распределения субсидий из федерального бюджета</w:t>
      </w:r>
    </w:p>
    <w:p w:rsidR="00BA3367" w:rsidRDefault="00BA3367">
      <w:pPr>
        <w:pStyle w:val="ConsPlusNonformat"/>
        <w:jc w:val="both"/>
      </w:pPr>
      <w:proofErr w:type="gramStart"/>
      <w:r>
        <w:t>бюджетам  субъектов</w:t>
      </w:r>
      <w:proofErr w:type="gramEnd"/>
      <w:r>
        <w:t xml:space="preserve"> Российской Федерации на поддержку сельскохозяйственного</w:t>
      </w:r>
    </w:p>
    <w:p w:rsidR="00BA3367" w:rsidRDefault="00BA3367">
      <w:pPr>
        <w:pStyle w:val="ConsPlusNonformat"/>
        <w:jc w:val="both"/>
      </w:pPr>
      <w:proofErr w:type="gramStart"/>
      <w:r>
        <w:t>производства  по</w:t>
      </w:r>
      <w:proofErr w:type="gramEnd"/>
      <w:r>
        <w:t xml:space="preserve">  отдельным  </w:t>
      </w:r>
      <w:proofErr w:type="spellStart"/>
      <w:r>
        <w:t>подотраслям</w:t>
      </w:r>
      <w:proofErr w:type="spellEnd"/>
      <w:r>
        <w:t xml:space="preserve">  растениеводства и животноводства,</w:t>
      </w:r>
    </w:p>
    <w:p w:rsidR="00BA3367" w:rsidRDefault="00BA3367">
      <w:pPr>
        <w:pStyle w:val="ConsPlusNonformat"/>
        <w:jc w:val="both"/>
      </w:pPr>
      <w:r>
        <w:t xml:space="preserve">приведенными   в   </w:t>
      </w:r>
      <w:proofErr w:type="gramStart"/>
      <w:r>
        <w:t>приложении  N</w:t>
      </w:r>
      <w:proofErr w:type="gramEnd"/>
      <w:r>
        <w:t xml:space="preserve">  7  к  государственной  программе развития</w:t>
      </w:r>
    </w:p>
    <w:p w:rsidR="00BA3367" w:rsidRDefault="00BA3367">
      <w:pPr>
        <w:pStyle w:val="ConsPlusNonformat"/>
        <w:jc w:val="both"/>
      </w:pPr>
      <w:proofErr w:type="gramStart"/>
      <w:r>
        <w:t>сельского  хозяйства</w:t>
      </w:r>
      <w:proofErr w:type="gramEnd"/>
      <w:r>
        <w:t xml:space="preserve"> и регулирования рынков сельскохозяйственной продукции,</w:t>
      </w:r>
    </w:p>
    <w:p w:rsidR="00BA3367" w:rsidRDefault="00BA3367">
      <w:pPr>
        <w:pStyle w:val="ConsPlusNonformat"/>
        <w:jc w:val="both"/>
      </w:pPr>
      <w:r>
        <w:t xml:space="preserve">сырья   и   </w:t>
      </w:r>
      <w:proofErr w:type="gramStart"/>
      <w:r>
        <w:t xml:space="preserve">продовольствия,   </w:t>
      </w:r>
      <w:proofErr w:type="gramEnd"/>
      <w:r>
        <w:t>утвержденной   Постановлением   Правительства</w:t>
      </w:r>
    </w:p>
    <w:p w:rsidR="00BA3367" w:rsidRDefault="00BA336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14  июля 2012 г. N 717, и установлении сроков их</w:t>
      </w:r>
    </w:p>
    <w:p w:rsidR="00BA3367" w:rsidRDefault="00BA3367">
      <w:pPr>
        <w:pStyle w:val="ConsPlusNonformat"/>
        <w:jc w:val="both"/>
      </w:pPr>
      <w:r>
        <w:t>представления"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Руководитель организации</w:t>
      </w:r>
    </w:p>
    <w:p w:rsidR="00BA3367" w:rsidRDefault="00BA3367">
      <w:pPr>
        <w:pStyle w:val="ConsPlusNonformat"/>
        <w:jc w:val="both"/>
      </w:pPr>
      <w:r>
        <w:t xml:space="preserve">    (</w:t>
      </w:r>
      <w:proofErr w:type="gramStart"/>
      <w:r>
        <w:t xml:space="preserve">ИП)   </w:t>
      </w:r>
      <w:proofErr w:type="gramEnd"/>
      <w:r>
        <w:t xml:space="preserve"> 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Главный бухгалтер организации (ИП) ________________ 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ПРОВЕРЕНО:</w:t>
      </w:r>
    </w:p>
    <w:p w:rsidR="00BA3367" w:rsidRDefault="00BA3367">
      <w:pPr>
        <w:pStyle w:val="ConsPlusNonformat"/>
        <w:jc w:val="both"/>
      </w:pPr>
      <w:r>
        <w:t xml:space="preserve">    _______________________</w:t>
      </w:r>
    </w:p>
    <w:p w:rsidR="00BA3367" w:rsidRDefault="00BA3367">
      <w:pPr>
        <w:pStyle w:val="ConsPlusNonformat"/>
        <w:jc w:val="both"/>
      </w:pPr>
      <w:r>
        <w:t xml:space="preserve">    Дата, подпись</w:t>
      </w:r>
    </w:p>
    <w:p w:rsidR="00BA3367" w:rsidRDefault="00BA3367">
      <w:pPr>
        <w:pStyle w:val="ConsPlusNonformat"/>
        <w:jc w:val="both"/>
      </w:pPr>
      <w:r>
        <w:t xml:space="preserve">    _______________________</w:t>
      </w:r>
    </w:p>
    <w:p w:rsidR="00BA3367" w:rsidRDefault="00BA3367">
      <w:pPr>
        <w:pStyle w:val="ConsPlusNonformat"/>
        <w:jc w:val="both"/>
      </w:pPr>
      <w:r>
        <w:t xml:space="preserve">    Ф.И.О., должность ответственного</w:t>
      </w:r>
    </w:p>
    <w:p w:rsidR="00BA3367" w:rsidRDefault="00BA3367">
      <w:pPr>
        <w:pStyle w:val="ConsPlusNonformat"/>
        <w:jc w:val="both"/>
      </w:pPr>
      <w:r>
        <w:t xml:space="preserve">    лица администрации Белоярского района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М.П.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7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bookmarkStart w:id="23" w:name="P781"/>
      <w:bookmarkEnd w:id="23"/>
      <w:r>
        <w:t>Справка</w:t>
      </w:r>
    </w:p>
    <w:p w:rsidR="00BA3367" w:rsidRDefault="00BA3367">
      <w:pPr>
        <w:pStyle w:val="ConsPlusNormal"/>
        <w:jc w:val="center"/>
      </w:pPr>
      <w:r>
        <w:t>о содержании маточного поголовья крупного рогатого скота</w:t>
      </w:r>
    </w:p>
    <w:p w:rsidR="00BA3367" w:rsidRDefault="00BA3367">
      <w:pPr>
        <w:pStyle w:val="ConsPlusNormal"/>
        <w:jc w:val="center"/>
      </w:pPr>
      <w:r>
        <w:t>специализированных мясных пород за 20_____ год</w:t>
      </w:r>
    </w:p>
    <w:p w:rsidR="00BA3367" w:rsidRDefault="00BA3367">
      <w:pPr>
        <w:pStyle w:val="ConsPlusNormal"/>
        <w:jc w:val="center"/>
      </w:pPr>
      <w:r>
        <w:t>________________________________________________________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984"/>
        <w:gridCol w:w="1339"/>
        <w:gridCol w:w="1871"/>
        <w:gridCol w:w="1701"/>
      </w:tblGrid>
      <w:tr w:rsidR="00BA3367">
        <w:tc>
          <w:tcPr>
            <w:tcW w:w="454" w:type="dxa"/>
          </w:tcPr>
          <w:p w:rsidR="00BA3367" w:rsidRDefault="00BA33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BA3367" w:rsidRDefault="00BA3367">
            <w:pPr>
              <w:pStyle w:val="ConsPlusNormal"/>
              <w:jc w:val="center"/>
            </w:pPr>
            <w:r>
              <w:t>Наличие</w:t>
            </w:r>
          </w:p>
          <w:p w:rsidR="00BA3367" w:rsidRDefault="00BA3367">
            <w:pPr>
              <w:pStyle w:val="ConsPlusNormal"/>
              <w:jc w:val="center"/>
            </w:pPr>
            <w:r>
              <w:t>маточного поголовья на 01.01.20____ (гол.)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Количество голов</w:t>
            </w:r>
          </w:p>
        </w:tc>
        <w:tc>
          <w:tcPr>
            <w:tcW w:w="1871" w:type="dxa"/>
          </w:tcPr>
          <w:p w:rsidR="00BA3367" w:rsidRDefault="00BA3367">
            <w:pPr>
              <w:pStyle w:val="ConsPlusNormal"/>
              <w:jc w:val="center"/>
            </w:pPr>
            <w:r>
              <w:t>Ставка субсидий (на 1 голову в год) рублей</w:t>
            </w:r>
          </w:p>
        </w:tc>
        <w:tc>
          <w:tcPr>
            <w:tcW w:w="1701" w:type="dxa"/>
          </w:tcPr>
          <w:p w:rsidR="00BA3367" w:rsidRDefault="00BA3367">
            <w:pPr>
              <w:pStyle w:val="ConsPlusNormal"/>
              <w:jc w:val="center"/>
            </w:pPr>
            <w:r>
              <w:t>Сумма субсидии к выплате, рублей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A3367" w:rsidRDefault="00BA3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9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871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701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6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984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339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871" w:type="dxa"/>
          </w:tcPr>
          <w:p w:rsidR="00BA3367" w:rsidRDefault="00BA3367">
            <w:pPr>
              <w:pStyle w:val="ConsPlusNormal"/>
            </w:pPr>
          </w:p>
        </w:tc>
        <w:tc>
          <w:tcPr>
            <w:tcW w:w="1701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 xml:space="preserve">    Руководитель организации</w:t>
      </w:r>
    </w:p>
    <w:p w:rsidR="00BA3367" w:rsidRDefault="00BA3367">
      <w:pPr>
        <w:pStyle w:val="ConsPlusNonformat"/>
        <w:jc w:val="both"/>
      </w:pPr>
      <w:r>
        <w:t xml:space="preserve">    (</w:t>
      </w:r>
      <w:proofErr w:type="gramStart"/>
      <w:r>
        <w:t xml:space="preserve">ИП)   </w:t>
      </w:r>
      <w:proofErr w:type="gramEnd"/>
      <w:r>
        <w:t xml:space="preserve">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Главный бухгалтер организации (ИП) ________________ 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ПРОВЕРЕНО:</w:t>
      </w:r>
    </w:p>
    <w:p w:rsidR="00BA3367" w:rsidRDefault="00BA3367">
      <w:pPr>
        <w:pStyle w:val="ConsPlusNonformat"/>
        <w:jc w:val="both"/>
      </w:pPr>
      <w:r>
        <w:t xml:space="preserve">    _______________________</w:t>
      </w:r>
    </w:p>
    <w:p w:rsidR="00BA3367" w:rsidRDefault="00BA3367">
      <w:pPr>
        <w:pStyle w:val="ConsPlusNonformat"/>
        <w:jc w:val="both"/>
      </w:pPr>
      <w:r>
        <w:t xml:space="preserve">    Дата, подпись</w:t>
      </w:r>
    </w:p>
    <w:p w:rsidR="00BA3367" w:rsidRDefault="00BA3367">
      <w:pPr>
        <w:pStyle w:val="ConsPlusNonformat"/>
        <w:jc w:val="both"/>
      </w:pPr>
      <w:r>
        <w:t xml:space="preserve">    _______________________</w:t>
      </w:r>
    </w:p>
    <w:p w:rsidR="00BA3367" w:rsidRDefault="00BA3367">
      <w:pPr>
        <w:pStyle w:val="ConsPlusNonformat"/>
        <w:jc w:val="both"/>
      </w:pPr>
      <w:r>
        <w:t xml:space="preserve">    Ф.И.О., должность ответственного</w:t>
      </w:r>
    </w:p>
    <w:p w:rsidR="00BA3367" w:rsidRDefault="00BA3367">
      <w:pPr>
        <w:pStyle w:val="ConsPlusNonformat"/>
        <w:jc w:val="both"/>
      </w:pPr>
      <w:r>
        <w:t xml:space="preserve">    лица администрации Белоярского района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М.П.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N 8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lastRenderedPageBreak/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nformat"/>
        <w:jc w:val="both"/>
      </w:pPr>
      <w:r>
        <w:t xml:space="preserve">                                         В администрацию Белоярского района</w:t>
      </w:r>
    </w:p>
    <w:p w:rsidR="00BA3367" w:rsidRDefault="00BA336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        (ФИО участника отбора),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         ИНН, адрес регистрации</w:t>
      </w:r>
    </w:p>
    <w:p w:rsidR="00BA3367" w:rsidRDefault="00BA336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BA3367" w:rsidRDefault="00BA336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bookmarkStart w:id="24" w:name="P852"/>
      <w:bookmarkEnd w:id="24"/>
      <w:r>
        <w:t xml:space="preserve">                           Предложение (заявка)</w:t>
      </w:r>
    </w:p>
    <w:p w:rsidR="00BA3367" w:rsidRDefault="00BA3367">
      <w:pPr>
        <w:pStyle w:val="ConsPlusNonformat"/>
        <w:jc w:val="both"/>
      </w:pPr>
      <w:r>
        <w:t xml:space="preserve">                           на получение субсидии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Изучив  </w:t>
      </w:r>
      <w:hyperlink w:anchor="P32">
        <w:r>
          <w:rPr>
            <w:color w:val="0000FF"/>
          </w:rPr>
          <w:t>Порядок</w:t>
        </w:r>
      </w:hyperlink>
      <w:r>
        <w:t xml:space="preserve">  предоставления  из бюджета Белоярского района субсидий</w:t>
      </w:r>
    </w:p>
    <w:p w:rsidR="00BA3367" w:rsidRDefault="00BA3367">
      <w:pPr>
        <w:pStyle w:val="ConsPlusNonformat"/>
        <w:jc w:val="both"/>
      </w:pPr>
      <w:r>
        <w:t>юридическим   лицам</w:t>
      </w:r>
      <w:proofErr w:type="gramStart"/>
      <w:r>
        <w:t xml:space="preserve">   (</w:t>
      </w:r>
      <w:proofErr w:type="gramEnd"/>
      <w:r>
        <w:t>за   исключением   государственных   (муниципальных)</w:t>
      </w:r>
    </w:p>
    <w:p w:rsidR="00BA3367" w:rsidRDefault="00BA3367">
      <w:pPr>
        <w:pStyle w:val="ConsPlusNonformat"/>
        <w:jc w:val="both"/>
      </w:pPr>
      <w:r>
        <w:t>учреждений), индивидуальным предпринимателям, физическим лицам на поддержку</w:t>
      </w:r>
    </w:p>
    <w:p w:rsidR="00BA3367" w:rsidRDefault="00BA3367">
      <w:pPr>
        <w:pStyle w:val="ConsPlusNonformat"/>
        <w:jc w:val="both"/>
      </w:pPr>
      <w:r>
        <w:t xml:space="preserve">и   развитие   </w:t>
      </w:r>
      <w:proofErr w:type="gramStart"/>
      <w:r>
        <w:t>животноводства,  утвержденным</w:t>
      </w:r>
      <w:proofErr w:type="gramEnd"/>
      <w:r>
        <w:t xml:space="preserve">  постановлением  администрации</w:t>
      </w:r>
    </w:p>
    <w:p w:rsidR="00BA3367" w:rsidRDefault="00BA3367">
      <w:pPr>
        <w:pStyle w:val="ConsPlusNonformat"/>
        <w:jc w:val="both"/>
      </w:pPr>
      <w:r>
        <w:t xml:space="preserve">Белоярского   района   </w:t>
      </w:r>
      <w:proofErr w:type="gramStart"/>
      <w:r>
        <w:t>от  "</w:t>
      </w:r>
      <w:proofErr w:type="gramEnd"/>
      <w:r>
        <w:t>____"  ____________  2024  года  N  ________ "О</w:t>
      </w:r>
    </w:p>
    <w:p w:rsidR="00BA3367" w:rsidRDefault="00BA3367">
      <w:pPr>
        <w:pStyle w:val="ConsPlusNonformat"/>
        <w:jc w:val="both"/>
      </w:pPr>
      <w:proofErr w:type="gramStart"/>
      <w:r>
        <w:t>предоставлении  субсидий</w:t>
      </w:r>
      <w:proofErr w:type="gramEnd"/>
      <w:r>
        <w:t xml:space="preserve"> на поддержку и развитие животноводства", сообщаю о</w:t>
      </w:r>
    </w:p>
    <w:p w:rsidR="00BA3367" w:rsidRDefault="00BA3367">
      <w:pPr>
        <w:pStyle w:val="ConsPlusNonformat"/>
        <w:jc w:val="both"/>
      </w:pPr>
      <w:proofErr w:type="gramStart"/>
      <w:r>
        <w:t>своем  намерении</w:t>
      </w:r>
      <w:proofErr w:type="gramEnd"/>
      <w:r>
        <w:t xml:space="preserve">  претендовать  на  получение  субсидии  в целях возмещения</w:t>
      </w:r>
    </w:p>
    <w:p w:rsidR="00BA3367" w:rsidRDefault="00BA3367">
      <w:pPr>
        <w:pStyle w:val="ConsPlusNonformat"/>
        <w:jc w:val="both"/>
      </w:pPr>
      <w:proofErr w:type="gramStart"/>
      <w:r>
        <w:t>затрат  на</w:t>
      </w:r>
      <w:proofErr w:type="gramEnd"/>
      <w:r>
        <w:t xml:space="preserve">  содержание  маточного  поголовья  животных  в  личном подсобном</w:t>
      </w:r>
    </w:p>
    <w:p w:rsidR="00BA3367" w:rsidRDefault="00BA3367">
      <w:pPr>
        <w:pStyle w:val="ConsPlusNonformat"/>
        <w:jc w:val="both"/>
      </w:pPr>
      <w:r>
        <w:t>хозяйстве: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 (указать количество голов маточного поголовья, вид животных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     по состоянию на 1 января текущего финансового года)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Субсидию  прошу</w:t>
      </w:r>
      <w:proofErr w:type="gramEnd"/>
      <w:r>
        <w:t xml:space="preserve">  перечислить  на  счет N ____________________, открытый</w:t>
      </w:r>
    </w:p>
    <w:p w:rsidR="00BA3367" w:rsidRDefault="00BA3367">
      <w:pPr>
        <w:pStyle w:val="ConsPlusNonformat"/>
        <w:jc w:val="both"/>
      </w:pPr>
      <w:r>
        <w:t>в 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(наименование филиала банка, корреспондентский счет, БИК банка)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Достоверность   </w:t>
      </w:r>
      <w:proofErr w:type="gramStart"/>
      <w:r>
        <w:t xml:space="preserve">сведений,   </w:t>
      </w:r>
      <w:proofErr w:type="gramEnd"/>
      <w:r>
        <w:t>содержащихся   в   предложении  (заявке)  и</w:t>
      </w:r>
    </w:p>
    <w:p w:rsidR="00BA3367" w:rsidRDefault="00BA3367">
      <w:pPr>
        <w:pStyle w:val="ConsPlusNonformat"/>
        <w:jc w:val="both"/>
      </w:pPr>
      <w:r>
        <w:t>представленных документах, подтверждаю.</w:t>
      </w:r>
    </w:p>
    <w:p w:rsidR="00BA3367" w:rsidRDefault="00BA3367">
      <w:pPr>
        <w:pStyle w:val="ConsPlusNonformat"/>
        <w:jc w:val="both"/>
      </w:pPr>
      <w:r>
        <w:t xml:space="preserve">    С условиями отбора и предоставления субсидии ознакомлен и согласен.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Подтверждаю  согласие</w:t>
      </w:r>
      <w:proofErr w:type="gramEnd"/>
      <w:r>
        <w:t xml:space="preserve"> на осуществление Комитетом по финансам и органами</w:t>
      </w:r>
    </w:p>
    <w:p w:rsidR="00BA3367" w:rsidRDefault="00BA3367">
      <w:pPr>
        <w:pStyle w:val="ConsPlusNonformat"/>
        <w:jc w:val="both"/>
      </w:pPr>
      <w:proofErr w:type="gramStart"/>
      <w:r>
        <w:t>муниципального  финансового</w:t>
      </w:r>
      <w:proofErr w:type="gramEnd"/>
      <w:r>
        <w:t xml:space="preserve"> контроля Белоярского района проверок соблюдения</w:t>
      </w:r>
    </w:p>
    <w:p w:rsidR="00BA3367" w:rsidRDefault="00BA3367">
      <w:pPr>
        <w:pStyle w:val="ConsPlusNonformat"/>
        <w:jc w:val="both"/>
      </w:pPr>
      <w:r>
        <w:t>получателем Субсидий условий и порядка их предоставления.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Гражданин, ведущий личное подсобное хозяйство ____________ 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(</w:t>
      </w:r>
      <w:proofErr w:type="spellStart"/>
      <w:r>
        <w:t>ф.и.о.</w:t>
      </w:r>
      <w:proofErr w:type="spellEnd"/>
      <w:r>
        <w:t>)</w:t>
      </w:r>
    </w:p>
    <w:p w:rsidR="00BA3367" w:rsidRDefault="00BA3367">
      <w:pPr>
        <w:pStyle w:val="ConsPlusNonformat"/>
        <w:jc w:val="both"/>
      </w:pPr>
      <w:r>
        <w:t>"__" _______________ 20__ г.</w:t>
      </w: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 xml:space="preserve">                                 СОГЛАСИЕ</w:t>
      </w:r>
    </w:p>
    <w:p w:rsidR="00BA3367" w:rsidRDefault="00BA336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A3367" w:rsidRDefault="00BA336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3367" w:rsidRDefault="00BA3367">
      <w:pPr>
        <w:pStyle w:val="ConsPlusNonformat"/>
        <w:jc w:val="both"/>
      </w:pPr>
      <w:r>
        <w:t xml:space="preserve">             (фамилия, имя, отчество субъекта персональных данных)</w:t>
      </w:r>
    </w:p>
    <w:p w:rsidR="00BA3367" w:rsidRDefault="00BA3367">
      <w:pPr>
        <w:pStyle w:val="ConsPlusNonformat"/>
        <w:jc w:val="both"/>
      </w:pPr>
      <w:r>
        <w:t xml:space="preserve">в  соответствии с </w:t>
      </w:r>
      <w:hyperlink r:id="rId68">
        <w:r>
          <w:rPr>
            <w:color w:val="0000FF"/>
          </w:rPr>
          <w:t>частью 4 ст. 9</w:t>
        </w:r>
      </w:hyperlink>
      <w:r>
        <w:t xml:space="preserve"> Федерального закона от 27.07.2006 N 152-ФЗ</w:t>
      </w:r>
    </w:p>
    <w:p w:rsidR="00BA3367" w:rsidRDefault="00BA3367">
      <w:pPr>
        <w:pStyle w:val="ConsPlusNonformat"/>
        <w:jc w:val="both"/>
      </w:pPr>
      <w:r>
        <w:t>"О      персональных      данных</w:t>
      </w:r>
      <w:proofErr w:type="gramStart"/>
      <w:r>
        <w:t xml:space="preserve">",   </w:t>
      </w:r>
      <w:proofErr w:type="gramEnd"/>
      <w:r>
        <w:t xml:space="preserve">  зарегистрирован__     по     адресу: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__________________________________________________________________________,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(документ, удостоверяющий личность, наименование документа, номер,</w:t>
      </w:r>
    </w:p>
    <w:p w:rsidR="00BA3367" w:rsidRDefault="00BA3367">
      <w:pPr>
        <w:pStyle w:val="ConsPlusNonformat"/>
        <w:jc w:val="both"/>
      </w:pPr>
      <w:r>
        <w:t>___________________________________________________________________________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BA3367" w:rsidRDefault="00BA3367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целях</w:t>
      </w:r>
      <w:proofErr w:type="gramEnd"/>
      <w:r>
        <w:t xml:space="preserve">  предоставления  субсидии  на  возмещение затрат на содержание</w:t>
      </w:r>
    </w:p>
    <w:p w:rsidR="00BA3367" w:rsidRDefault="00BA3367">
      <w:pPr>
        <w:pStyle w:val="ConsPlusNonformat"/>
        <w:jc w:val="both"/>
      </w:pPr>
      <w:proofErr w:type="gramStart"/>
      <w:r>
        <w:t>маточного  поголовья</w:t>
      </w:r>
      <w:proofErr w:type="gramEnd"/>
      <w:r>
        <w:t xml:space="preserve">  животных  в  личном  подсобном хозяйстве даю согласие</w:t>
      </w:r>
    </w:p>
    <w:p w:rsidR="00BA3367" w:rsidRDefault="00BA3367">
      <w:pPr>
        <w:pStyle w:val="ConsPlusNonformat"/>
        <w:jc w:val="both"/>
      </w:pPr>
      <w:proofErr w:type="gramStart"/>
      <w:r>
        <w:t>администрации  Белоярского</w:t>
      </w:r>
      <w:proofErr w:type="gramEnd"/>
      <w:r>
        <w:t xml:space="preserve">  района, находящейся по адресу: Ханты-Мансийский</w:t>
      </w:r>
    </w:p>
    <w:p w:rsidR="00BA3367" w:rsidRDefault="00BA3367">
      <w:pPr>
        <w:pStyle w:val="ConsPlusNonformat"/>
        <w:jc w:val="both"/>
      </w:pPr>
      <w:proofErr w:type="gramStart"/>
      <w:r>
        <w:t>автономный  округ</w:t>
      </w:r>
      <w:proofErr w:type="gramEnd"/>
      <w:r>
        <w:t xml:space="preserve">  -  Югра,  город  Белоярский  ул.  </w:t>
      </w:r>
      <w:proofErr w:type="gramStart"/>
      <w:r>
        <w:t>Центральная  д.</w:t>
      </w:r>
      <w:proofErr w:type="gramEnd"/>
      <w:r>
        <w:t xml:space="preserve">  9, на</w:t>
      </w:r>
    </w:p>
    <w:p w:rsidR="00BA3367" w:rsidRDefault="00BA3367">
      <w:pPr>
        <w:pStyle w:val="ConsPlusNonformat"/>
        <w:jc w:val="both"/>
      </w:pPr>
      <w:r>
        <w:t xml:space="preserve">совершение  действий,  предусмотренных  </w:t>
      </w:r>
      <w:hyperlink r:id="rId69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закона</w:t>
      </w:r>
    </w:p>
    <w:p w:rsidR="00BA3367" w:rsidRDefault="00BA3367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"О персональных данных", в отношении персональных</w:t>
      </w:r>
    </w:p>
    <w:p w:rsidR="00BA3367" w:rsidRDefault="00BA3367">
      <w:pPr>
        <w:pStyle w:val="ConsPlusNonformat"/>
        <w:jc w:val="both"/>
      </w:pPr>
      <w:r>
        <w:t>данных, необходимых для решения вопроса о предоставлении субсидии.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Субъект персональных данных:</w:t>
      </w:r>
    </w:p>
    <w:p w:rsidR="00BA3367" w:rsidRDefault="00BA3367">
      <w:pPr>
        <w:pStyle w:val="ConsPlusNonformat"/>
        <w:jc w:val="both"/>
      </w:pPr>
      <w:r>
        <w:t xml:space="preserve">    __________________/_________________</w:t>
      </w:r>
    </w:p>
    <w:p w:rsidR="00BA3367" w:rsidRDefault="00BA3367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BA3367" w:rsidRDefault="00BA3367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действует  со  дня  его  подписания  до  дня  отзыва в</w:t>
      </w:r>
    </w:p>
    <w:p w:rsidR="00BA3367" w:rsidRDefault="00BA3367">
      <w:pPr>
        <w:pStyle w:val="ConsPlusNonformat"/>
        <w:jc w:val="both"/>
      </w:pPr>
      <w:r>
        <w:t>письменной форме.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даю       свое      согласие     на      публикацию   </w:t>
      </w:r>
      <w:proofErr w:type="gramStart"/>
      <w:r>
        <w:t xml:space="preserve">   (</w:t>
      </w:r>
      <w:proofErr w:type="gramEnd"/>
      <w:r>
        <w:t>размещение)     в</w:t>
      </w:r>
    </w:p>
    <w:p w:rsidR="00BA3367" w:rsidRDefault="00BA3367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 на  официальном сайте</w:t>
      </w:r>
    </w:p>
    <w:p w:rsidR="00BA3367" w:rsidRDefault="00BA3367">
      <w:pPr>
        <w:pStyle w:val="ConsPlusNonformat"/>
        <w:jc w:val="both"/>
      </w:pPr>
      <w:proofErr w:type="gramStart"/>
      <w:r>
        <w:t>органов  местного</w:t>
      </w:r>
      <w:proofErr w:type="gramEnd"/>
      <w:r>
        <w:t xml:space="preserve"> самоуправления Белоярского района "http://www.admbel.ru/"</w:t>
      </w:r>
    </w:p>
    <w:p w:rsidR="00BA3367" w:rsidRDefault="00BA3367">
      <w:pPr>
        <w:pStyle w:val="ConsPlusNonformat"/>
        <w:jc w:val="both"/>
      </w:pPr>
      <w:proofErr w:type="gramStart"/>
      <w:r>
        <w:t>информации  связанной</w:t>
      </w:r>
      <w:proofErr w:type="gramEnd"/>
      <w:r>
        <w:t xml:space="preserve">  с  указанным отбором: Фамилия, Имя, Отчество; размер</w:t>
      </w:r>
    </w:p>
    <w:p w:rsidR="00BA3367" w:rsidRDefault="00BA3367">
      <w:pPr>
        <w:pStyle w:val="ConsPlusNonformat"/>
        <w:jc w:val="both"/>
      </w:pPr>
      <w:r>
        <w:t>предоставленной субсидии.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__________________/_________________</w:t>
      </w:r>
    </w:p>
    <w:p w:rsidR="00BA3367" w:rsidRDefault="00BA3367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BA3367" w:rsidRDefault="00BA3367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действует  со  дня  его  подписания  до  дня  отзыва в</w:t>
      </w:r>
    </w:p>
    <w:p w:rsidR="00BA3367" w:rsidRDefault="00BA3367">
      <w:pPr>
        <w:pStyle w:val="ConsPlusNonformat"/>
        <w:jc w:val="both"/>
      </w:pPr>
      <w:r>
        <w:t>письменной форме.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9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center"/>
      </w:pPr>
      <w:bookmarkStart w:id="25" w:name="P937"/>
      <w:bookmarkEnd w:id="25"/>
      <w:r>
        <w:t>Справка</w:t>
      </w:r>
    </w:p>
    <w:p w:rsidR="00BA3367" w:rsidRDefault="00BA3367">
      <w:pPr>
        <w:pStyle w:val="ConsPlusNormal"/>
        <w:jc w:val="center"/>
      </w:pPr>
      <w:r>
        <w:t xml:space="preserve">к </w:t>
      </w:r>
      <w:proofErr w:type="spellStart"/>
      <w:r>
        <w:t>оборотно</w:t>
      </w:r>
      <w:proofErr w:type="spellEnd"/>
      <w:r>
        <w:t>-сальдовой ведомости по счету 20 "Основное</w:t>
      </w:r>
    </w:p>
    <w:p w:rsidR="00BA3367" w:rsidRDefault="00BA3367">
      <w:pPr>
        <w:pStyle w:val="ConsPlusNormal"/>
        <w:jc w:val="center"/>
      </w:pPr>
      <w:r>
        <w:t>производство"</w:t>
      </w:r>
    </w:p>
    <w:p w:rsidR="00BA3367" w:rsidRDefault="00BA3367">
      <w:pPr>
        <w:pStyle w:val="ConsPlusNormal"/>
        <w:jc w:val="center"/>
      </w:pPr>
      <w:r>
        <w:t>за ___________________ 20____ г.</w:t>
      </w:r>
    </w:p>
    <w:p w:rsidR="00BA3367" w:rsidRDefault="00BA3367">
      <w:pPr>
        <w:pStyle w:val="ConsPlusNormal"/>
        <w:jc w:val="center"/>
      </w:pPr>
      <w:r>
        <w:t>(период предоставления субсидии)</w:t>
      </w:r>
    </w:p>
    <w:p w:rsidR="00BA3367" w:rsidRDefault="00BA3367">
      <w:pPr>
        <w:pStyle w:val="ConsPlusNormal"/>
        <w:jc w:val="center"/>
      </w:pPr>
      <w:r>
        <w:t>__________________________________</w:t>
      </w:r>
    </w:p>
    <w:p w:rsidR="00BA3367" w:rsidRDefault="00BA336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BA3367" w:rsidRDefault="00BA3367">
      <w:pPr>
        <w:pStyle w:val="ConsPlusNormal"/>
        <w:jc w:val="center"/>
      </w:pPr>
      <w:r>
        <w:t>хозяйства, индивидуального предпринимателя</w:t>
      </w:r>
    </w:p>
    <w:p w:rsidR="00BA3367" w:rsidRDefault="00BA33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7"/>
        <w:gridCol w:w="3740"/>
      </w:tblGrid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  <w:jc w:val="center"/>
            </w:pPr>
            <w:r>
              <w:t>Затраты</w:t>
            </w:r>
          </w:p>
          <w:p w:rsidR="00BA3367" w:rsidRDefault="00BA3367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оборотно</w:t>
            </w:r>
            <w:proofErr w:type="spellEnd"/>
            <w:r>
              <w:t>-сальдовой ведомости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  <w:jc w:val="center"/>
            </w:pPr>
            <w:r>
              <w:t>Сумма, в рублях</w:t>
            </w: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Всего,</w:t>
            </w:r>
          </w:p>
          <w:p w:rsidR="00BA3367" w:rsidRDefault="00BA3367">
            <w:pPr>
              <w:pStyle w:val="ConsPlusNormal"/>
            </w:pPr>
            <w:r>
              <w:t>в том числе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коммунальные услуги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 xml:space="preserve">затраты на приобретение кормов, включая их </w:t>
            </w:r>
            <w:r>
              <w:lastRenderedPageBreak/>
              <w:t>доставку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оплату газа природного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исследование продукции (санитарно-эпидемиологических экспертиз и лабораторных исследований)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оплату ветеринарных услуг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затраты на оплату налога на имущество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  <w:tr w:rsidR="00BA3367">
        <w:tc>
          <w:tcPr>
            <w:tcW w:w="567" w:type="dxa"/>
          </w:tcPr>
          <w:p w:rsidR="00BA3367" w:rsidRDefault="00BA33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57" w:type="dxa"/>
          </w:tcPr>
          <w:p w:rsidR="00BA3367" w:rsidRDefault="00BA3367">
            <w:pPr>
              <w:pStyle w:val="ConsPlusNormal"/>
            </w:pPr>
            <w:r>
              <w:t>прочие затраты</w:t>
            </w:r>
          </w:p>
        </w:tc>
        <w:tc>
          <w:tcPr>
            <w:tcW w:w="3740" w:type="dxa"/>
          </w:tcPr>
          <w:p w:rsidR="00BA3367" w:rsidRDefault="00BA3367">
            <w:pPr>
              <w:pStyle w:val="ConsPlusNormal"/>
            </w:pPr>
          </w:p>
        </w:tc>
      </w:tr>
    </w:tbl>
    <w:p w:rsidR="00BA3367" w:rsidRDefault="00BA3367">
      <w:pPr>
        <w:pStyle w:val="ConsPlusNormal"/>
        <w:ind w:firstLine="540"/>
        <w:jc w:val="both"/>
      </w:pPr>
    </w:p>
    <w:p w:rsidR="00BA3367" w:rsidRDefault="00BA3367">
      <w:pPr>
        <w:pStyle w:val="ConsPlusNonformat"/>
        <w:jc w:val="both"/>
      </w:pPr>
      <w:r>
        <w:t>Руководитель организации</w:t>
      </w:r>
    </w:p>
    <w:p w:rsidR="00BA3367" w:rsidRDefault="00BA3367">
      <w:pPr>
        <w:pStyle w:val="ConsPlusNonformat"/>
        <w:jc w:val="both"/>
      </w:pPr>
      <w:r>
        <w:t>(</w:t>
      </w:r>
      <w:proofErr w:type="gramStart"/>
      <w:r>
        <w:t xml:space="preserve">ИП)   </w:t>
      </w:r>
      <w:proofErr w:type="gramEnd"/>
      <w:r>
        <w:t xml:space="preserve">                   ________________ 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Главный бухгалтер организации (ИП)</w:t>
      </w:r>
    </w:p>
    <w:p w:rsidR="00BA3367" w:rsidRDefault="00BA3367">
      <w:pPr>
        <w:pStyle w:val="ConsPlusNonformat"/>
        <w:jc w:val="both"/>
      </w:pPr>
      <w:r>
        <w:t xml:space="preserve">                                    ________________ ______________________</w:t>
      </w:r>
    </w:p>
    <w:p w:rsidR="00BA3367" w:rsidRDefault="00BA3367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10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Nonformat"/>
        <w:jc w:val="both"/>
      </w:pPr>
      <w:bookmarkStart w:id="26" w:name="P1002"/>
      <w:bookmarkEnd w:id="26"/>
      <w:r>
        <w:t xml:space="preserve">                                Декларация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(наименование юридического лица, индивидуального предпринимателя,</w:t>
      </w:r>
    </w:p>
    <w:p w:rsidR="00BA3367" w:rsidRDefault="00BA3367">
      <w:pPr>
        <w:pStyle w:val="ConsPlusNonformat"/>
        <w:jc w:val="both"/>
      </w:pPr>
      <w:r>
        <w:t xml:space="preserve">     претендующего на получение субсидии, место нахождения, почтовый адрес)</w:t>
      </w:r>
    </w:p>
    <w:p w:rsidR="00BA3367" w:rsidRDefault="00BA3367">
      <w:pPr>
        <w:pStyle w:val="ConsPlusNonformat"/>
        <w:jc w:val="both"/>
      </w:pPr>
      <w:r>
        <w:t>в лице ____________________________________________________________________</w:t>
      </w:r>
    </w:p>
    <w:p w:rsidR="00BA3367" w:rsidRDefault="00BA3367">
      <w:pPr>
        <w:pStyle w:val="ConsPlusNonformat"/>
        <w:jc w:val="both"/>
      </w:pPr>
      <w:r>
        <w:t xml:space="preserve">        (Ф.И.О., должность руководителя юридического лица, индивидуального</w:t>
      </w:r>
    </w:p>
    <w:p w:rsidR="00BA3367" w:rsidRDefault="00BA3367">
      <w:pPr>
        <w:pStyle w:val="ConsPlusNonformat"/>
        <w:jc w:val="both"/>
      </w:pPr>
      <w:r>
        <w:t xml:space="preserve">                               предпринимателя)</w:t>
      </w:r>
    </w:p>
    <w:p w:rsidR="00BA3367" w:rsidRDefault="00BA3367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_________________,  декларирует о соответствии</w:t>
      </w:r>
    </w:p>
    <w:p w:rsidR="00BA3367" w:rsidRDefault="00BA3367">
      <w:pPr>
        <w:pStyle w:val="ConsPlusNonformat"/>
        <w:jc w:val="both"/>
      </w:pPr>
      <w:r>
        <w:t xml:space="preserve">требованиям  и категориям, установленным </w:t>
      </w:r>
      <w:hyperlink w:anchor="P32">
        <w:r>
          <w:rPr>
            <w:color w:val="0000FF"/>
          </w:rPr>
          <w:t>Порядком</w:t>
        </w:r>
      </w:hyperlink>
      <w:r>
        <w:t xml:space="preserve"> предоставления из бюджета</w:t>
      </w:r>
    </w:p>
    <w:p w:rsidR="00BA3367" w:rsidRDefault="00BA3367">
      <w:pPr>
        <w:pStyle w:val="ConsPlusNonformat"/>
        <w:jc w:val="both"/>
      </w:pPr>
      <w:r>
        <w:t>Белоярского    района    субсидий   юридическим   лицам</w:t>
      </w:r>
      <w:proofErr w:type="gramStart"/>
      <w:r>
        <w:t xml:space="preserve">   (</w:t>
      </w:r>
      <w:proofErr w:type="gramEnd"/>
      <w:r>
        <w:t>за   исключением</w:t>
      </w:r>
    </w:p>
    <w:p w:rsidR="00BA3367" w:rsidRDefault="00BA3367">
      <w:pPr>
        <w:pStyle w:val="ConsPlusNonformat"/>
        <w:jc w:val="both"/>
      </w:pPr>
      <w:r>
        <w:t xml:space="preserve">государственных    </w:t>
      </w:r>
      <w:proofErr w:type="gramStart"/>
      <w:r>
        <w:t xml:space="preserve">   (</w:t>
      </w:r>
      <w:proofErr w:type="gramEnd"/>
      <w:r>
        <w:t>муниципальных)      учреждений),      индивидуальным</w:t>
      </w:r>
    </w:p>
    <w:p w:rsidR="00BA3367" w:rsidRDefault="00BA3367">
      <w:pPr>
        <w:pStyle w:val="ConsPlusNonformat"/>
        <w:jc w:val="both"/>
      </w:pPr>
      <w:proofErr w:type="gramStart"/>
      <w:r>
        <w:t xml:space="preserve">предпринимателям,   </w:t>
      </w:r>
      <w:proofErr w:type="gramEnd"/>
      <w:r>
        <w:t xml:space="preserve"> физическим    лицам   на   поддержку   животноводства,</w:t>
      </w:r>
    </w:p>
    <w:p w:rsidR="00BA3367" w:rsidRDefault="00BA3367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администрации  Белоярского  района  от  "___"</w:t>
      </w:r>
    </w:p>
    <w:p w:rsidR="00BA3367" w:rsidRDefault="00BA3367">
      <w:pPr>
        <w:pStyle w:val="ConsPlusNonformat"/>
        <w:jc w:val="both"/>
      </w:pPr>
      <w:r>
        <w:t>_________ 2024 года N _____, а именно:</w:t>
      </w:r>
    </w:p>
    <w:p w:rsidR="00BA3367" w:rsidRDefault="00BA3367">
      <w:pPr>
        <w:pStyle w:val="ConsPlusNonformat"/>
        <w:jc w:val="both"/>
      </w:pPr>
      <w:r>
        <w:t xml:space="preserve">    является сельскохозяйственным товаропроизводителем;</w:t>
      </w:r>
    </w:p>
    <w:p w:rsidR="00BA3367" w:rsidRDefault="00BA3367">
      <w:pPr>
        <w:pStyle w:val="ConsPlusNonformat"/>
        <w:jc w:val="both"/>
      </w:pPr>
      <w:r>
        <w:t xml:space="preserve">    ведет бухгалтерский учет в соответствии с рекомендациями, утвержденными</w:t>
      </w:r>
    </w:p>
    <w:p w:rsidR="00BA3367" w:rsidRDefault="00BA3367">
      <w:pPr>
        <w:pStyle w:val="ConsPlusNonformat"/>
        <w:jc w:val="both"/>
      </w:pPr>
      <w:proofErr w:type="gramStart"/>
      <w:r>
        <w:t>Министерством  сельского</w:t>
      </w:r>
      <w:proofErr w:type="gramEnd"/>
      <w:r>
        <w:t xml:space="preserve">  хозяйства  Российской  Федерации,  в том числе по</w:t>
      </w:r>
    </w:p>
    <w:p w:rsidR="00BA3367" w:rsidRDefault="00BA3367">
      <w:pPr>
        <w:pStyle w:val="ConsPlusNonformat"/>
        <w:jc w:val="both"/>
      </w:pPr>
      <w:proofErr w:type="gramStart"/>
      <w:r>
        <w:t>соответствующим  видам</w:t>
      </w:r>
      <w:proofErr w:type="gramEnd"/>
      <w:r>
        <w:t xml:space="preserve"> деятельности, на которые предоставляется субсидия, а</w:t>
      </w:r>
    </w:p>
    <w:p w:rsidR="00BA3367" w:rsidRDefault="00BA3367">
      <w:pPr>
        <w:pStyle w:val="ConsPlusNonformat"/>
        <w:jc w:val="both"/>
      </w:pPr>
      <w:r>
        <w:t>также оформление фактов хозяйственной деятельности унифицированными формами</w:t>
      </w:r>
    </w:p>
    <w:p w:rsidR="00BA3367" w:rsidRDefault="00BA3367">
      <w:pPr>
        <w:pStyle w:val="ConsPlusNonformat"/>
        <w:jc w:val="both"/>
      </w:pPr>
      <w:proofErr w:type="gramStart"/>
      <w:r>
        <w:t>первичной  учетной</w:t>
      </w:r>
      <w:proofErr w:type="gramEnd"/>
      <w:r>
        <w:t xml:space="preserve">  документации  по  учету  сельскохозяйственных животных,</w:t>
      </w:r>
    </w:p>
    <w:p w:rsidR="00BA3367" w:rsidRDefault="00BA3367">
      <w:pPr>
        <w:pStyle w:val="ConsPlusNonformat"/>
        <w:jc w:val="both"/>
      </w:pPr>
      <w:r>
        <w:t>продукции и сырья;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не  производит</w:t>
      </w:r>
      <w:proofErr w:type="gramEnd"/>
      <w:r>
        <w:t xml:space="preserve">  мясо  сельскохозяйственных животных (кроме мяса птицы и</w:t>
      </w:r>
    </w:p>
    <w:p w:rsidR="00BA3367" w:rsidRDefault="00BA3367">
      <w:pPr>
        <w:pStyle w:val="ConsPlusNonformat"/>
        <w:jc w:val="both"/>
      </w:pPr>
      <w:proofErr w:type="gramStart"/>
      <w:r>
        <w:lastRenderedPageBreak/>
        <w:t>при  условии</w:t>
      </w:r>
      <w:proofErr w:type="gramEnd"/>
      <w:r>
        <w:t xml:space="preserve">  ввоза  птицы  на  территорию автономного округа в возрасте не</w:t>
      </w:r>
    </w:p>
    <w:p w:rsidR="00BA3367" w:rsidRDefault="00BA3367">
      <w:pPr>
        <w:pStyle w:val="ConsPlusNonformat"/>
        <w:jc w:val="both"/>
      </w:pPr>
      <w:proofErr w:type="gramStart"/>
      <w:r>
        <w:t>более  10</w:t>
      </w:r>
      <w:proofErr w:type="gramEnd"/>
      <w:r>
        <w:t xml:space="preserve">  суток),  произведенное  методом  </w:t>
      </w:r>
      <w:proofErr w:type="spellStart"/>
      <w:r>
        <w:t>доращивания</w:t>
      </w:r>
      <w:proofErr w:type="spellEnd"/>
      <w:r>
        <w:t xml:space="preserve">  и  (или)  откорма,</w:t>
      </w:r>
    </w:p>
    <w:p w:rsidR="00BA3367" w:rsidRDefault="00BA3367">
      <w:pPr>
        <w:pStyle w:val="ConsPlusNonformat"/>
        <w:jc w:val="both"/>
      </w:pPr>
      <w:proofErr w:type="gramStart"/>
      <w:r>
        <w:t>приобретенного  молодняка</w:t>
      </w:r>
      <w:proofErr w:type="gramEnd"/>
      <w:r>
        <w:t xml:space="preserve">  и (или) взрослого поголовья сельскохозяйственных</w:t>
      </w:r>
    </w:p>
    <w:p w:rsidR="00BA3367" w:rsidRDefault="00BA3367">
      <w:pPr>
        <w:pStyle w:val="ConsPlusNonformat"/>
        <w:jc w:val="both"/>
      </w:pPr>
      <w:r>
        <w:t>животных;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продукция  животноводства</w:t>
      </w:r>
      <w:proofErr w:type="gramEnd"/>
      <w:r>
        <w:t xml:space="preserve">  (птицеводства)  оформлена  в  соответствии с</w:t>
      </w:r>
    </w:p>
    <w:p w:rsidR="00BA3367" w:rsidRDefault="00BA3367">
      <w:pPr>
        <w:pStyle w:val="ConsPlusNonformat"/>
        <w:jc w:val="both"/>
      </w:pPr>
      <w:hyperlink r:id="rId70">
        <w:r>
          <w:rPr>
            <w:color w:val="0000FF"/>
          </w:rPr>
          <w:t>приказом</w:t>
        </w:r>
      </w:hyperlink>
      <w:r>
        <w:t xml:space="preserve">   Министерства  сельского  хозяйства  Российской  Федерации  от 13</w:t>
      </w:r>
    </w:p>
    <w:p w:rsidR="00BA3367" w:rsidRDefault="00BA3367">
      <w:pPr>
        <w:pStyle w:val="ConsPlusNonformat"/>
        <w:jc w:val="both"/>
      </w:pPr>
      <w:proofErr w:type="gramStart"/>
      <w:r>
        <w:t>декабря  2022</w:t>
      </w:r>
      <w:proofErr w:type="gramEnd"/>
      <w:r>
        <w:t xml:space="preserve">  года  N  862 "Об утверждении ветеринарных правил организации</w:t>
      </w:r>
    </w:p>
    <w:p w:rsidR="00BA3367" w:rsidRDefault="00BA3367">
      <w:pPr>
        <w:pStyle w:val="ConsPlusNonformat"/>
        <w:jc w:val="both"/>
      </w:pPr>
      <w:proofErr w:type="gramStart"/>
      <w:r>
        <w:t>работы  по</w:t>
      </w:r>
      <w:proofErr w:type="gramEnd"/>
      <w:r>
        <w:t xml:space="preserve">  оформлению  ветеринарных  сопроводительных  документов, порядка</w:t>
      </w:r>
    </w:p>
    <w:p w:rsidR="00BA3367" w:rsidRDefault="00BA3367">
      <w:pPr>
        <w:pStyle w:val="ConsPlusNonformat"/>
        <w:jc w:val="both"/>
      </w:pPr>
      <w:proofErr w:type="gramStart"/>
      <w:r>
        <w:t>оформления  ветеринарных</w:t>
      </w:r>
      <w:proofErr w:type="gramEnd"/>
      <w:r>
        <w:t xml:space="preserve">  сопроводительных документов в электронной форме и</w:t>
      </w:r>
    </w:p>
    <w:p w:rsidR="00BA3367" w:rsidRDefault="00BA3367">
      <w:pPr>
        <w:pStyle w:val="ConsPlusNonformat"/>
        <w:jc w:val="both"/>
      </w:pPr>
      <w:proofErr w:type="gramStart"/>
      <w:r>
        <w:t>порядка  оформления</w:t>
      </w:r>
      <w:proofErr w:type="gramEnd"/>
      <w:r>
        <w:t xml:space="preserve">  ветеринарных  сопроводительных  документов на бумажных</w:t>
      </w:r>
    </w:p>
    <w:p w:rsidR="00BA3367" w:rsidRDefault="00BA3367">
      <w:pPr>
        <w:pStyle w:val="ConsPlusNonformat"/>
        <w:jc w:val="both"/>
      </w:pPr>
      <w:r>
        <w:t>носителях</w:t>
      </w:r>
      <w:proofErr w:type="gramStart"/>
      <w:r>
        <w:t>",  в</w:t>
      </w:r>
      <w:proofErr w:type="gramEnd"/>
      <w:r>
        <w:t xml:space="preserve">  случае  если  действующим  законодательством  предусмотрено</w:t>
      </w:r>
    </w:p>
    <w:p w:rsidR="00BA3367" w:rsidRDefault="00BA3367">
      <w:pPr>
        <w:pStyle w:val="ConsPlusNonformat"/>
        <w:jc w:val="both"/>
      </w:pPr>
      <w:r>
        <w:t xml:space="preserve">оформление   ветеринарных   сопроводительных   </w:t>
      </w:r>
      <w:proofErr w:type="gramStart"/>
      <w:r>
        <w:t>документов,  а</w:t>
      </w:r>
      <w:proofErr w:type="gramEnd"/>
      <w:r>
        <w:t xml:space="preserve">  также  имеет</w:t>
      </w:r>
    </w:p>
    <w:p w:rsidR="00BA3367" w:rsidRDefault="00BA3367">
      <w:pPr>
        <w:pStyle w:val="ConsPlusNonformat"/>
        <w:jc w:val="both"/>
      </w:pPr>
      <w:r>
        <w:t xml:space="preserve">действующую   </w:t>
      </w:r>
      <w:proofErr w:type="gramStart"/>
      <w:r>
        <w:t>декларацию  (</w:t>
      </w:r>
      <w:proofErr w:type="gramEnd"/>
      <w:r>
        <w:t>сертификат)  соответствия,  если  требования  об</w:t>
      </w:r>
    </w:p>
    <w:p w:rsidR="00BA3367" w:rsidRDefault="00BA3367">
      <w:pPr>
        <w:pStyle w:val="ConsPlusNonformat"/>
        <w:jc w:val="both"/>
      </w:pPr>
      <w:proofErr w:type="gramStart"/>
      <w:r>
        <w:t>обязательной  сертификации</w:t>
      </w:r>
      <w:proofErr w:type="gramEnd"/>
      <w:r>
        <w:t xml:space="preserve">  (декларированию)  такой  продукции  установлены</w:t>
      </w:r>
    </w:p>
    <w:p w:rsidR="00BA3367" w:rsidRDefault="00BA3367">
      <w:pPr>
        <w:pStyle w:val="ConsPlusNonformat"/>
        <w:jc w:val="both"/>
      </w:pPr>
      <w:r>
        <w:t>законодательством;</w:t>
      </w:r>
    </w:p>
    <w:p w:rsidR="00BA3367" w:rsidRDefault="00BA3367">
      <w:pPr>
        <w:pStyle w:val="ConsPlusNonformat"/>
        <w:jc w:val="both"/>
      </w:pPr>
      <w:r>
        <w:t xml:space="preserve">    не получает и не обращался за получением субсидий на цели установленные</w:t>
      </w:r>
    </w:p>
    <w:p w:rsidR="00BA3367" w:rsidRDefault="00BA3367">
      <w:pPr>
        <w:pStyle w:val="ConsPlusNonformat"/>
        <w:jc w:val="both"/>
      </w:pPr>
      <w:proofErr w:type="gramStart"/>
      <w:r>
        <w:t>настоящим  Порядком</w:t>
      </w:r>
      <w:proofErr w:type="gramEnd"/>
      <w:r>
        <w:t xml:space="preserve">  в  другие  муниципальные образования Ханты-Мансийского</w:t>
      </w:r>
    </w:p>
    <w:p w:rsidR="00BA3367" w:rsidRDefault="00BA3367">
      <w:pPr>
        <w:pStyle w:val="ConsPlusNonformat"/>
        <w:jc w:val="both"/>
      </w:pPr>
      <w:r>
        <w:t>автономного округа - Югры;</w:t>
      </w:r>
    </w:p>
    <w:p w:rsidR="00BA3367" w:rsidRDefault="00BA3367">
      <w:pPr>
        <w:pStyle w:val="ConsPlusNonformat"/>
        <w:jc w:val="both"/>
      </w:pPr>
      <w:r>
        <w:t xml:space="preserve">    не   является   </w:t>
      </w:r>
      <w:proofErr w:type="gramStart"/>
      <w:r>
        <w:t>сельскохозяйственным  товаропроизводителем</w:t>
      </w:r>
      <w:proofErr w:type="gramEnd"/>
      <w:r>
        <w:t>,  у  которых</w:t>
      </w:r>
    </w:p>
    <w:p w:rsidR="00BA3367" w:rsidRDefault="00BA3367">
      <w:pPr>
        <w:pStyle w:val="ConsPlusNonformat"/>
        <w:jc w:val="both"/>
      </w:pPr>
      <w:r>
        <w:t>свиноводство является основным видом экономической деятельности;</w:t>
      </w:r>
    </w:p>
    <w:p w:rsidR="00BA3367" w:rsidRDefault="00BA3367">
      <w:pPr>
        <w:pStyle w:val="ConsPlusNonformat"/>
        <w:jc w:val="both"/>
      </w:pPr>
      <w:r>
        <w:t xml:space="preserve">    не   является   </w:t>
      </w:r>
      <w:proofErr w:type="gramStart"/>
      <w:r>
        <w:t>иностранным  юридическим</w:t>
      </w:r>
      <w:proofErr w:type="gramEnd"/>
      <w:r>
        <w:t xml:space="preserve">  лицом,  в  том  числе  местом</w:t>
      </w:r>
    </w:p>
    <w:p w:rsidR="00BA3367" w:rsidRDefault="00BA3367">
      <w:pPr>
        <w:pStyle w:val="ConsPlusNonformat"/>
        <w:jc w:val="both"/>
      </w:pPr>
      <w:proofErr w:type="gramStart"/>
      <w:r>
        <w:t>регистрации  которого</w:t>
      </w:r>
      <w:proofErr w:type="gramEnd"/>
      <w:r>
        <w:t xml:space="preserve">  является  государство  или  территория, включенные в</w:t>
      </w:r>
    </w:p>
    <w:p w:rsidR="00BA3367" w:rsidRDefault="00BA3367">
      <w:pPr>
        <w:pStyle w:val="ConsPlusNonformat"/>
        <w:jc w:val="both"/>
      </w:pPr>
      <w:r>
        <w:t>утвержденный   Министерством   финансов   Российской   Федерации   перечень</w:t>
      </w:r>
    </w:p>
    <w:p w:rsidR="00BA3367" w:rsidRDefault="00BA3367">
      <w:pPr>
        <w:pStyle w:val="ConsPlusNonformat"/>
        <w:jc w:val="both"/>
      </w:pPr>
      <w:r>
        <w:t xml:space="preserve">государств   </w:t>
      </w:r>
      <w:proofErr w:type="gramStart"/>
      <w:r>
        <w:t>и  территорий</w:t>
      </w:r>
      <w:proofErr w:type="gramEnd"/>
      <w:r>
        <w:t>,  используемых  для  промежуточного  (офшорного)</w:t>
      </w:r>
    </w:p>
    <w:p w:rsidR="00BA3367" w:rsidRDefault="00BA3367">
      <w:pPr>
        <w:pStyle w:val="ConsPlusNonformat"/>
        <w:jc w:val="both"/>
      </w:pPr>
      <w:proofErr w:type="gramStart"/>
      <w:r>
        <w:t>владения  активами</w:t>
      </w:r>
      <w:proofErr w:type="gramEnd"/>
      <w:r>
        <w:t xml:space="preserve">  в  Российской  Федерации (далее - офшорные компании), а</w:t>
      </w:r>
    </w:p>
    <w:p w:rsidR="00BA3367" w:rsidRDefault="00BA3367">
      <w:pPr>
        <w:pStyle w:val="ConsPlusNonformat"/>
        <w:jc w:val="both"/>
      </w:pPr>
      <w:proofErr w:type="gramStart"/>
      <w:r>
        <w:t>также  российским</w:t>
      </w:r>
      <w:proofErr w:type="gramEnd"/>
      <w:r>
        <w:t xml:space="preserve">  юридическим  лицом,  в  уставном  (складочном)  капитале</w:t>
      </w:r>
    </w:p>
    <w:p w:rsidR="00BA3367" w:rsidRDefault="00BA3367">
      <w:pPr>
        <w:pStyle w:val="ConsPlusNonformat"/>
        <w:jc w:val="both"/>
      </w:pPr>
      <w:proofErr w:type="gramStart"/>
      <w:r>
        <w:t>которого  доля</w:t>
      </w:r>
      <w:proofErr w:type="gramEnd"/>
      <w:r>
        <w:t xml:space="preserve">  прямого или косвенного (через третьих лиц) участия офшорных</w:t>
      </w:r>
    </w:p>
    <w:p w:rsidR="00BA3367" w:rsidRDefault="00BA3367">
      <w:pPr>
        <w:pStyle w:val="ConsPlusNonformat"/>
        <w:jc w:val="both"/>
      </w:pPr>
      <w:r>
        <w:t>компаний в совокупности превышает 25 процентов (если иное не</w:t>
      </w:r>
    </w:p>
    <w:p w:rsidR="00BA3367" w:rsidRDefault="00BA3367">
      <w:pPr>
        <w:pStyle w:val="ConsPlusNonformat"/>
        <w:jc w:val="both"/>
      </w:pPr>
      <w:r>
        <w:t xml:space="preserve">    предусмотрено законодательством Российской Федерации). При расчете доли</w:t>
      </w:r>
    </w:p>
    <w:p w:rsidR="00BA3367" w:rsidRDefault="00BA3367">
      <w:pPr>
        <w:pStyle w:val="ConsPlusNonformat"/>
        <w:jc w:val="both"/>
      </w:pPr>
      <w:r>
        <w:t xml:space="preserve">участия   </w:t>
      </w:r>
      <w:proofErr w:type="gramStart"/>
      <w:r>
        <w:t>офшорных  компаний</w:t>
      </w:r>
      <w:proofErr w:type="gramEnd"/>
      <w:r>
        <w:t xml:space="preserve">  в  капитале  российских  юридических  лиц  не</w:t>
      </w:r>
    </w:p>
    <w:p w:rsidR="00BA3367" w:rsidRDefault="00BA3367">
      <w:pPr>
        <w:pStyle w:val="ConsPlusNonformat"/>
        <w:jc w:val="both"/>
      </w:pPr>
      <w:proofErr w:type="gramStart"/>
      <w:r>
        <w:t>учитывается  прямое</w:t>
      </w:r>
      <w:proofErr w:type="gramEnd"/>
      <w:r>
        <w:t xml:space="preserve">  и (или) косвенное участие офшорных компаний в капитале</w:t>
      </w:r>
    </w:p>
    <w:p w:rsidR="00BA3367" w:rsidRDefault="00BA3367">
      <w:pPr>
        <w:pStyle w:val="ConsPlusNonformat"/>
        <w:jc w:val="both"/>
      </w:pPr>
      <w:proofErr w:type="gramStart"/>
      <w:r>
        <w:t>публичных  акционерных</w:t>
      </w:r>
      <w:proofErr w:type="gramEnd"/>
      <w:r>
        <w:t xml:space="preserve">  обществ  (в  том  числе  со  статусом международной</w:t>
      </w:r>
    </w:p>
    <w:p w:rsidR="00BA3367" w:rsidRDefault="00BA3367">
      <w:pPr>
        <w:pStyle w:val="ConsPlusNonformat"/>
        <w:jc w:val="both"/>
      </w:pPr>
      <w:r>
        <w:t>компании</w:t>
      </w:r>
      <w:proofErr w:type="gramStart"/>
      <w:r>
        <w:t>),  акции</w:t>
      </w:r>
      <w:proofErr w:type="gramEnd"/>
      <w:r>
        <w:t xml:space="preserve">  которых обращаются на организованных торгах в Российской</w:t>
      </w:r>
    </w:p>
    <w:p w:rsidR="00BA3367" w:rsidRDefault="00BA3367">
      <w:pPr>
        <w:pStyle w:val="ConsPlusNonformat"/>
        <w:jc w:val="both"/>
      </w:pPr>
      <w:proofErr w:type="gramStart"/>
      <w:r>
        <w:t>Федерации,  а</w:t>
      </w:r>
      <w:proofErr w:type="gramEnd"/>
      <w:r>
        <w:t xml:space="preserve">  также  косвенное участие офшорных компаний в капитале других</w:t>
      </w:r>
    </w:p>
    <w:p w:rsidR="00BA3367" w:rsidRDefault="00BA3367">
      <w:pPr>
        <w:pStyle w:val="ConsPlusNonformat"/>
        <w:jc w:val="both"/>
      </w:pPr>
      <w:r>
        <w:t xml:space="preserve">российских   юридических   </w:t>
      </w:r>
      <w:proofErr w:type="gramStart"/>
      <w:r>
        <w:t>лиц,  реализованное</w:t>
      </w:r>
      <w:proofErr w:type="gramEnd"/>
      <w:r>
        <w:t xml:space="preserve">  через  участие  в  капитале</w:t>
      </w:r>
    </w:p>
    <w:p w:rsidR="00BA3367" w:rsidRDefault="00BA3367">
      <w:pPr>
        <w:pStyle w:val="ConsPlusNonformat"/>
        <w:jc w:val="both"/>
      </w:pPr>
      <w:r>
        <w:t>указанных публичных акционерных обществ;</w:t>
      </w:r>
    </w:p>
    <w:p w:rsidR="00BA3367" w:rsidRDefault="00BA3367">
      <w:pPr>
        <w:pStyle w:val="ConsPlusNonformat"/>
        <w:jc w:val="both"/>
      </w:pPr>
      <w:r>
        <w:t xml:space="preserve">    </w:t>
      </w:r>
      <w:proofErr w:type="gramStart"/>
      <w:r>
        <w:t>не  находится</w:t>
      </w:r>
      <w:proofErr w:type="gramEnd"/>
      <w:r>
        <w:t xml:space="preserve">  в  перечне  организаций  и  физических  лиц, в отношении</w:t>
      </w:r>
    </w:p>
    <w:p w:rsidR="00BA3367" w:rsidRDefault="00BA3367">
      <w:pPr>
        <w:pStyle w:val="ConsPlusNonformat"/>
        <w:jc w:val="both"/>
      </w:pPr>
      <w:proofErr w:type="gramStart"/>
      <w:r>
        <w:t>которых  имеются</w:t>
      </w:r>
      <w:proofErr w:type="gramEnd"/>
      <w:r>
        <w:t xml:space="preserve">  сведения об их причастности к экстремистской деятельности</w:t>
      </w:r>
    </w:p>
    <w:p w:rsidR="00BA3367" w:rsidRDefault="00BA3367">
      <w:pPr>
        <w:pStyle w:val="ConsPlusNonformat"/>
        <w:jc w:val="both"/>
      </w:pPr>
      <w:r>
        <w:t>или терроризму;</w:t>
      </w:r>
    </w:p>
    <w:p w:rsidR="00BA3367" w:rsidRDefault="00BA3367">
      <w:pPr>
        <w:pStyle w:val="ConsPlusNonformat"/>
        <w:jc w:val="both"/>
      </w:pPr>
      <w:r>
        <w:t xml:space="preserve">    не   находится   в   составляемых   в   </w:t>
      </w:r>
      <w:proofErr w:type="gramStart"/>
      <w:r>
        <w:t>рамках  реализации</w:t>
      </w:r>
      <w:proofErr w:type="gramEnd"/>
      <w:r>
        <w:t xml:space="preserve">  полномочий,</w:t>
      </w:r>
    </w:p>
    <w:p w:rsidR="00BA3367" w:rsidRDefault="00BA3367">
      <w:pPr>
        <w:pStyle w:val="ConsPlusNonformat"/>
        <w:jc w:val="both"/>
      </w:pPr>
      <w:r>
        <w:t xml:space="preserve">предусмотренных  </w:t>
      </w:r>
      <w:hyperlink r:id="rId71">
        <w:r>
          <w:rPr>
            <w:color w:val="0000FF"/>
          </w:rPr>
          <w:t>главой  VII</w:t>
        </w:r>
      </w:hyperlink>
      <w:r>
        <w:t xml:space="preserve">  Устава  ООН,  Советом  Безопасности  ООН  или</w:t>
      </w:r>
    </w:p>
    <w:p w:rsidR="00BA3367" w:rsidRDefault="00BA3367">
      <w:pPr>
        <w:pStyle w:val="ConsPlusNonformat"/>
        <w:jc w:val="both"/>
      </w:pPr>
      <w:r>
        <w:t>органами, специально созданными решениями Совета Безопасности ООН, перечнях</w:t>
      </w:r>
    </w:p>
    <w:p w:rsidR="00BA3367" w:rsidRDefault="00BA3367">
      <w:pPr>
        <w:pStyle w:val="ConsPlusNonformat"/>
        <w:jc w:val="both"/>
      </w:pPr>
      <w:r>
        <w:t>организаций и физических лиц, связанных с террористическими организациями и</w:t>
      </w:r>
    </w:p>
    <w:p w:rsidR="00BA3367" w:rsidRDefault="00BA3367">
      <w:pPr>
        <w:pStyle w:val="ConsPlusNonformat"/>
        <w:jc w:val="both"/>
      </w:pPr>
      <w:r>
        <w:t>террористами или с распространением оружия массового уничтожения;</w:t>
      </w:r>
    </w:p>
    <w:p w:rsidR="00BA3367" w:rsidRDefault="00BA3367">
      <w:pPr>
        <w:pStyle w:val="ConsPlusNonformat"/>
        <w:jc w:val="both"/>
      </w:pPr>
      <w:r>
        <w:t xml:space="preserve">    не является иностранным агентом в соответствии с Федеральным законом "О</w:t>
      </w:r>
    </w:p>
    <w:p w:rsidR="00BA3367" w:rsidRDefault="00BA3367">
      <w:pPr>
        <w:pStyle w:val="ConsPlusNonformat"/>
        <w:jc w:val="both"/>
      </w:pPr>
      <w:r>
        <w:t>контроле за деятельностью лиц, находящихся под иностранным влиянием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>Руководитель юридического лица</w:t>
      </w:r>
    </w:p>
    <w:p w:rsidR="00BA3367" w:rsidRDefault="00BA3367">
      <w:pPr>
        <w:pStyle w:val="ConsPlusNonformat"/>
        <w:jc w:val="both"/>
      </w:pPr>
      <w:r>
        <w:t>(индивидуальный предприниматель)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_______________ /_____________________/</w:t>
      </w:r>
    </w:p>
    <w:p w:rsidR="00BA3367" w:rsidRDefault="00BA3367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</w:p>
    <w:p w:rsidR="00BA3367" w:rsidRDefault="00BA3367">
      <w:pPr>
        <w:pStyle w:val="ConsPlusNonformat"/>
        <w:jc w:val="both"/>
      </w:pPr>
      <w:r>
        <w:t xml:space="preserve">    М.П. (при наличии)</w:t>
      </w: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11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lastRenderedPageBreak/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Title"/>
        <w:jc w:val="center"/>
      </w:pPr>
      <w:bookmarkStart w:id="27" w:name="P1094"/>
      <w:bookmarkEnd w:id="27"/>
      <w:r>
        <w:t>ТАБЛИЦА</w:t>
      </w:r>
    </w:p>
    <w:p w:rsidR="00BA3367" w:rsidRDefault="00BA3367">
      <w:pPr>
        <w:pStyle w:val="ConsPlusTitle"/>
        <w:jc w:val="center"/>
      </w:pPr>
      <w:r>
        <w:t>КОЭФФИЦИЕНТОВ ЗАЧЕТА МОЛОЧНЫХ ПРОДУКТОВ В МОЛОКО</w:t>
      </w:r>
    </w:p>
    <w:p w:rsidR="00BA3367" w:rsidRDefault="00BA3367">
      <w:pPr>
        <w:pStyle w:val="ConsPlusTitle"/>
        <w:jc w:val="center"/>
      </w:pPr>
      <w:r>
        <w:t>С МИНИМАЛЬНОЙ ДОЛЕЙ ЖИРА (МДЖ) 3,2%</w:t>
      </w:r>
    </w:p>
    <w:p w:rsidR="00BA3367" w:rsidRDefault="00BA33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2104"/>
        <w:gridCol w:w="1234"/>
        <w:gridCol w:w="1534"/>
        <w:gridCol w:w="1587"/>
      </w:tblGrid>
      <w:tr w:rsidR="00BA3367">
        <w:tc>
          <w:tcPr>
            <w:tcW w:w="454" w:type="dxa"/>
          </w:tcPr>
          <w:p w:rsidR="00BA3367" w:rsidRDefault="00BA33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</w:tcPr>
          <w:p w:rsidR="00BA3367" w:rsidRDefault="00BA3367">
            <w:pPr>
              <w:pStyle w:val="ConsPlusNormal"/>
              <w:jc w:val="center"/>
            </w:pPr>
            <w:r>
              <w:t>Наименование молочной продукции</w:t>
            </w:r>
          </w:p>
        </w:tc>
        <w:tc>
          <w:tcPr>
            <w:tcW w:w="2104" w:type="dxa"/>
          </w:tcPr>
          <w:p w:rsidR="00BA3367" w:rsidRDefault="00BA3367">
            <w:pPr>
              <w:pStyle w:val="ConsPlusNormal"/>
              <w:jc w:val="center"/>
            </w:pPr>
            <w:r>
              <w:t>ГОСТ, ТУ, СТО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  <w:jc w:val="center"/>
            </w:pPr>
            <w:r>
              <w:t>МДЖ продукции</w:t>
            </w:r>
          </w:p>
          <w:p w:rsidR="00BA3367" w:rsidRDefault="00BA3367">
            <w:pPr>
              <w:pStyle w:val="ConsPlusNormal"/>
              <w:jc w:val="center"/>
            </w:pPr>
          </w:p>
          <w:p w:rsidR="00BA3367" w:rsidRDefault="00BA3367">
            <w:pPr>
              <w:pStyle w:val="ConsPlusNormal"/>
              <w:jc w:val="center"/>
            </w:pPr>
          </w:p>
          <w:p w:rsidR="00BA3367" w:rsidRDefault="00BA3367">
            <w:pPr>
              <w:pStyle w:val="ConsPlusNormal"/>
              <w:jc w:val="center"/>
            </w:pPr>
          </w:p>
          <w:p w:rsidR="00BA3367" w:rsidRDefault="00BA3367">
            <w:pPr>
              <w:pStyle w:val="ConsPlusNormal"/>
              <w:jc w:val="center"/>
            </w:pPr>
            <w:r>
              <w:t>(%)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  <w:jc w:val="center"/>
            </w:pPr>
            <w:r>
              <w:t>Коэффициент зачета в пересчете на 1 кг молока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  <w:jc w:val="center"/>
            </w:pPr>
            <w:r>
              <w:t>Размер субсидии за 1 тонну продукции в пересчете на размер ставки в 16000 рублей за 1 тонну молока</w:t>
            </w:r>
          </w:p>
          <w:p w:rsidR="00BA3367" w:rsidRDefault="00BA3367">
            <w:pPr>
              <w:pStyle w:val="ConsPlusNormal"/>
              <w:jc w:val="center"/>
            </w:pPr>
            <w:r>
              <w:t>(рублей)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питьевое пастеризованное"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питьевое пастеризованное"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3,2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16000,00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питьевое пастеризованное"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1,25000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топленое"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топленое"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1,25000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"Молоко топленое"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1,87500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"Ряженка"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31455-2012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8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"Ряженка"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31455-2012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1,25000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9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"Ряженка"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31455-2012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1,87500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</w:t>
            </w:r>
            <w:proofErr w:type="spellStart"/>
            <w:r w:rsidRPr="00BA3367">
              <w:t>Бифидок</w:t>
            </w:r>
            <w:proofErr w:type="spellEnd"/>
            <w:r w:rsidRPr="00BA3367">
              <w:t>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33491-2015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0,31250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11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</w:t>
            </w:r>
            <w:proofErr w:type="spellStart"/>
            <w:r w:rsidRPr="00BA3367">
              <w:t>Бифидок</w:t>
            </w:r>
            <w:proofErr w:type="spellEnd"/>
            <w:r w:rsidRPr="00BA3367">
              <w:t>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33491-2015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"Йогурт"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31981-2013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0,31250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13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"Йогурт"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31981-2013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14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"Йогурт"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31981-2013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3,2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16000,00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15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"Йогурт"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31981-2013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1,87500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16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"Йогурт"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31981-2013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3,12500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17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"Кефир"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31454-2012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0,31250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lastRenderedPageBreak/>
              <w:t>18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"Кефир"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31454-2012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19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"Кефир"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31454-2012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3,2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16000,00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 xml:space="preserve">"Снежок" ("Снежок" напиток кисломолочный </w:t>
            </w:r>
            <w:proofErr w:type="spellStart"/>
            <w:r w:rsidRPr="00BA3367">
              <w:t>йогуртный</w:t>
            </w:r>
            <w:proofErr w:type="spellEnd"/>
            <w:r w:rsidRPr="00BA3367">
              <w:t>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34048-2017;</w:t>
            </w:r>
          </w:p>
          <w:p w:rsidR="00BA3367" w:rsidRDefault="00BA3367" w:rsidP="00BA3367">
            <w:pPr>
              <w:pStyle w:val="ConsPlusNonformat"/>
              <w:jc w:val="both"/>
            </w:pPr>
            <w:r w:rsidRPr="00BA3367">
              <w:t>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0,31250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21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 xml:space="preserve">"Снежок" ("Снежок" напиток кисломолочный </w:t>
            </w:r>
            <w:proofErr w:type="spellStart"/>
            <w:r w:rsidRPr="00BA3367">
              <w:t>йогуртный</w:t>
            </w:r>
            <w:proofErr w:type="spellEnd"/>
            <w:r w:rsidRPr="00BA3367">
              <w:t>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34048-2017 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22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 xml:space="preserve">"Снежок" ("Снежок" напиток кисломолочный </w:t>
            </w:r>
            <w:proofErr w:type="spellStart"/>
            <w:r w:rsidRPr="00BA3367">
              <w:t>йогуртный</w:t>
            </w:r>
            <w:proofErr w:type="spellEnd"/>
            <w:r w:rsidRPr="00BA3367">
              <w:t>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34048-2017 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3,2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1,00000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16000,00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23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питьевые" (Сливки питьевые пастеризованные")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31451-2013</w:t>
            </w:r>
          </w:p>
          <w:p w:rsidR="00BA3367" w:rsidRDefault="00BA3367" w:rsidP="00BA3367">
            <w:pPr>
              <w:pStyle w:val="ConsPlusNonformat"/>
              <w:jc w:val="both"/>
            </w:pPr>
            <w:r w:rsidRPr="00BA3367">
              <w:t>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3,12500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24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питьевые" (Сливки питьевые пастеризованные")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31451-2013 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15,0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4,68750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25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питьевые" (Сливки питьевые пастеризованные")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31421-2013 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6,25000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26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высокожирные"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52092 - 2003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35,0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10,93750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175000,00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27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высокожирные"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52092 - 2003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12,50000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28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"Сливки высокожирные"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52092 - 2003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58,0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18,12500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290000,00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29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"Сметана"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31452-2012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3,12500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"Сметана"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31452-2012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15,0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4,68800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31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"Сметана"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31452-2012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6,25000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32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"Сметана"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31452-2012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25,0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7,81250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33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"Сметана"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31452-2012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9,37500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150000,00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34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"Творог"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31453-2013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0,2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0,06250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35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"Творог"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31453-2013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1,66100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26576,00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36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"Творог"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31453-2013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9,0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3,24700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51652,00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lastRenderedPageBreak/>
              <w:t>37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"Творог"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31453-2013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18,0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6,34200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101472,00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38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"Творожная масса" ("Масса творожная московская с ванилином и сахаром")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31680-2012 СТО 34946591-004-2021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23,0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7,18750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115000,00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39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"Масло сливочное "Традиционное"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322361-2013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82,5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25,78125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412500,00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40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"Масло сливочное "Крестьянское"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322361-2013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72,5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22,65625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362500,00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41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"Масло сливочное "Шоколадное"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52970-2008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62,0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19,37500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310000,00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42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Масло сливочное "Топленое"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32262-2013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99,0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30,93750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495000,00</w:t>
            </w:r>
          </w:p>
        </w:tc>
      </w:tr>
      <w:tr w:rsidR="00BA3367">
        <w:tc>
          <w:tcPr>
            <w:tcW w:w="45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43</w:t>
            </w:r>
          </w:p>
        </w:tc>
        <w:tc>
          <w:tcPr>
            <w:tcW w:w="2059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Сыры</w:t>
            </w:r>
          </w:p>
          <w:p w:rsidR="00BA3367" w:rsidRDefault="00BA3367" w:rsidP="00BA3367">
            <w:pPr>
              <w:pStyle w:val="ConsPlusNonformat"/>
              <w:jc w:val="both"/>
            </w:pPr>
            <w:r w:rsidRPr="00BA3367">
              <w:t>(мягкие, полутвердые, твердые)</w:t>
            </w:r>
          </w:p>
        </w:tc>
        <w:tc>
          <w:tcPr>
            <w:tcW w:w="210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ГОСТ 32260-2013</w:t>
            </w:r>
          </w:p>
        </w:tc>
        <w:tc>
          <w:tcPr>
            <w:tcW w:w="12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40,0</w:t>
            </w:r>
          </w:p>
        </w:tc>
        <w:tc>
          <w:tcPr>
            <w:tcW w:w="1534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12,50000</w:t>
            </w:r>
          </w:p>
        </w:tc>
        <w:tc>
          <w:tcPr>
            <w:tcW w:w="1587" w:type="dxa"/>
          </w:tcPr>
          <w:p w:rsidR="00BA3367" w:rsidRDefault="00BA3367" w:rsidP="00BA3367">
            <w:pPr>
              <w:pStyle w:val="ConsPlusNonformat"/>
              <w:jc w:val="both"/>
            </w:pPr>
            <w:r w:rsidRPr="00BA3367">
              <w:t>200000,00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  <w:r>
              <w:t>44</w:t>
            </w:r>
          </w:p>
        </w:tc>
        <w:tc>
          <w:tcPr>
            <w:tcW w:w="2059" w:type="dxa"/>
          </w:tcPr>
          <w:p w:rsidR="00BA3367" w:rsidRDefault="00BA3367">
            <w:pPr>
              <w:pStyle w:val="ConsPlusNormal"/>
            </w:pPr>
            <w:r>
              <w:t>Сыры</w:t>
            </w:r>
          </w:p>
          <w:p w:rsidR="00BA3367" w:rsidRDefault="00BA3367">
            <w:pPr>
              <w:pStyle w:val="ConsPlusNormal"/>
            </w:pPr>
            <w:r>
              <w:t>(мягкие, полутвердые, твердые)</w:t>
            </w:r>
          </w:p>
        </w:tc>
        <w:tc>
          <w:tcPr>
            <w:tcW w:w="2104" w:type="dxa"/>
          </w:tcPr>
          <w:p w:rsidR="00BA3367" w:rsidRDefault="00BA3367">
            <w:pPr>
              <w:pStyle w:val="ConsPlusNormal"/>
            </w:pPr>
            <w:r>
              <w:t>ГОСТ 32260-2013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  <w:r>
              <w:t>45,0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  <w:r>
              <w:t>14,06250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  <w:r>
              <w:t>225000,00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  <w:r>
              <w:t>45</w:t>
            </w:r>
          </w:p>
        </w:tc>
        <w:tc>
          <w:tcPr>
            <w:tcW w:w="2059" w:type="dxa"/>
          </w:tcPr>
          <w:p w:rsidR="00BA3367" w:rsidRDefault="00BA3367">
            <w:pPr>
              <w:pStyle w:val="ConsPlusNormal"/>
            </w:pPr>
            <w:r>
              <w:t>Сыры</w:t>
            </w:r>
          </w:p>
          <w:p w:rsidR="00BA3367" w:rsidRDefault="00BA3367">
            <w:pPr>
              <w:pStyle w:val="ConsPlusNormal"/>
            </w:pPr>
            <w:r>
              <w:t>(мягкие, полутвердые, твердые)</w:t>
            </w:r>
          </w:p>
        </w:tc>
        <w:tc>
          <w:tcPr>
            <w:tcW w:w="2104" w:type="dxa"/>
          </w:tcPr>
          <w:p w:rsidR="00BA3367" w:rsidRDefault="00BA3367">
            <w:pPr>
              <w:pStyle w:val="ConsPlusNormal"/>
            </w:pPr>
            <w:r>
              <w:t>ГОСТ 32260-2013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  <w:r>
              <w:t>50,0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  <w:r>
              <w:t>15,62500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  <w:r>
              <w:t>250000,00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  <w:r>
              <w:t>46</w:t>
            </w:r>
          </w:p>
        </w:tc>
        <w:tc>
          <w:tcPr>
            <w:tcW w:w="2059" w:type="dxa"/>
          </w:tcPr>
          <w:p w:rsidR="00BA3367" w:rsidRDefault="00BA3367">
            <w:pPr>
              <w:pStyle w:val="ConsPlusNormal"/>
            </w:pPr>
            <w:r>
              <w:t>Сыр "</w:t>
            </w:r>
            <w:proofErr w:type="spellStart"/>
            <w:r>
              <w:t>Качотта</w:t>
            </w:r>
            <w:proofErr w:type="spellEnd"/>
            <w:r>
              <w:t>"</w:t>
            </w:r>
          </w:p>
        </w:tc>
        <w:tc>
          <w:tcPr>
            <w:tcW w:w="2104" w:type="dxa"/>
          </w:tcPr>
          <w:p w:rsidR="00BA3367" w:rsidRDefault="00BA3367">
            <w:pPr>
              <w:pStyle w:val="ConsPlusNormal"/>
            </w:pPr>
            <w:r>
              <w:t>СТО 34946591-004-2021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  <w:r>
              <w:t>35%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  <w:r>
              <w:t>10,93750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  <w:r>
              <w:t>175000,00</w:t>
            </w:r>
          </w:p>
        </w:tc>
      </w:tr>
      <w:tr w:rsidR="00BA3367">
        <w:tc>
          <w:tcPr>
            <w:tcW w:w="454" w:type="dxa"/>
          </w:tcPr>
          <w:p w:rsidR="00BA3367" w:rsidRDefault="00BA3367">
            <w:pPr>
              <w:pStyle w:val="ConsPlusNormal"/>
            </w:pPr>
            <w:r>
              <w:t>47</w:t>
            </w:r>
          </w:p>
        </w:tc>
        <w:tc>
          <w:tcPr>
            <w:tcW w:w="2059" w:type="dxa"/>
          </w:tcPr>
          <w:p w:rsidR="00BA3367" w:rsidRDefault="00BA3367">
            <w:pPr>
              <w:pStyle w:val="ConsPlusNormal"/>
            </w:pPr>
            <w:r>
              <w:t>Молоко сгущенное с сахаром</w:t>
            </w:r>
          </w:p>
        </w:tc>
        <w:tc>
          <w:tcPr>
            <w:tcW w:w="2104" w:type="dxa"/>
          </w:tcPr>
          <w:p w:rsidR="00BA3367" w:rsidRDefault="00BA3367">
            <w:pPr>
              <w:pStyle w:val="ConsPlusNormal"/>
            </w:pPr>
            <w:r>
              <w:t>ГОСТ 31688-2012</w:t>
            </w:r>
          </w:p>
        </w:tc>
        <w:tc>
          <w:tcPr>
            <w:tcW w:w="1234" w:type="dxa"/>
          </w:tcPr>
          <w:p w:rsidR="00BA3367" w:rsidRDefault="00BA3367">
            <w:pPr>
              <w:pStyle w:val="ConsPlusNormal"/>
            </w:pPr>
            <w:r>
              <w:t>8,5</w:t>
            </w:r>
          </w:p>
        </w:tc>
        <w:tc>
          <w:tcPr>
            <w:tcW w:w="1534" w:type="dxa"/>
          </w:tcPr>
          <w:p w:rsidR="00BA3367" w:rsidRDefault="00BA3367">
            <w:pPr>
              <w:pStyle w:val="ConsPlusNormal"/>
            </w:pPr>
            <w:r>
              <w:t>2,65625</w:t>
            </w:r>
          </w:p>
        </w:tc>
        <w:tc>
          <w:tcPr>
            <w:tcW w:w="1587" w:type="dxa"/>
          </w:tcPr>
          <w:p w:rsidR="00BA3367" w:rsidRDefault="00BA3367">
            <w:pPr>
              <w:pStyle w:val="ConsPlusNormal"/>
            </w:pPr>
            <w:r>
              <w:t>42500,00</w:t>
            </w:r>
          </w:p>
        </w:tc>
      </w:tr>
    </w:tbl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</w:pPr>
    </w:p>
    <w:p w:rsidR="00BA3367" w:rsidRDefault="00BA3367">
      <w:pPr>
        <w:pStyle w:val="ConsPlusNormal"/>
        <w:jc w:val="right"/>
        <w:outlineLvl w:val="1"/>
      </w:pPr>
      <w:r>
        <w:t>Приложение 12</w:t>
      </w:r>
    </w:p>
    <w:p w:rsidR="00BA3367" w:rsidRDefault="00BA3367">
      <w:pPr>
        <w:pStyle w:val="ConsPlusNormal"/>
        <w:jc w:val="right"/>
      </w:pPr>
      <w:r>
        <w:t>к Порядку</w:t>
      </w:r>
    </w:p>
    <w:p w:rsidR="00BA3367" w:rsidRDefault="00BA3367">
      <w:pPr>
        <w:pStyle w:val="ConsPlusNormal"/>
        <w:jc w:val="right"/>
      </w:pPr>
      <w:r>
        <w:t>предоставления из бюджета Белоярского района субсидий</w:t>
      </w:r>
    </w:p>
    <w:p w:rsidR="00BA3367" w:rsidRDefault="00BA3367">
      <w:pPr>
        <w:pStyle w:val="ConsPlusNormal"/>
        <w:jc w:val="right"/>
      </w:pPr>
      <w:r>
        <w:t>юридическим лицам (за исключением государственных</w:t>
      </w:r>
    </w:p>
    <w:p w:rsidR="00BA3367" w:rsidRDefault="00BA3367">
      <w:pPr>
        <w:pStyle w:val="ConsPlusNormal"/>
        <w:jc w:val="right"/>
      </w:pPr>
      <w:r>
        <w:t>(муниципальных) учреждений), индивидуальным</w:t>
      </w:r>
    </w:p>
    <w:p w:rsidR="00BA3367" w:rsidRDefault="00BA3367">
      <w:pPr>
        <w:pStyle w:val="ConsPlusNormal"/>
        <w:jc w:val="right"/>
      </w:pPr>
      <w:r>
        <w:t>предпринимателям, физическим лицам на поддержку и развитие</w:t>
      </w:r>
    </w:p>
    <w:p w:rsidR="00BA3367" w:rsidRDefault="00BA3367">
      <w:pPr>
        <w:pStyle w:val="ConsPlusNormal"/>
        <w:jc w:val="right"/>
      </w:pPr>
      <w:r>
        <w:t>животноводства</w:t>
      </w:r>
    </w:p>
    <w:p w:rsidR="00BA3367" w:rsidRDefault="00BA3367">
      <w:pPr>
        <w:pStyle w:val="ConsPlusNormal"/>
      </w:pPr>
    </w:p>
    <w:p w:rsidR="00BA3367" w:rsidRDefault="00BA3367">
      <w:pPr>
        <w:pStyle w:val="ConsPlusTitle"/>
        <w:jc w:val="center"/>
      </w:pPr>
      <w:bookmarkStart w:id="28" w:name="P1409"/>
      <w:bookmarkEnd w:id="28"/>
      <w:r>
        <w:t>КОЭФФИЦИЕНТЫ</w:t>
      </w:r>
    </w:p>
    <w:p w:rsidR="00BA3367" w:rsidRDefault="00BA3367">
      <w:pPr>
        <w:pStyle w:val="ConsPlusTitle"/>
        <w:jc w:val="center"/>
      </w:pPr>
      <w:r>
        <w:t>ПЕРЕВОДА МЯСА СЕЛЬСКОХОЗЯЙСТВЕННЫХ ЖИВОТНЫХ В ЖИВОЙ ВЕС</w:t>
      </w:r>
    </w:p>
    <w:p w:rsidR="00BA3367" w:rsidRDefault="00BA33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2381"/>
        <w:gridCol w:w="2098"/>
        <w:gridCol w:w="2778"/>
      </w:tblGrid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  <w:bookmarkStart w:id="29" w:name="_GoBack"/>
            <w:r>
              <w:lastRenderedPageBreak/>
              <w:t>1.</w:t>
            </w: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Крупный рогатый скот, лошади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взрослый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молодняк</w:t>
            </w: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высший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2,16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2,14</w:t>
            </w: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 w:rsidRPr="00BA3367">
              <w:t>средний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  <w:r w:rsidRPr="00BA3367">
              <w:t>2,26</w:t>
            </w: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н/средний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2,44</w:t>
            </w: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proofErr w:type="spellStart"/>
            <w:r>
              <w:t>тощак</w:t>
            </w:r>
            <w:proofErr w:type="spellEnd"/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2,63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2,59</w:t>
            </w: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Птица потрошеная: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 w:rsidRPr="00BA3367">
              <w:t>куры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 w:rsidRPr="00BA3367">
              <w:t>1,61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цыплята, утки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утята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бройлеры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1,60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гуси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индейки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 xml:space="preserve">Птица </w:t>
            </w:r>
            <w:proofErr w:type="spellStart"/>
            <w:r>
              <w:t>полупотрошеная</w:t>
            </w:r>
            <w:proofErr w:type="spellEnd"/>
            <w:r>
              <w:t>: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куры, цыплята, утята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1,24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бройлеры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гуси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утки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индейки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Баранина и козлятина первой категории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Баранина и козлятина второй категории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Мясо кроликов первой категории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Мясо кроликов второй категории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452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381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Свинина жирная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  <w:tr w:rsidR="00BA3367">
        <w:tc>
          <w:tcPr>
            <w:tcW w:w="2833" w:type="dxa"/>
            <w:gridSpan w:val="2"/>
          </w:tcPr>
          <w:p w:rsidR="00BA3367" w:rsidRDefault="00BA3367" w:rsidP="00BA3367">
            <w:pPr>
              <w:pStyle w:val="ConsPlusNormal"/>
              <w:jc w:val="right"/>
            </w:pPr>
            <w:r>
              <w:t>мясная</w:t>
            </w:r>
          </w:p>
        </w:tc>
        <w:tc>
          <w:tcPr>
            <w:tcW w:w="2098" w:type="dxa"/>
          </w:tcPr>
          <w:p w:rsidR="00BA3367" w:rsidRDefault="00BA3367" w:rsidP="00BA3367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2778" w:type="dxa"/>
          </w:tcPr>
          <w:p w:rsidR="00BA3367" w:rsidRDefault="00BA3367" w:rsidP="00BA3367">
            <w:pPr>
              <w:pStyle w:val="ConsPlusNormal"/>
              <w:jc w:val="right"/>
            </w:pPr>
          </w:p>
        </w:tc>
      </w:tr>
    </w:tbl>
    <w:p w:rsidR="00BA3367" w:rsidRDefault="00BA3367" w:rsidP="00BA3367">
      <w:pPr>
        <w:pStyle w:val="ConsPlusNormal"/>
        <w:jc w:val="right"/>
      </w:pPr>
    </w:p>
    <w:p w:rsidR="00BA3367" w:rsidRDefault="00BA3367" w:rsidP="00BA3367">
      <w:pPr>
        <w:pStyle w:val="ConsPlusNormal"/>
        <w:jc w:val="right"/>
      </w:pPr>
    </w:p>
    <w:p w:rsidR="00BA3367" w:rsidRPr="00BA3367" w:rsidRDefault="00BA3367" w:rsidP="00BA3367">
      <w:pPr>
        <w:pStyle w:val="ConsPlusNormal"/>
        <w:jc w:val="right"/>
      </w:pPr>
    </w:p>
    <w:bookmarkEnd w:id="29"/>
    <w:p w:rsidR="003A68CF" w:rsidRDefault="00BA3367" w:rsidP="00BA3367">
      <w:pPr>
        <w:pStyle w:val="ConsPlusNormal"/>
        <w:jc w:val="right"/>
      </w:pPr>
    </w:p>
    <w:sectPr w:rsidR="003A68C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7"/>
    <w:rsid w:val="000F0739"/>
    <w:rsid w:val="00BA3367"/>
    <w:rsid w:val="00C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9486-4F73-4C7D-A982-6139131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33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3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33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3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3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3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3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97118&amp;dst=103260" TargetMode="External"/><Relationship Id="rId21" Type="http://schemas.openxmlformats.org/officeDocument/2006/relationships/hyperlink" Target="https://login.consultant.ru/link/?req=doc&amp;base=RLAW926&amp;n=297118&amp;dst=103170" TargetMode="External"/><Relationship Id="rId42" Type="http://schemas.openxmlformats.org/officeDocument/2006/relationships/hyperlink" Target="https://login.consultant.ru/link/?req=doc&amp;base=RLAW926&amp;n=299757&amp;dst=100009" TargetMode="External"/><Relationship Id="rId47" Type="http://schemas.openxmlformats.org/officeDocument/2006/relationships/hyperlink" Target="https://login.consultant.ru/link/?req=doc&amp;base=LAW&amp;n=121087&amp;dst=100142" TargetMode="External"/><Relationship Id="rId63" Type="http://schemas.openxmlformats.org/officeDocument/2006/relationships/hyperlink" Target="https://login.consultant.ru/link/?req=doc&amp;base=RLAW926&amp;n=296817&amp;dst=107693" TargetMode="External"/><Relationship Id="rId68" Type="http://schemas.openxmlformats.org/officeDocument/2006/relationships/hyperlink" Target="https://login.consultant.ru/link/?req=doc&amp;base=LAW&amp;n=439201&amp;dst=1002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7118" TargetMode="External"/><Relationship Id="rId29" Type="http://schemas.openxmlformats.org/officeDocument/2006/relationships/hyperlink" Target="https://login.consultant.ru/link/?req=doc&amp;base=LAW&amp;n=459809" TargetMode="External"/><Relationship Id="rId11" Type="http://schemas.openxmlformats.org/officeDocument/2006/relationships/hyperlink" Target="https://login.consultant.ru/link/?req=doc&amp;base=RLAW926&amp;n=297118" TargetMode="External"/><Relationship Id="rId24" Type="http://schemas.openxmlformats.org/officeDocument/2006/relationships/hyperlink" Target="https://login.consultant.ru/link/?req=doc&amp;base=RLAW926&amp;n=297118&amp;dst=103260" TargetMode="External"/><Relationship Id="rId32" Type="http://schemas.openxmlformats.org/officeDocument/2006/relationships/hyperlink" Target="https://login.consultant.ru/link/?req=doc&amp;base=RLAW926&amp;n=297118&amp;dst=103206" TargetMode="External"/><Relationship Id="rId37" Type="http://schemas.openxmlformats.org/officeDocument/2006/relationships/hyperlink" Target="https://login.consultant.ru/link/?req=doc&amp;base=RLAW926&amp;n=297118&amp;dst=103276" TargetMode="External"/><Relationship Id="rId40" Type="http://schemas.openxmlformats.org/officeDocument/2006/relationships/hyperlink" Target="https://login.consultant.ru/link/?req=doc&amp;base=RLAW926&amp;n=297118&amp;dst=103150" TargetMode="External"/><Relationship Id="rId45" Type="http://schemas.openxmlformats.org/officeDocument/2006/relationships/hyperlink" Target="https://login.consultant.ru/link/?req=doc&amp;base=RLAW926&amp;n=299757&amp;dst=100013" TargetMode="External"/><Relationship Id="rId53" Type="http://schemas.openxmlformats.org/officeDocument/2006/relationships/hyperlink" Target="https://login.consultant.ru/link/?req=doc&amp;base=LAW&amp;n=470713&amp;dst=3704" TargetMode="External"/><Relationship Id="rId58" Type="http://schemas.openxmlformats.org/officeDocument/2006/relationships/hyperlink" Target="https://login.consultant.ru/link/?req=doc&amp;base=RLAW926&amp;n=296817&amp;dst=107621" TargetMode="External"/><Relationship Id="rId66" Type="http://schemas.openxmlformats.org/officeDocument/2006/relationships/hyperlink" Target="https://login.consultant.ru/link/?req=doc&amp;base=LAW&amp;n=459809" TargetMode="External"/><Relationship Id="rId5" Type="http://schemas.openxmlformats.org/officeDocument/2006/relationships/hyperlink" Target="https://login.consultant.ru/link/?req=doc&amp;base=RLAW926&amp;n=299757&amp;dst=100005" TargetMode="External"/><Relationship Id="rId61" Type="http://schemas.openxmlformats.org/officeDocument/2006/relationships/hyperlink" Target="https://login.consultant.ru/link/?req=doc&amp;base=RLAW926&amp;n=296817&amp;dst=107621" TargetMode="External"/><Relationship Id="rId19" Type="http://schemas.openxmlformats.org/officeDocument/2006/relationships/hyperlink" Target="https://login.consultant.ru/link/?req=doc&amp;base=RLAW926&amp;n=297118&amp;dst=103158" TargetMode="External"/><Relationship Id="rId14" Type="http://schemas.openxmlformats.org/officeDocument/2006/relationships/hyperlink" Target="https://login.consultant.ru/link/?req=doc&amp;base=LAW&amp;n=461663" TargetMode="External"/><Relationship Id="rId22" Type="http://schemas.openxmlformats.org/officeDocument/2006/relationships/hyperlink" Target="https://login.consultant.ru/link/?req=doc&amp;base=RLAW926&amp;n=297118&amp;dst=103210" TargetMode="External"/><Relationship Id="rId27" Type="http://schemas.openxmlformats.org/officeDocument/2006/relationships/hyperlink" Target="https://login.consultant.ru/link/?req=doc&amp;base=RLAW926&amp;n=297118&amp;dst=103264" TargetMode="External"/><Relationship Id="rId30" Type="http://schemas.openxmlformats.org/officeDocument/2006/relationships/hyperlink" Target="https://login.consultant.ru/link/?req=doc&amp;base=LAW&amp;n=448382" TargetMode="External"/><Relationship Id="rId35" Type="http://schemas.openxmlformats.org/officeDocument/2006/relationships/hyperlink" Target="https://login.consultant.ru/link/?req=doc&amp;base=RLAW926&amp;n=297118&amp;dst=103303" TargetMode="External"/><Relationship Id="rId43" Type="http://schemas.openxmlformats.org/officeDocument/2006/relationships/hyperlink" Target="https://login.consultant.ru/link/?req=doc&amp;base=RLAW926&amp;n=299757&amp;dst=100011" TargetMode="External"/><Relationship Id="rId48" Type="http://schemas.openxmlformats.org/officeDocument/2006/relationships/hyperlink" Target="https://login.consultant.ru/link/?req=doc&amp;base=LAW&amp;n=471842" TargetMode="External"/><Relationship Id="rId56" Type="http://schemas.openxmlformats.org/officeDocument/2006/relationships/hyperlink" Target="https://login.consultant.ru/link/?req=doc&amp;base=LAW&amp;n=471848&amp;dst=217" TargetMode="External"/><Relationship Id="rId64" Type="http://schemas.openxmlformats.org/officeDocument/2006/relationships/hyperlink" Target="https://login.consultant.ru/link/?req=doc&amp;base=LAW&amp;n=470713&amp;dst=3704" TargetMode="External"/><Relationship Id="rId69" Type="http://schemas.openxmlformats.org/officeDocument/2006/relationships/hyperlink" Target="https://login.consultant.ru/link/?req=doc&amp;base=LAW&amp;n=439201&amp;dst=100239" TargetMode="External"/><Relationship Id="rId8" Type="http://schemas.openxmlformats.org/officeDocument/2006/relationships/hyperlink" Target="https://login.consultant.ru/link/?req=doc&amp;base=LAW&amp;n=400478" TargetMode="External"/><Relationship Id="rId51" Type="http://schemas.openxmlformats.org/officeDocument/2006/relationships/hyperlink" Target="https://login.consultant.ru/link/?req=doc&amp;base=RLAW926&amp;n=299757&amp;dst=10001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99757&amp;dst=100005" TargetMode="External"/><Relationship Id="rId17" Type="http://schemas.openxmlformats.org/officeDocument/2006/relationships/hyperlink" Target="https://login.consultant.ru/link/?req=doc&amp;base=RLAW926&amp;n=296817&amp;dst=104342" TargetMode="External"/><Relationship Id="rId25" Type="http://schemas.openxmlformats.org/officeDocument/2006/relationships/hyperlink" Target="https://login.consultant.ru/link/?req=doc&amp;base=LAW&amp;n=459809" TargetMode="External"/><Relationship Id="rId33" Type="http://schemas.openxmlformats.org/officeDocument/2006/relationships/hyperlink" Target="https://login.consultant.ru/link/?req=doc&amp;base=RLAW926&amp;n=297118&amp;dst=103210" TargetMode="External"/><Relationship Id="rId38" Type="http://schemas.openxmlformats.org/officeDocument/2006/relationships/hyperlink" Target="https://login.consultant.ru/link/?req=doc&amp;base=RLAW926&amp;n=297118&amp;dst=103150" TargetMode="External"/><Relationship Id="rId46" Type="http://schemas.openxmlformats.org/officeDocument/2006/relationships/hyperlink" Target="https://login.consultant.ru/link/?req=doc&amp;base=RLAW926&amp;n=299757&amp;dst=100014" TargetMode="External"/><Relationship Id="rId59" Type="http://schemas.openxmlformats.org/officeDocument/2006/relationships/hyperlink" Target="https://login.consultant.ru/link/?req=doc&amp;base=RLAW926&amp;n=296817&amp;dst=107633" TargetMode="External"/><Relationship Id="rId67" Type="http://schemas.openxmlformats.org/officeDocument/2006/relationships/hyperlink" Target="https://login.consultant.ru/link/?req=doc&amp;base=LAW&amp;n=473434&amp;dst=83716" TargetMode="External"/><Relationship Id="rId20" Type="http://schemas.openxmlformats.org/officeDocument/2006/relationships/hyperlink" Target="https://login.consultant.ru/link/?req=doc&amp;base=RLAW926&amp;n=297118&amp;dst=103162" TargetMode="External"/><Relationship Id="rId41" Type="http://schemas.openxmlformats.org/officeDocument/2006/relationships/hyperlink" Target="https://login.consultant.ru/link/?req=doc&amp;base=RLAW926&amp;n=297118&amp;dst=103150" TargetMode="External"/><Relationship Id="rId54" Type="http://schemas.openxmlformats.org/officeDocument/2006/relationships/hyperlink" Target="https://login.consultant.ru/link/?req=doc&amp;base=LAW&amp;n=470713&amp;dst=3722" TargetMode="External"/><Relationship Id="rId62" Type="http://schemas.openxmlformats.org/officeDocument/2006/relationships/hyperlink" Target="https://login.consultant.ru/link/?req=doc&amp;base=RLAW926&amp;n=296817&amp;dst=107633" TargetMode="External"/><Relationship Id="rId70" Type="http://schemas.openxmlformats.org/officeDocument/2006/relationships/hyperlink" Target="https://login.consultant.ru/link/?req=doc&amp;base=LAW&amp;n=4382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7168" TargetMode="External"/><Relationship Id="rId15" Type="http://schemas.openxmlformats.org/officeDocument/2006/relationships/hyperlink" Target="https://login.consultant.ru/link/?req=doc&amp;base=RLAW926&amp;n=297857" TargetMode="External"/><Relationship Id="rId23" Type="http://schemas.openxmlformats.org/officeDocument/2006/relationships/hyperlink" Target="https://login.consultant.ru/link/?req=doc&amp;base=RLAW926&amp;n=297118&amp;dst=103220" TargetMode="External"/><Relationship Id="rId28" Type="http://schemas.openxmlformats.org/officeDocument/2006/relationships/hyperlink" Target="https://login.consultant.ru/link/?req=doc&amp;base=RLAW926&amp;n=297118&amp;dst=103264" TargetMode="External"/><Relationship Id="rId36" Type="http://schemas.openxmlformats.org/officeDocument/2006/relationships/hyperlink" Target="https://login.consultant.ru/link/?req=doc&amp;base=RLAW926&amp;n=297118&amp;dst=103317" TargetMode="External"/><Relationship Id="rId49" Type="http://schemas.openxmlformats.org/officeDocument/2006/relationships/hyperlink" Target="https://login.consultant.ru/link/?req=doc&amp;base=LAW&amp;n=438203" TargetMode="External"/><Relationship Id="rId57" Type="http://schemas.openxmlformats.org/officeDocument/2006/relationships/hyperlink" Target="https://login.consultant.ru/link/?req=doc&amp;base=LAW&amp;n=394431&amp;dst=100104" TargetMode="External"/><Relationship Id="rId10" Type="http://schemas.openxmlformats.org/officeDocument/2006/relationships/hyperlink" Target="https://login.consultant.ru/link/?req=doc&amp;base=RLAW926&amp;n=297857" TargetMode="External"/><Relationship Id="rId31" Type="http://schemas.openxmlformats.org/officeDocument/2006/relationships/hyperlink" Target="https://login.consultant.ru/link/?req=doc&amp;base=RLAW926&amp;n=297118&amp;dst=103202" TargetMode="External"/><Relationship Id="rId44" Type="http://schemas.openxmlformats.org/officeDocument/2006/relationships/hyperlink" Target="https://login.consultant.ru/link/?req=doc&amp;base=RLAW926&amp;n=299757&amp;dst=100012" TargetMode="External"/><Relationship Id="rId52" Type="http://schemas.openxmlformats.org/officeDocument/2006/relationships/hyperlink" Target="https://login.consultant.ru/link/?req=doc&amp;base=RLAW926&amp;n=299757&amp;dst=100016" TargetMode="External"/><Relationship Id="rId60" Type="http://schemas.openxmlformats.org/officeDocument/2006/relationships/hyperlink" Target="https://login.consultant.ru/link/?req=doc&amp;base=RLAW926&amp;n=296817&amp;dst=107693" TargetMode="External"/><Relationship Id="rId65" Type="http://schemas.openxmlformats.org/officeDocument/2006/relationships/hyperlink" Target="https://login.consultant.ru/link/?req=doc&amp;base=LAW&amp;n=470713&amp;dst=3722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3282&amp;dst=118" TargetMode="External"/><Relationship Id="rId13" Type="http://schemas.openxmlformats.org/officeDocument/2006/relationships/hyperlink" Target="https://login.consultant.ru/link/?req=doc&amp;base=LAW&amp;n=470713&amp;dst=103395" TargetMode="External"/><Relationship Id="rId18" Type="http://schemas.openxmlformats.org/officeDocument/2006/relationships/hyperlink" Target="https://login.consultant.ru/link/?req=doc&amp;base=RLAW926&amp;n=296817&amp;dst=104342" TargetMode="External"/><Relationship Id="rId39" Type="http://schemas.openxmlformats.org/officeDocument/2006/relationships/hyperlink" Target="https://login.consultant.ru/link/?req=doc&amp;base=RLAW926&amp;n=299757&amp;dst=100007" TargetMode="External"/><Relationship Id="rId34" Type="http://schemas.openxmlformats.org/officeDocument/2006/relationships/hyperlink" Target="https://login.consultant.ru/link/?req=doc&amp;base=RLAW926&amp;n=297118&amp;dst=103220" TargetMode="External"/><Relationship Id="rId50" Type="http://schemas.openxmlformats.org/officeDocument/2006/relationships/hyperlink" Target="https://login.consultant.ru/link/?req=doc&amp;base=LAW&amp;n=454116" TargetMode="External"/><Relationship Id="rId55" Type="http://schemas.openxmlformats.org/officeDocument/2006/relationships/hyperlink" Target="https://login.consultant.ru/link/?req=doc&amp;base=LAW&amp;n=471848&amp;dst=217" TargetMode="External"/><Relationship Id="rId7" Type="http://schemas.openxmlformats.org/officeDocument/2006/relationships/hyperlink" Target="https://login.consultant.ru/link/?req=doc&amp;base=LAW&amp;n=461663&amp;dst=100019" TargetMode="External"/><Relationship Id="rId71" Type="http://schemas.openxmlformats.org/officeDocument/2006/relationships/hyperlink" Target="https://login.consultant.ru/link/?req=doc&amp;base=LAW&amp;n=121087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14218</Words>
  <Characters>81044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Стрюковская Лидия Юрьевна</dc:creator>
  <cp:keywords/>
  <dc:description/>
  <cp:lastModifiedBy>Стрюковская Лидия Юрьевна</cp:lastModifiedBy>
  <cp:revision>1</cp:revision>
  <dcterms:created xsi:type="dcterms:W3CDTF">2024-04-30T06:44:00Z</dcterms:created>
  <dcterms:modified xsi:type="dcterms:W3CDTF">2024-04-30T06:48:00Z</dcterms:modified>
</cp:coreProperties>
</file>