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D" w:rsidRDefault="00EF663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заявлений поставщиков социальных услуг</w:t>
      </w:r>
      <w:r>
        <w:rPr>
          <w:rFonts w:ascii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 w:cs="Times New Roman"/>
          <w:b/>
          <w:sz w:val="28"/>
          <w:szCs w:val="28"/>
        </w:rPr>
        <w:t>юридическим лицам независимо 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по предостав</w:t>
      </w:r>
      <w:r w:rsidR="00EB7400">
        <w:rPr>
          <w:rFonts w:ascii="Times New Roman" w:hAnsi="Times New Roman" w:cs="Times New Roman"/>
          <w:b/>
          <w:sz w:val="28"/>
          <w:szCs w:val="28"/>
        </w:rPr>
        <w:t>лению социальных услуг с 1 апреля 2024 года по 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00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9D7F5D" w:rsidRDefault="009D7F5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8DC" w:rsidRDefault="00EF663F" w:rsidP="0055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Компенсацию  в форме субсидии за предоставленные социальные услуги получателям социальных услуг  выплатить на основании заседания Комиссии по рассмотрению заявлений и документов, представленных поставщиками социальных услуг на выплату компенсации в форме субсидии за предоставление социальных услуг (протокол            </w:t>
      </w:r>
      <w:r w:rsidR="006201F2">
        <w:rPr>
          <w:rFonts w:ascii="Times New Roman" w:hAnsi="Times New Roman"/>
          <w:sz w:val="28"/>
          <w:szCs w:val="28"/>
        </w:rPr>
        <w:t xml:space="preserve">                           </w:t>
      </w:r>
      <w:r w:rsidR="005548DC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</w:t>
      </w:r>
      <w:r w:rsidR="00905004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2024 го</w:t>
      </w:r>
      <w:r w:rsidR="00905004">
        <w:rPr>
          <w:rFonts w:ascii="Times New Roman" w:hAnsi="Times New Roman"/>
          <w:sz w:val="28"/>
          <w:szCs w:val="28"/>
        </w:rPr>
        <w:t>да №</w:t>
      </w:r>
      <w:r w:rsidR="005548DC">
        <w:rPr>
          <w:rFonts w:ascii="Times New Roman" w:hAnsi="Times New Roman"/>
          <w:sz w:val="28"/>
          <w:szCs w:val="28"/>
        </w:rPr>
        <w:t>30</w:t>
      </w:r>
      <w:r w:rsidR="00905004">
        <w:rPr>
          <w:rFonts w:ascii="Times New Roman" w:hAnsi="Times New Roman"/>
          <w:sz w:val="28"/>
          <w:szCs w:val="28"/>
        </w:rPr>
        <w:t xml:space="preserve">) </w:t>
      </w:r>
      <w:r w:rsidR="005548DC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5548DC">
        <w:rPr>
          <w:rFonts w:ascii="Times New Roman" w:hAnsi="Times New Roman"/>
          <w:sz w:val="28"/>
          <w:szCs w:val="28"/>
        </w:rPr>
        <w:t>Спириной</w:t>
      </w:r>
      <w:proofErr w:type="spellEnd"/>
      <w:r w:rsidR="005548DC">
        <w:rPr>
          <w:rFonts w:ascii="Times New Roman" w:hAnsi="Times New Roman"/>
          <w:sz w:val="28"/>
          <w:szCs w:val="28"/>
        </w:rPr>
        <w:t xml:space="preserve"> </w:t>
      </w:r>
      <w:r w:rsidR="005548DC">
        <w:rPr>
          <w:rFonts w:ascii="Times New Roman" w:hAnsi="Times New Roman"/>
          <w:sz w:val="28"/>
          <w:szCs w:val="28"/>
        </w:rPr>
        <w:t>Екатерине Александровне.</w:t>
      </w:r>
      <w:bookmarkStart w:id="0" w:name="_GoBack"/>
      <w:bookmarkEnd w:id="0"/>
    </w:p>
    <w:p w:rsidR="006201F2" w:rsidRDefault="006201F2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1F2" w:rsidRDefault="006201F2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1F2" w:rsidRDefault="006201F2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1F2" w:rsidRDefault="006201F2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F5D" w:rsidRDefault="009D7F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7F5D" w:rsidRDefault="009D7F5D">
      <w:pPr>
        <w:spacing w:line="240" w:lineRule="auto"/>
        <w:jc w:val="both"/>
      </w:pPr>
    </w:p>
    <w:sectPr w:rsidR="009D7F5D">
      <w:pgSz w:w="11905" w:h="16838"/>
      <w:pgMar w:top="1418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5D" w:rsidRDefault="00EF663F">
      <w:pPr>
        <w:spacing w:line="240" w:lineRule="auto"/>
      </w:pPr>
      <w:r>
        <w:separator/>
      </w:r>
    </w:p>
  </w:endnote>
  <w:endnote w:type="continuationSeparator" w:id="0">
    <w:p w:rsidR="009D7F5D" w:rsidRDefault="00EF6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5D" w:rsidRDefault="00EF663F">
      <w:pPr>
        <w:spacing w:after="0"/>
      </w:pPr>
      <w:r>
        <w:separator/>
      </w:r>
    </w:p>
  </w:footnote>
  <w:footnote w:type="continuationSeparator" w:id="0">
    <w:p w:rsidR="009D7F5D" w:rsidRDefault="00EF66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8"/>
    <w:rsid w:val="00055E20"/>
    <w:rsid w:val="00104963"/>
    <w:rsid w:val="00115262"/>
    <w:rsid w:val="00164D9A"/>
    <w:rsid w:val="001D4E3D"/>
    <w:rsid w:val="00275779"/>
    <w:rsid w:val="002929A7"/>
    <w:rsid w:val="002F740A"/>
    <w:rsid w:val="00331BA2"/>
    <w:rsid w:val="00335899"/>
    <w:rsid w:val="00362519"/>
    <w:rsid w:val="003B3C3B"/>
    <w:rsid w:val="004B5C17"/>
    <w:rsid w:val="004F414A"/>
    <w:rsid w:val="00533E28"/>
    <w:rsid w:val="005548DC"/>
    <w:rsid w:val="00570AF3"/>
    <w:rsid w:val="00604FD5"/>
    <w:rsid w:val="006201F2"/>
    <w:rsid w:val="006420CC"/>
    <w:rsid w:val="007B46D6"/>
    <w:rsid w:val="008543D6"/>
    <w:rsid w:val="00855B51"/>
    <w:rsid w:val="008819FD"/>
    <w:rsid w:val="008B6111"/>
    <w:rsid w:val="00905004"/>
    <w:rsid w:val="0095495A"/>
    <w:rsid w:val="009D7F5D"/>
    <w:rsid w:val="009F3847"/>
    <w:rsid w:val="00A45C12"/>
    <w:rsid w:val="00A86538"/>
    <w:rsid w:val="00B74F1E"/>
    <w:rsid w:val="00BA2DAA"/>
    <w:rsid w:val="00C1037A"/>
    <w:rsid w:val="00C2042A"/>
    <w:rsid w:val="00C40B94"/>
    <w:rsid w:val="00C518E5"/>
    <w:rsid w:val="00C5520F"/>
    <w:rsid w:val="00C60839"/>
    <w:rsid w:val="00CB2372"/>
    <w:rsid w:val="00CB38CC"/>
    <w:rsid w:val="00CF6045"/>
    <w:rsid w:val="00D0112F"/>
    <w:rsid w:val="00D96E7A"/>
    <w:rsid w:val="00DE667E"/>
    <w:rsid w:val="00E95F0C"/>
    <w:rsid w:val="00EB7400"/>
    <w:rsid w:val="00EF663F"/>
    <w:rsid w:val="00F41E0D"/>
    <w:rsid w:val="00F4393A"/>
    <w:rsid w:val="00FD0ED6"/>
    <w:rsid w:val="123B3F94"/>
    <w:rsid w:val="44A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KygaevskayaEY</cp:lastModifiedBy>
  <cp:revision>3</cp:revision>
  <cp:lastPrinted>2023-03-01T12:14:00Z</cp:lastPrinted>
  <dcterms:created xsi:type="dcterms:W3CDTF">2024-05-29T11:57:00Z</dcterms:created>
  <dcterms:modified xsi:type="dcterms:W3CDTF">2024-05-29T11:58:00Z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17B2406A419F404FB1865E8487264C4C_13</vt:lpwstr>
  </property>
</Properties>
</file>