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F47" w:rsidRDefault="00EA1F47">
      <w:pPr>
        <w:pStyle w:val="ConsPlusTitlePage"/>
      </w:pPr>
      <w:r>
        <w:t xml:space="preserve">Документ предоставлен </w:t>
      </w:r>
      <w:hyperlink r:id="rId4" w:history="1">
        <w:r>
          <w:rPr>
            <w:color w:val="0000FF"/>
          </w:rPr>
          <w:t>КонсультантПлюс</w:t>
        </w:r>
      </w:hyperlink>
      <w:r>
        <w:br/>
      </w:r>
    </w:p>
    <w:p w:rsidR="00EA1F47" w:rsidRDefault="00EA1F47">
      <w:pPr>
        <w:pStyle w:val="ConsPlusNormal"/>
        <w:jc w:val="both"/>
        <w:outlineLvl w:val="0"/>
      </w:pPr>
    </w:p>
    <w:p w:rsidR="00EA1F47" w:rsidRDefault="00EA1F47">
      <w:pPr>
        <w:pStyle w:val="ConsPlusTitle"/>
        <w:jc w:val="center"/>
        <w:outlineLvl w:val="0"/>
      </w:pPr>
      <w:r>
        <w:t>ПРАВИТЕЛЬСТВО РОССИЙСКОЙ ФЕДЕРАЦИИ</w:t>
      </w:r>
    </w:p>
    <w:p w:rsidR="00EA1F47" w:rsidRDefault="00EA1F47">
      <w:pPr>
        <w:pStyle w:val="ConsPlusTitle"/>
        <w:jc w:val="center"/>
      </w:pPr>
    </w:p>
    <w:p w:rsidR="00EA1F47" w:rsidRDefault="00EA1F47">
      <w:pPr>
        <w:pStyle w:val="ConsPlusTitle"/>
        <w:jc w:val="center"/>
      </w:pPr>
      <w:r>
        <w:t>ПОСТАНОВЛЕНИЕ</w:t>
      </w:r>
    </w:p>
    <w:p w:rsidR="00EA1F47" w:rsidRDefault="00EA1F47">
      <w:pPr>
        <w:pStyle w:val="ConsPlusTitle"/>
        <w:jc w:val="center"/>
      </w:pPr>
      <w:r>
        <w:t>от 2 августа 2011 г. N 644</w:t>
      </w:r>
    </w:p>
    <w:p w:rsidR="00EA1F47" w:rsidRDefault="00EA1F47">
      <w:pPr>
        <w:pStyle w:val="ConsPlusTitle"/>
        <w:jc w:val="center"/>
      </w:pPr>
    </w:p>
    <w:p w:rsidR="00EA1F47" w:rsidRDefault="00EA1F47">
      <w:pPr>
        <w:pStyle w:val="ConsPlusTitle"/>
        <w:jc w:val="center"/>
      </w:pPr>
      <w:r>
        <w:t>О ФЕДЕРАЛЬНОЙ ЦЕЛЕВОЙ ПРОГРАММЕ</w:t>
      </w:r>
    </w:p>
    <w:p w:rsidR="00EA1F47" w:rsidRDefault="00EA1F47">
      <w:pPr>
        <w:pStyle w:val="ConsPlusTitle"/>
        <w:jc w:val="center"/>
      </w:pPr>
      <w:r>
        <w:t>"РАЗВИТИЕ ВНУТРЕННЕГО И ВЪЕЗДНОГО ТУРИЗМА В РОССИЙСКОЙ</w:t>
      </w:r>
    </w:p>
    <w:p w:rsidR="00EA1F47" w:rsidRDefault="00EA1F47">
      <w:pPr>
        <w:pStyle w:val="ConsPlusTitle"/>
        <w:jc w:val="center"/>
      </w:pPr>
      <w:r>
        <w:t>ФЕДЕРАЦИИ (2011 - 2018 ГОДЫ)"</w:t>
      </w:r>
    </w:p>
    <w:p w:rsidR="00EA1F47" w:rsidRDefault="00EA1F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A1F47">
        <w:trPr>
          <w:jc w:val="center"/>
        </w:trPr>
        <w:tc>
          <w:tcPr>
            <w:tcW w:w="9294" w:type="dxa"/>
            <w:tcBorders>
              <w:top w:val="nil"/>
              <w:left w:val="single" w:sz="24" w:space="0" w:color="CED3F1"/>
              <w:bottom w:val="nil"/>
              <w:right w:val="single" w:sz="24" w:space="0" w:color="F4F3F8"/>
            </w:tcBorders>
            <w:shd w:val="clear" w:color="auto" w:fill="F4F3F8"/>
          </w:tcPr>
          <w:p w:rsidR="00EA1F47" w:rsidRDefault="00EA1F47">
            <w:pPr>
              <w:pStyle w:val="ConsPlusNormal"/>
              <w:jc w:val="center"/>
            </w:pPr>
            <w:r>
              <w:rPr>
                <w:color w:val="392C69"/>
              </w:rPr>
              <w:t>Список изменяющих документов</w:t>
            </w:r>
          </w:p>
          <w:p w:rsidR="00EA1F47" w:rsidRDefault="00EA1F47">
            <w:pPr>
              <w:pStyle w:val="ConsPlusNormal"/>
              <w:jc w:val="center"/>
            </w:pPr>
            <w:r>
              <w:rPr>
                <w:color w:val="392C69"/>
              </w:rPr>
              <w:t xml:space="preserve">(в ред. Постановлений Правительства РФ от 18.09.2012 </w:t>
            </w:r>
            <w:hyperlink r:id="rId5" w:history="1">
              <w:r>
                <w:rPr>
                  <w:color w:val="0000FF"/>
                </w:rPr>
                <w:t>N 936</w:t>
              </w:r>
            </w:hyperlink>
            <w:r>
              <w:rPr>
                <w:color w:val="392C69"/>
              </w:rPr>
              <w:t>,</w:t>
            </w:r>
          </w:p>
          <w:p w:rsidR="00EA1F47" w:rsidRDefault="00EA1F47">
            <w:pPr>
              <w:pStyle w:val="ConsPlusNormal"/>
              <w:jc w:val="center"/>
            </w:pPr>
            <w:r>
              <w:rPr>
                <w:color w:val="392C69"/>
              </w:rPr>
              <w:t xml:space="preserve">от 18.02.2014 </w:t>
            </w:r>
            <w:hyperlink r:id="rId6" w:history="1">
              <w:r>
                <w:rPr>
                  <w:color w:val="0000FF"/>
                </w:rPr>
                <w:t>N 121</w:t>
              </w:r>
            </w:hyperlink>
            <w:r>
              <w:rPr>
                <w:color w:val="392C69"/>
              </w:rPr>
              <w:t xml:space="preserve">, от 18.12.2014 </w:t>
            </w:r>
            <w:hyperlink r:id="rId7" w:history="1">
              <w:r>
                <w:rPr>
                  <w:color w:val="0000FF"/>
                </w:rPr>
                <w:t>N 1407</w:t>
              </w:r>
            </w:hyperlink>
            <w:r>
              <w:rPr>
                <w:color w:val="392C69"/>
              </w:rPr>
              <w:t xml:space="preserve">, от 25.05.2016 </w:t>
            </w:r>
            <w:hyperlink r:id="rId8" w:history="1">
              <w:r>
                <w:rPr>
                  <w:color w:val="0000FF"/>
                </w:rPr>
                <w:t>N 464</w:t>
              </w:r>
            </w:hyperlink>
            <w:r>
              <w:rPr>
                <w:color w:val="392C69"/>
              </w:rPr>
              <w:t>,</w:t>
            </w:r>
          </w:p>
          <w:p w:rsidR="00EA1F47" w:rsidRDefault="00EA1F47">
            <w:pPr>
              <w:pStyle w:val="ConsPlusNormal"/>
              <w:jc w:val="center"/>
            </w:pPr>
            <w:r>
              <w:rPr>
                <w:color w:val="392C69"/>
              </w:rPr>
              <w:t xml:space="preserve">от 11.06.2016 </w:t>
            </w:r>
            <w:hyperlink r:id="rId9" w:history="1">
              <w:r>
                <w:rPr>
                  <w:color w:val="0000FF"/>
                </w:rPr>
                <w:t>N 534</w:t>
              </w:r>
            </w:hyperlink>
            <w:r>
              <w:rPr>
                <w:color w:val="392C69"/>
              </w:rPr>
              <w:t xml:space="preserve">, от 31.01.2017 </w:t>
            </w:r>
            <w:hyperlink r:id="rId10" w:history="1">
              <w:r>
                <w:rPr>
                  <w:color w:val="0000FF"/>
                </w:rPr>
                <w:t>N 118</w:t>
              </w:r>
            </w:hyperlink>
            <w:r>
              <w:rPr>
                <w:color w:val="392C69"/>
              </w:rPr>
              <w:t xml:space="preserve">, от 07.02.2018 </w:t>
            </w:r>
            <w:hyperlink r:id="rId11" w:history="1">
              <w:r>
                <w:rPr>
                  <w:color w:val="0000FF"/>
                </w:rPr>
                <w:t>N 117</w:t>
              </w:r>
            </w:hyperlink>
            <w:r>
              <w:rPr>
                <w:color w:val="392C69"/>
              </w:rPr>
              <w:t>)</w:t>
            </w:r>
          </w:p>
        </w:tc>
      </w:tr>
    </w:tbl>
    <w:p w:rsidR="00EA1F47" w:rsidRDefault="00EA1F47">
      <w:pPr>
        <w:pStyle w:val="ConsPlusNormal"/>
        <w:ind w:firstLine="540"/>
        <w:jc w:val="both"/>
      </w:pPr>
    </w:p>
    <w:p w:rsidR="00EA1F47" w:rsidRDefault="00EA1F47">
      <w:pPr>
        <w:pStyle w:val="ConsPlusNormal"/>
        <w:ind w:firstLine="540"/>
        <w:jc w:val="both"/>
      </w:pPr>
      <w:r>
        <w:t>Правительство Российской Федерации постановляет:</w:t>
      </w:r>
    </w:p>
    <w:p w:rsidR="00EA1F47" w:rsidRDefault="00EA1F47">
      <w:pPr>
        <w:pStyle w:val="ConsPlusNormal"/>
        <w:spacing w:before="220"/>
        <w:ind w:firstLine="540"/>
        <w:jc w:val="both"/>
      </w:pPr>
      <w:r>
        <w:t xml:space="preserve">1. Утвердить прилагаемую федеральную целевую </w:t>
      </w:r>
      <w:hyperlink w:anchor="P32" w:history="1">
        <w:r>
          <w:rPr>
            <w:color w:val="0000FF"/>
          </w:rPr>
          <w:t>программу</w:t>
        </w:r>
      </w:hyperlink>
      <w:r>
        <w:t xml:space="preserve"> "Развитие внутреннего и въездного </w:t>
      </w:r>
      <w:hyperlink r:id="rId12" w:history="1">
        <w:r>
          <w:rPr>
            <w:color w:val="0000FF"/>
          </w:rPr>
          <w:t>туризма</w:t>
        </w:r>
      </w:hyperlink>
      <w:r>
        <w:t xml:space="preserve"> в Российской Федерации (2011 - 2018 годы)" (далее - Программа).</w:t>
      </w:r>
    </w:p>
    <w:p w:rsidR="00EA1F47" w:rsidRDefault="00EA1F47">
      <w:pPr>
        <w:pStyle w:val="ConsPlusNormal"/>
        <w:spacing w:before="220"/>
        <w:ind w:firstLine="540"/>
        <w:jc w:val="both"/>
      </w:pPr>
      <w:r>
        <w:t xml:space="preserve">2. Министерству экономического развития Российской Федерации и Министерству финансов Российской Федерации при формировании проекта федерального бюджета на соответствующий год и плановый период включать </w:t>
      </w:r>
      <w:hyperlink w:anchor="P32" w:history="1">
        <w:r>
          <w:rPr>
            <w:color w:val="0000FF"/>
          </w:rPr>
          <w:t>Программу</w:t>
        </w:r>
      </w:hyperlink>
      <w:r>
        <w:t xml:space="preserve"> в перечень федеральных целевых программ, подлежащих финансированию за счет средств федерального бюджета.</w:t>
      </w:r>
    </w:p>
    <w:p w:rsidR="00EA1F47" w:rsidRDefault="00EA1F47">
      <w:pPr>
        <w:pStyle w:val="ConsPlusNormal"/>
        <w:spacing w:before="220"/>
        <w:ind w:firstLine="540"/>
        <w:jc w:val="both"/>
      </w:pPr>
      <w:r>
        <w:t xml:space="preserve">3. Рекомендовать органам исполнительной власти субъектов Российской Федерации при принятии в 2011 - 2018 годах региональных целевых программ учитывать положения </w:t>
      </w:r>
      <w:hyperlink w:anchor="P32" w:history="1">
        <w:r>
          <w:rPr>
            <w:color w:val="0000FF"/>
          </w:rPr>
          <w:t>Программы</w:t>
        </w:r>
      </w:hyperlink>
      <w:r>
        <w:t>.</w:t>
      </w:r>
    </w:p>
    <w:p w:rsidR="00EA1F47" w:rsidRDefault="00EA1F47">
      <w:pPr>
        <w:pStyle w:val="ConsPlusNormal"/>
        <w:ind w:firstLine="540"/>
        <w:jc w:val="both"/>
      </w:pPr>
    </w:p>
    <w:p w:rsidR="00EA1F47" w:rsidRDefault="00EA1F47">
      <w:pPr>
        <w:pStyle w:val="ConsPlusNormal"/>
        <w:jc w:val="right"/>
      </w:pPr>
      <w:r>
        <w:t>Председатель Правительства</w:t>
      </w:r>
    </w:p>
    <w:p w:rsidR="00EA1F47" w:rsidRDefault="00EA1F47">
      <w:pPr>
        <w:pStyle w:val="ConsPlusNormal"/>
        <w:jc w:val="right"/>
      </w:pPr>
      <w:r>
        <w:t>Российской Федерации</w:t>
      </w:r>
    </w:p>
    <w:p w:rsidR="00EA1F47" w:rsidRDefault="00EA1F47">
      <w:pPr>
        <w:pStyle w:val="ConsPlusNormal"/>
        <w:jc w:val="right"/>
      </w:pPr>
      <w:r>
        <w:t>В.ПУТИН</w:t>
      </w:r>
    </w:p>
    <w:p w:rsidR="00EA1F47" w:rsidRDefault="00EA1F47">
      <w:pPr>
        <w:pStyle w:val="ConsPlusNormal"/>
        <w:ind w:firstLine="540"/>
        <w:jc w:val="both"/>
      </w:pPr>
    </w:p>
    <w:p w:rsidR="00EA1F47" w:rsidRDefault="00EA1F47">
      <w:pPr>
        <w:pStyle w:val="ConsPlusNormal"/>
        <w:ind w:firstLine="540"/>
        <w:jc w:val="both"/>
      </w:pPr>
    </w:p>
    <w:p w:rsidR="00EA1F47" w:rsidRDefault="00EA1F47">
      <w:pPr>
        <w:pStyle w:val="ConsPlusNormal"/>
        <w:ind w:firstLine="540"/>
        <w:jc w:val="both"/>
      </w:pPr>
    </w:p>
    <w:p w:rsidR="00EA1F47" w:rsidRDefault="00EA1F47">
      <w:pPr>
        <w:pStyle w:val="ConsPlusNormal"/>
        <w:ind w:firstLine="540"/>
        <w:jc w:val="both"/>
      </w:pPr>
    </w:p>
    <w:p w:rsidR="00EA1F47" w:rsidRDefault="00EA1F47">
      <w:pPr>
        <w:pStyle w:val="ConsPlusNormal"/>
        <w:ind w:firstLine="540"/>
        <w:jc w:val="both"/>
      </w:pPr>
    </w:p>
    <w:p w:rsidR="00EA1F47" w:rsidRDefault="00EA1F47">
      <w:pPr>
        <w:pStyle w:val="ConsPlusNormal"/>
        <w:jc w:val="right"/>
        <w:outlineLvl w:val="0"/>
      </w:pPr>
      <w:r>
        <w:t>Утверждена</w:t>
      </w:r>
    </w:p>
    <w:p w:rsidR="00EA1F47" w:rsidRDefault="00EA1F47">
      <w:pPr>
        <w:pStyle w:val="ConsPlusNormal"/>
        <w:jc w:val="right"/>
      </w:pPr>
      <w:r>
        <w:t>Постановлением Правительства</w:t>
      </w:r>
    </w:p>
    <w:p w:rsidR="00EA1F47" w:rsidRDefault="00EA1F47">
      <w:pPr>
        <w:pStyle w:val="ConsPlusNormal"/>
        <w:jc w:val="right"/>
      </w:pPr>
      <w:r>
        <w:t>Российской Федерации</w:t>
      </w:r>
    </w:p>
    <w:p w:rsidR="00EA1F47" w:rsidRDefault="00EA1F47">
      <w:pPr>
        <w:pStyle w:val="ConsPlusNormal"/>
        <w:jc w:val="right"/>
      </w:pPr>
      <w:r>
        <w:t>от 2 августа 2011 г. N 644</w:t>
      </w:r>
    </w:p>
    <w:p w:rsidR="00EA1F47" w:rsidRDefault="00EA1F47">
      <w:pPr>
        <w:pStyle w:val="ConsPlusNormal"/>
        <w:ind w:firstLine="540"/>
        <w:jc w:val="both"/>
      </w:pPr>
    </w:p>
    <w:p w:rsidR="00EA1F47" w:rsidRDefault="00EA1F47">
      <w:pPr>
        <w:pStyle w:val="ConsPlusTitle"/>
        <w:jc w:val="center"/>
      </w:pPr>
      <w:bookmarkStart w:id="0" w:name="P32"/>
      <w:bookmarkEnd w:id="0"/>
      <w:r>
        <w:t>ФЕДЕРАЛЬНАЯ ЦЕЛЕВАЯ ПРОГРАММА</w:t>
      </w:r>
    </w:p>
    <w:p w:rsidR="00EA1F47" w:rsidRDefault="00EA1F47">
      <w:pPr>
        <w:pStyle w:val="ConsPlusTitle"/>
        <w:jc w:val="center"/>
      </w:pPr>
      <w:r>
        <w:t>"РАЗВИТИЕ ВНУТРЕННЕГО И ВЪЕЗДНОГО ТУРИЗМА В РОССИЙСКОЙ</w:t>
      </w:r>
    </w:p>
    <w:p w:rsidR="00EA1F47" w:rsidRDefault="00EA1F47">
      <w:pPr>
        <w:pStyle w:val="ConsPlusTitle"/>
        <w:jc w:val="center"/>
      </w:pPr>
      <w:r>
        <w:t>ФЕДЕРАЦИИ (2011 - 2018 ГОДЫ)"</w:t>
      </w:r>
    </w:p>
    <w:p w:rsidR="00EA1F47" w:rsidRDefault="00EA1F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A1F47">
        <w:trPr>
          <w:jc w:val="center"/>
        </w:trPr>
        <w:tc>
          <w:tcPr>
            <w:tcW w:w="9294" w:type="dxa"/>
            <w:tcBorders>
              <w:top w:val="nil"/>
              <w:left w:val="single" w:sz="24" w:space="0" w:color="CED3F1"/>
              <w:bottom w:val="nil"/>
              <w:right w:val="single" w:sz="24" w:space="0" w:color="F4F3F8"/>
            </w:tcBorders>
            <w:shd w:val="clear" w:color="auto" w:fill="F4F3F8"/>
          </w:tcPr>
          <w:p w:rsidR="00EA1F47" w:rsidRDefault="00EA1F47">
            <w:pPr>
              <w:pStyle w:val="ConsPlusNormal"/>
              <w:jc w:val="center"/>
            </w:pPr>
            <w:r>
              <w:rPr>
                <w:color w:val="392C69"/>
              </w:rPr>
              <w:t>Список изменяющих документов</w:t>
            </w:r>
          </w:p>
          <w:p w:rsidR="00EA1F47" w:rsidRDefault="00EA1F47">
            <w:pPr>
              <w:pStyle w:val="ConsPlusNormal"/>
              <w:jc w:val="center"/>
            </w:pPr>
            <w:r>
              <w:rPr>
                <w:color w:val="392C69"/>
              </w:rPr>
              <w:t xml:space="preserve">(в ред. Постановлений Правительства РФ от 18.09.2012 </w:t>
            </w:r>
            <w:hyperlink r:id="rId13" w:history="1">
              <w:r>
                <w:rPr>
                  <w:color w:val="0000FF"/>
                </w:rPr>
                <w:t>N 936</w:t>
              </w:r>
            </w:hyperlink>
            <w:r>
              <w:rPr>
                <w:color w:val="392C69"/>
              </w:rPr>
              <w:t>,</w:t>
            </w:r>
          </w:p>
          <w:p w:rsidR="00EA1F47" w:rsidRDefault="00EA1F47">
            <w:pPr>
              <w:pStyle w:val="ConsPlusNormal"/>
              <w:jc w:val="center"/>
            </w:pPr>
            <w:r>
              <w:rPr>
                <w:color w:val="392C69"/>
              </w:rPr>
              <w:t xml:space="preserve">от 18.02.2014 </w:t>
            </w:r>
            <w:hyperlink r:id="rId14" w:history="1">
              <w:r>
                <w:rPr>
                  <w:color w:val="0000FF"/>
                </w:rPr>
                <w:t>N 121</w:t>
              </w:r>
            </w:hyperlink>
            <w:r>
              <w:rPr>
                <w:color w:val="392C69"/>
              </w:rPr>
              <w:t xml:space="preserve">, от 18.12.2014 </w:t>
            </w:r>
            <w:hyperlink r:id="rId15" w:history="1">
              <w:r>
                <w:rPr>
                  <w:color w:val="0000FF"/>
                </w:rPr>
                <w:t>N 1407</w:t>
              </w:r>
            </w:hyperlink>
            <w:r>
              <w:rPr>
                <w:color w:val="392C69"/>
              </w:rPr>
              <w:t xml:space="preserve">, от 25.05.2016 </w:t>
            </w:r>
            <w:hyperlink r:id="rId16" w:history="1">
              <w:r>
                <w:rPr>
                  <w:color w:val="0000FF"/>
                </w:rPr>
                <w:t>N 464</w:t>
              </w:r>
            </w:hyperlink>
            <w:r>
              <w:rPr>
                <w:color w:val="392C69"/>
              </w:rPr>
              <w:t>,</w:t>
            </w:r>
          </w:p>
          <w:p w:rsidR="00EA1F47" w:rsidRDefault="00EA1F47">
            <w:pPr>
              <w:pStyle w:val="ConsPlusNormal"/>
              <w:jc w:val="center"/>
            </w:pPr>
            <w:r>
              <w:rPr>
                <w:color w:val="392C69"/>
              </w:rPr>
              <w:t xml:space="preserve">от 11.06.2016 </w:t>
            </w:r>
            <w:hyperlink r:id="rId17" w:history="1">
              <w:r>
                <w:rPr>
                  <w:color w:val="0000FF"/>
                </w:rPr>
                <w:t>N 534</w:t>
              </w:r>
            </w:hyperlink>
            <w:r>
              <w:rPr>
                <w:color w:val="392C69"/>
              </w:rPr>
              <w:t xml:space="preserve">, от 31.01.2017 </w:t>
            </w:r>
            <w:hyperlink r:id="rId18" w:history="1">
              <w:r>
                <w:rPr>
                  <w:color w:val="0000FF"/>
                </w:rPr>
                <w:t>N 118</w:t>
              </w:r>
            </w:hyperlink>
            <w:r>
              <w:rPr>
                <w:color w:val="392C69"/>
              </w:rPr>
              <w:t xml:space="preserve">, от 07.02.2018 </w:t>
            </w:r>
            <w:hyperlink r:id="rId19" w:history="1">
              <w:r>
                <w:rPr>
                  <w:color w:val="0000FF"/>
                </w:rPr>
                <w:t>N 117</w:t>
              </w:r>
            </w:hyperlink>
            <w:r>
              <w:rPr>
                <w:color w:val="392C69"/>
              </w:rPr>
              <w:t>)</w:t>
            </w:r>
          </w:p>
        </w:tc>
      </w:tr>
    </w:tbl>
    <w:p w:rsidR="00EA1F47" w:rsidRDefault="00EA1F47">
      <w:pPr>
        <w:pStyle w:val="ConsPlusNormal"/>
        <w:ind w:firstLine="540"/>
        <w:jc w:val="both"/>
      </w:pPr>
    </w:p>
    <w:p w:rsidR="00EA1F47" w:rsidRDefault="00EA1F47">
      <w:pPr>
        <w:pStyle w:val="ConsPlusTitle"/>
        <w:jc w:val="center"/>
        <w:outlineLvl w:val="1"/>
      </w:pPr>
      <w:r>
        <w:t>ПАСПОРТ</w:t>
      </w:r>
    </w:p>
    <w:p w:rsidR="00EA1F47" w:rsidRDefault="00EA1F47">
      <w:pPr>
        <w:pStyle w:val="ConsPlusTitle"/>
        <w:jc w:val="center"/>
      </w:pPr>
      <w:r>
        <w:lastRenderedPageBreak/>
        <w:t>федеральной целевой программы "Развитие внутреннего</w:t>
      </w:r>
    </w:p>
    <w:p w:rsidR="00EA1F47" w:rsidRDefault="00EA1F47">
      <w:pPr>
        <w:pStyle w:val="ConsPlusTitle"/>
        <w:jc w:val="center"/>
      </w:pPr>
      <w:r>
        <w:t>и въездного туризма в Российской Федерации</w:t>
      </w:r>
    </w:p>
    <w:p w:rsidR="00EA1F47" w:rsidRDefault="00EA1F47">
      <w:pPr>
        <w:pStyle w:val="ConsPlusTitle"/>
        <w:jc w:val="center"/>
      </w:pPr>
      <w:r>
        <w:t>(2011 - 2018 годы)"</w:t>
      </w:r>
    </w:p>
    <w:p w:rsidR="00EA1F47" w:rsidRDefault="00EA1F47">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44"/>
        <w:gridCol w:w="360"/>
        <w:gridCol w:w="5034"/>
      </w:tblGrid>
      <w:tr w:rsidR="00EA1F47">
        <w:tc>
          <w:tcPr>
            <w:tcW w:w="3644" w:type="dxa"/>
            <w:tcBorders>
              <w:top w:val="nil"/>
              <w:left w:val="nil"/>
              <w:bottom w:val="nil"/>
              <w:right w:val="nil"/>
            </w:tcBorders>
          </w:tcPr>
          <w:p w:rsidR="00EA1F47" w:rsidRDefault="00EA1F47">
            <w:pPr>
              <w:pStyle w:val="ConsPlusNormal"/>
            </w:pPr>
            <w:r>
              <w:t>Наименование Программы</w:t>
            </w:r>
          </w:p>
        </w:tc>
        <w:tc>
          <w:tcPr>
            <w:tcW w:w="360" w:type="dxa"/>
            <w:tcBorders>
              <w:top w:val="nil"/>
              <w:left w:val="nil"/>
              <w:bottom w:val="nil"/>
              <w:right w:val="nil"/>
            </w:tcBorders>
          </w:tcPr>
          <w:p w:rsidR="00EA1F47" w:rsidRDefault="00EA1F47">
            <w:pPr>
              <w:pStyle w:val="ConsPlusNormal"/>
              <w:jc w:val="both"/>
            </w:pPr>
            <w:r>
              <w:t>-</w:t>
            </w:r>
          </w:p>
        </w:tc>
        <w:tc>
          <w:tcPr>
            <w:tcW w:w="5034" w:type="dxa"/>
            <w:tcBorders>
              <w:top w:val="nil"/>
              <w:left w:val="nil"/>
              <w:bottom w:val="nil"/>
              <w:right w:val="nil"/>
            </w:tcBorders>
          </w:tcPr>
          <w:p w:rsidR="00EA1F47" w:rsidRDefault="00EA1F47">
            <w:pPr>
              <w:pStyle w:val="ConsPlusNormal"/>
            </w:pPr>
            <w:r>
              <w:t>федеральная целевая программа "Развитие внутреннего и въездного туризма в Российской Федерации (2011 - 2018 годы)"</w:t>
            </w:r>
          </w:p>
        </w:tc>
      </w:tr>
      <w:tr w:rsidR="00EA1F47">
        <w:tc>
          <w:tcPr>
            <w:tcW w:w="3644" w:type="dxa"/>
            <w:tcBorders>
              <w:top w:val="nil"/>
              <w:left w:val="nil"/>
              <w:bottom w:val="nil"/>
              <w:right w:val="nil"/>
            </w:tcBorders>
          </w:tcPr>
          <w:p w:rsidR="00EA1F47" w:rsidRDefault="00EA1F47">
            <w:pPr>
              <w:pStyle w:val="ConsPlusNormal"/>
            </w:pPr>
            <w:r>
              <w:t>Дата принятия решения о разработке Программы, дата ее утверждения</w:t>
            </w:r>
          </w:p>
        </w:tc>
        <w:tc>
          <w:tcPr>
            <w:tcW w:w="360" w:type="dxa"/>
            <w:tcBorders>
              <w:top w:val="nil"/>
              <w:left w:val="nil"/>
              <w:bottom w:val="nil"/>
              <w:right w:val="nil"/>
            </w:tcBorders>
          </w:tcPr>
          <w:p w:rsidR="00EA1F47" w:rsidRDefault="00EA1F47">
            <w:pPr>
              <w:pStyle w:val="ConsPlusNormal"/>
              <w:jc w:val="both"/>
            </w:pPr>
            <w:r>
              <w:t>-</w:t>
            </w:r>
          </w:p>
        </w:tc>
        <w:tc>
          <w:tcPr>
            <w:tcW w:w="5034" w:type="dxa"/>
            <w:tcBorders>
              <w:top w:val="nil"/>
              <w:left w:val="nil"/>
              <w:bottom w:val="nil"/>
              <w:right w:val="nil"/>
            </w:tcBorders>
          </w:tcPr>
          <w:p w:rsidR="00EA1F47" w:rsidRDefault="00EA1F47">
            <w:pPr>
              <w:pStyle w:val="ConsPlusNormal"/>
            </w:pPr>
            <w:hyperlink r:id="rId20" w:history="1">
              <w:r>
                <w:rPr>
                  <w:color w:val="0000FF"/>
                </w:rPr>
                <w:t>распоряжение</w:t>
              </w:r>
            </w:hyperlink>
            <w:r>
              <w:t xml:space="preserve"> Правительства Российской Федерации от 19 июля 2010 г. N 1230-р</w:t>
            </w:r>
          </w:p>
        </w:tc>
      </w:tr>
      <w:tr w:rsidR="00EA1F47">
        <w:tc>
          <w:tcPr>
            <w:tcW w:w="3644" w:type="dxa"/>
            <w:tcBorders>
              <w:top w:val="nil"/>
              <w:left w:val="nil"/>
              <w:bottom w:val="nil"/>
              <w:right w:val="nil"/>
            </w:tcBorders>
          </w:tcPr>
          <w:p w:rsidR="00EA1F47" w:rsidRDefault="00EA1F47">
            <w:pPr>
              <w:pStyle w:val="ConsPlusNormal"/>
            </w:pPr>
            <w:r>
              <w:t>Государственные заказчики Программы</w:t>
            </w:r>
          </w:p>
        </w:tc>
        <w:tc>
          <w:tcPr>
            <w:tcW w:w="360" w:type="dxa"/>
            <w:tcBorders>
              <w:top w:val="nil"/>
              <w:left w:val="nil"/>
              <w:bottom w:val="nil"/>
              <w:right w:val="nil"/>
            </w:tcBorders>
          </w:tcPr>
          <w:p w:rsidR="00EA1F47" w:rsidRDefault="00EA1F47">
            <w:pPr>
              <w:pStyle w:val="ConsPlusNormal"/>
              <w:jc w:val="both"/>
            </w:pPr>
            <w:r>
              <w:t>-</w:t>
            </w:r>
          </w:p>
        </w:tc>
        <w:tc>
          <w:tcPr>
            <w:tcW w:w="5034" w:type="dxa"/>
            <w:tcBorders>
              <w:top w:val="nil"/>
              <w:left w:val="nil"/>
              <w:bottom w:val="nil"/>
              <w:right w:val="nil"/>
            </w:tcBorders>
          </w:tcPr>
          <w:p w:rsidR="00EA1F47" w:rsidRDefault="00EA1F47">
            <w:pPr>
              <w:pStyle w:val="ConsPlusNormal"/>
            </w:pPr>
            <w:r>
              <w:t>Федеральное агентство по туризму</w:t>
            </w:r>
          </w:p>
        </w:tc>
      </w:tr>
      <w:tr w:rsidR="00EA1F47">
        <w:tc>
          <w:tcPr>
            <w:tcW w:w="9038" w:type="dxa"/>
            <w:gridSpan w:val="3"/>
            <w:tcBorders>
              <w:top w:val="nil"/>
              <w:left w:val="nil"/>
              <w:bottom w:val="nil"/>
              <w:right w:val="nil"/>
            </w:tcBorders>
          </w:tcPr>
          <w:p w:rsidR="00EA1F47" w:rsidRDefault="00EA1F47">
            <w:pPr>
              <w:pStyle w:val="ConsPlusNormal"/>
              <w:jc w:val="both"/>
            </w:pPr>
            <w:r>
              <w:t xml:space="preserve">(в ред. Постановлений Правительства РФ от 18.09.2012 </w:t>
            </w:r>
            <w:hyperlink r:id="rId21" w:history="1">
              <w:r>
                <w:rPr>
                  <w:color w:val="0000FF"/>
                </w:rPr>
                <w:t>N 936</w:t>
              </w:r>
            </w:hyperlink>
            <w:r>
              <w:t xml:space="preserve">, от 11.06.2016 </w:t>
            </w:r>
            <w:hyperlink r:id="rId22" w:history="1">
              <w:r>
                <w:rPr>
                  <w:color w:val="0000FF"/>
                </w:rPr>
                <w:t>N 534</w:t>
              </w:r>
            </w:hyperlink>
            <w:r>
              <w:t>)</w:t>
            </w:r>
          </w:p>
        </w:tc>
      </w:tr>
      <w:tr w:rsidR="00EA1F47">
        <w:tc>
          <w:tcPr>
            <w:tcW w:w="3644" w:type="dxa"/>
            <w:tcBorders>
              <w:top w:val="nil"/>
              <w:left w:val="nil"/>
              <w:bottom w:val="nil"/>
              <w:right w:val="nil"/>
            </w:tcBorders>
          </w:tcPr>
          <w:p w:rsidR="00EA1F47" w:rsidRDefault="00EA1F47">
            <w:pPr>
              <w:pStyle w:val="ConsPlusNormal"/>
            </w:pPr>
            <w:r>
              <w:t>Государственный заказчик - координатор Программы</w:t>
            </w:r>
          </w:p>
        </w:tc>
        <w:tc>
          <w:tcPr>
            <w:tcW w:w="360" w:type="dxa"/>
            <w:tcBorders>
              <w:top w:val="nil"/>
              <w:left w:val="nil"/>
              <w:bottom w:val="nil"/>
              <w:right w:val="nil"/>
            </w:tcBorders>
          </w:tcPr>
          <w:p w:rsidR="00EA1F47" w:rsidRDefault="00EA1F47">
            <w:pPr>
              <w:pStyle w:val="ConsPlusNormal"/>
              <w:jc w:val="both"/>
            </w:pPr>
            <w:r>
              <w:t>-</w:t>
            </w:r>
          </w:p>
        </w:tc>
        <w:tc>
          <w:tcPr>
            <w:tcW w:w="5034" w:type="dxa"/>
            <w:tcBorders>
              <w:top w:val="nil"/>
              <w:left w:val="nil"/>
              <w:bottom w:val="nil"/>
              <w:right w:val="nil"/>
            </w:tcBorders>
          </w:tcPr>
          <w:p w:rsidR="00EA1F47" w:rsidRDefault="00EA1F47">
            <w:pPr>
              <w:pStyle w:val="ConsPlusNormal"/>
            </w:pPr>
            <w:r>
              <w:t>Федеральное агентство по туризму</w:t>
            </w:r>
          </w:p>
        </w:tc>
      </w:tr>
      <w:tr w:rsidR="00EA1F47">
        <w:tc>
          <w:tcPr>
            <w:tcW w:w="9038" w:type="dxa"/>
            <w:gridSpan w:val="3"/>
            <w:tcBorders>
              <w:top w:val="nil"/>
              <w:left w:val="nil"/>
              <w:bottom w:val="nil"/>
              <w:right w:val="nil"/>
            </w:tcBorders>
          </w:tcPr>
          <w:p w:rsidR="00EA1F47" w:rsidRDefault="00EA1F47">
            <w:pPr>
              <w:pStyle w:val="ConsPlusNormal"/>
              <w:jc w:val="both"/>
            </w:pPr>
            <w:r>
              <w:t xml:space="preserve">(в ред. </w:t>
            </w:r>
            <w:hyperlink r:id="rId23" w:history="1">
              <w:r>
                <w:rPr>
                  <w:color w:val="0000FF"/>
                </w:rPr>
                <w:t>Постановления</w:t>
              </w:r>
            </w:hyperlink>
            <w:r>
              <w:t xml:space="preserve"> Правительства РФ от 18.09.2012 N 936)</w:t>
            </w:r>
          </w:p>
        </w:tc>
      </w:tr>
      <w:tr w:rsidR="00EA1F47">
        <w:tc>
          <w:tcPr>
            <w:tcW w:w="3644" w:type="dxa"/>
            <w:tcBorders>
              <w:top w:val="nil"/>
              <w:left w:val="nil"/>
              <w:bottom w:val="nil"/>
              <w:right w:val="nil"/>
            </w:tcBorders>
          </w:tcPr>
          <w:p w:rsidR="00EA1F47" w:rsidRDefault="00EA1F47">
            <w:pPr>
              <w:pStyle w:val="ConsPlusNormal"/>
            </w:pPr>
            <w:r>
              <w:t>Основные разработчики Программы</w:t>
            </w:r>
          </w:p>
        </w:tc>
        <w:tc>
          <w:tcPr>
            <w:tcW w:w="360" w:type="dxa"/>
            <w:tcBorders>
              <w:top w:val="nil"/>
              <w:left w:val="nil"/>
              <w:bottom w:val="nil"/>
              <w:right w:val="nil"/>
            </w:tcBorders>
          </w:tcPr>
          <w:p w:rsidR="00EA1F47" w:rsidRDefault="00EA1F47">
            <w:pPr>
              <w:pStyle w:val="ConsPlusNormal"/>
              <w:jc w:val="both"/>
            </w:pPr>
            <w:r>
              <w:t>-</w:t>
            </w:r>
          </w:p>
        </w:tc>
        <w:tc>
          <w:tcPr>
            <w:tcW w:w="5034" w:type="dxa"/>
            <w:tcBorders>
              <w:top w:val="nil"/>
              <w:left w:val="nil"/>
              <w:bottom w:val="nil"/>
              <w:right w:val="nil"/>
            </w:tcBorders>
          </w:tcPr>
          <w:p w:rsidR="00EA1F47" w:rsidRDefault="00EA1F47">
            <w:pPr>
              <w:pStyle w:val="ConsPlusNormal"/>
            </w:pPr>
            <w:r>
              <w:t>Федеральное агентство по туризму</w:t>
            </w:r>
          </w:p>
        </w:tc>
      </w:tr>
      <w:tr w:rsidR="00EA1F47">
        <w:tc>
          <w:tcPr>
            <w:tcW w:w="9038" w:type="dxa"/>
            <w:gridSpan w:val="3"/>
            <w:tcBorders>
              <w:top w:val="nil"/>
              <w:left w:val="nil"/>
              <w:bottom w:val="nil"/>
              <w:right w:val="nil"/>
            </w:tcBorders>
          </w:tcPr>
          <w:p w:rsidR="00EA1F47" w:rsidRDefault="00EA1F47">
            <w:pPr>
              <w:pStyle w:val="ConsPlusNormal"/>
              <w:jc w:val="both"/>
            </w:pPr>
            <w:r>
              <w:t xml:space="preserve">(в ред. </w:t>
            </w:r>
            <w:hyperlink r:id="rId24" w:history="1">
              <w:r>
                <w:rPr>
                  <w:color w:val="0000FF"/>
                </w:rPr>
                <w:t>Постановления</w:t>
              </w:r>
            </w:hyperlink>
            <w:r>
              <w:t xml:space="preserve"> Правительства РФ от 18.09.2012 N 936)</w:t>
            </w:r>
          </w:p>
        </w:tc>
      </w:tr>
      <w:tr w:rsidR="00EA1F47">
        <w:tc>
          <w:tcPr>
            <w:tcW w:w="3644" w:type="dxa"/>
            <w:tcBorders>
              <w:top w:val="nil"/>
              <w:left w:val="nil"/>
              <w:bottom w:val="nil"/>
              <w:right w:val="nil"/>
            </w:tcBorders>
          </w:tcPr>
          <w:p w:rsidR="00EA1F47" w:rsidRDefault="00EA1F47">
            <w:pPr>
              <w:pStyle w:val="ConsPlusNormal"/>
            </w:pPr>
            <w:r>
              <w:t>Цель Программы</w:t>
            </w:r>
          </w:p>
        </w:tc>
        <w:tc>
          <w:tcPr>
            <w:tcW w:w="360" w:type="dxa"/>
            <w:tcBorders>
              <w:top w:val="nil"/>
              <w:left w:val="nil"/>
              <w:bottom w:val="nil"/>
              <w:right w:val="nil"/>
            </w:tcBorders>
          </w:tcPr>
          <w:p w:rsidR="00EA1F47" w:rsidRDefault="00EA1F47">
            <w:pPr>
              <w:pStyle w:val="ConsPlusNormal"/>
              <w:jc w:val="both"/>
            </w:pPr>
            <w:r>
              <w:t>-</w:t>
            </w:r>
          </w:p>
        </w:tc>
        <w:tc>
          <w:tcPr>
            <w:tcW w:w="5034" w:type="dxa"/>
            <w:tcBorders>
              <w:top w:val="nil"/>
              <w:left w:val="nil"/>
              <w:bottom w:val="nil"/>
              <w:right w:val="nil"/>
            </w:tcBorders>
          </w:tcPr>
          <w:p w:rsidR="00EA1F47" w:rsidRDefault="00EA1F47">
            <w:pPr>
              <w:pStyle w:val="ConsPlusNormal"/>
            </w:pPr>
            <w:r>
              <w:t>повышение конкурентоспособности туристского рынка Российской Федерации, удовлетворяющего потребности российских и иностранных граждан в качественных туристских услугах</w:t>
            </w:r>
          </w:p>
        </w:tc>
      </w:tr>
      <w:tr w:rsidR="00EA1F47">
        <w:tc>
          <w:tcPr>
            <w:tcW w:w="3644" w:type="dxa"/>
            <w:tcBorders>
              <w:top w:val="nil"/>
              <w:left w:val="nil"/>
              <w:bottom w:val="nil"/>
              <w:right w:val="nil"/>
            </w:tcBorders>
          </w:tcPr>
          <w:p w:rsidR="00EA1F47" w:rsidRDefault="00EA1F47">
            <w:pPr>
              <w:pStyle w:val="ConsPlusNormal"/>
            </w:pPr>
            <w:r>
              <w:t>Задачи Программы</w:t>
            </w:r>
          </w:p>
        </w:tc>
        <w:tc>
          <w:tcPr>
            <w:tcW w:w="360" w:type="dxa"/>
            <w:tcBorders>
              <w:top w:val="nil"/>
              <w:left w:val="nil"/>
              <w:bottom w:val="nil"/>
              <w:right w:val="nil"/>
            </w:tcBorders>
          </w:tcPr>
          <w:p w:rsidR="00EA1F47" w:rsidRDefault="00EA1F47">
            <w:pPr>
              <w:pStyle w:val="ConsPlusNormal"/>
              <w:jc w:val="both"/>
            </w:pPr>
            <w:r>
              <w:t>-</w:t>
            </w:r>
          </w:p>
        </w:tc>
        <w:tc>
          <w:tcPr>
            <w:tcW w:w="5034" w:type="dxa"/>
            <w:tcBorders>
              <w:top w:val="nil"/>
              <w:left w:val="nil"/>
              <w:bottom w:val="nil"/>
              <w:right w:val="nil"/>
            </w:tcBorders>
          </w:tcPr>
          <w:p w:rsidR="00EA1F47" w:rsidRDefault="00EA1F47">
            <w:pPr>
              <w:pStyle w:val="ConsPlusNormal"/>
            </w:pPr>
            <w:r>
              <w:t>развитие туристско-рекреационного комплекса Российской Федерации;</w:t>
            </w:r>
          </w:p>
          <w:p w:rsidR="00EA1F47" w:rsidRDefault="00EA1F47">
            <w:pPr>
              <w:pStyle w:val="ConsPlusNormal"/>
            </w:pPr>
            <w:r>
              <w:t>повышение качества туристских услуг;</w:t>
            </w:r>
          </w:p>
          <w:p w:rsidR="00EA1F47" w:rsidRDefault="00EA1F47">
            <w:pPr>
              <w:pStyle w:val="ConsPlusNormal"/>
            </w:pPr>
            <w:r>
              <w:t>продвижение туристского продукта Российской Федерации на мировом и внутреннем туристских рынках</w:t>
            </w:r>
          </w:p>
        </w:tc>
      </w:tr>
      <w:tr w:rsidR="00EA1F47">
        <w:tc>
          <w:tcPr>
            <w:tcW w:w="3644" w:type="dxa"/>
            <w:tcBorders>
              <w:top w:val="nil"/>
              <w:left w:val="nil"/>
              <w:bottom w:val="nil"/>
              <w:right w:val="nil"/>
            </w:tcBorders>
          </w:tcPr>
          <w:p w:rsidR="00EA1F47" w:rsidRDefault="00EA1F47">
            <w:pPr>
              <w:pStyle w:val="ConsPlusNormal"/>
            </w:pPr>
            <w:r>
              <w:t>Важнейшие целевые индикаторы и показатели Программы</w:t>
            </w:r>
          </w:p>
        </w:tc>
        <w:tc>
          <w:tcPr>
            <w:tcW w:w="360" w:type="dxa"/>
            <w:tcBorders>
              <w:top w:val="nil"/>
              <w:left w:val="nil"/>
              <w:bottom w:val="nil"/>
              <w:right w:val="nil"/>
            </w:tcBorders>
          </w:tcPr>
          <w:p w:rsidR="00EA1F47" w:rsidRDefault="00EA1F47">
            <w:pPr>
              <w:pStyle w:val="ConsPlusNormal"/>
              <w:jc w:val="both"/>
            </w:pPr>
            <w:r>
              <w:t>-</w:t>
            </w:r>
          </w:p>
        </w:tc>
        <w:tc>
          <w:tcPr>
            <w:tcW w:w="5034" w:type="dxa"/>
            <w:tcBorders>
              <w:top w:val="nil"/>
              <w:left w:val="nil"/>
              <w:bottom w:val="nil"/>
              <w:right w:val="nil"/>
            </w:tcBorders>
          </w:tcPr>
          <w:p w:rsidR="00EA1F47" w:rsidRDefault="00EA1F47">
            <w:pPr>
              <w:pStyle w:val="ConsPlusNormal"/>
            </w:pPr>
            <w:r>
              <w:t>численность граждан Российской Федерации, размещенных в коллективных средствах размещения;</w:t>
            </w:r>
          </w:p>
          <w:p w:rsidR="00EA1F47" w:rsidRDefault="00EA1F47">
            <w:pPr>
              <w:pStyle w:val="ConsPlusNormal"/>
            </w:pPr>
            <w:r>
              <w:t>численность иностранных граждан, размещенных в коллективных средствах размещения;</w:t>
            </w:r>
          </w:p>
          <w:p w:rsidR="00EA1F47" w:rsidRDefault="00EA1F47">
            <w:pPr>
              <w:pStyle w:val="ConsPlusNormal"/>
            </w:pPr>
            <w:r>
              <w:t>площадь номерного фонда коллективных средств размещения;</w:t>
            </w:r>
          </w:p>
          <w:p w:rsidR="00EA1F47" w:rsidRDefault="00EA1F47">
            <w:pPr>
              <w:pStyle w:val="ConsPlusNormal"/>
            </w:pPr>
            <w:r>
              <w:t>инвестиции в основной капитал средств размещения (гостиницы, места для временного проживания);</w:t>
            </w:r>
          </w:p>
          <w:p w:rsidR="00EA1F47" w:rsidRDefault="00EA1F47">
            <w:pPr>
              <w:pStyle w:val="ConsPlusNormal"/>
            </w:pPr>
            <w:r>
              <w:t>количество койко-мест в коллективных средствах размещения;</w:t>
            </w:r>
          </w:p>
          <w:p w:rsidR="00EA1F47" w:rsidRDefault="00EA1F47">
            <w:pPr>
              <w:pStyle w:val="ConsPlusNormal"/>
              <w:jc w:val="both"/>
            </w:pPr>
            <w:r>
              <w:t>количество лиц, работающих в коллективных средствах размещения;</w:t>
            </w:r>
          </w:p>
          <w:p w:rsidR="00EA1F47" w:rsidRDefault="00EA1F47">
            <w:pPr>
              <w:pStyle w:val="ConsPlusNormal"/>
            </w:pPr>
            <w:r>
              <w:t>количество лиц, работающих в туристских фирмах;</w:t>
            </w:r>
          </w:p>
          <w:p w:rsidR="00EA1F47" w:rsidRDefault="00EA1F47">
            <w:pPr>
              <w:pStyle w:val="ConsPlusNormal"/>
              <w:jc w:val="both"/>
            </w:pPr>
            <w:r>
              <w:t>объем платных туристских услуг, оказанных населению;</w:t>
            </w:r>
          </w:p>
          <w:p w:rsidR="00EA1F47" w:rsidRDefault="00EA1F47">
            <w:pPr>
              <w:pStyle w:val="ConsPlusNormal"/>
            </w:pPr>
            <w:r>
              <w:lastRenderedPageBreak/>
              <w:t>объем платных услуг гостиниц и аналогичных средств размещения</w:t>
            </w:r>
          </w:p>
        </w:tc>
      </w:tr>
      <w:tr w:rsidR="00EA1F47">
        <w:tc>
          <w:tcPr>
            <w:tcW w:w="3644" w:type="dxa"/>
            <w:tcBorders>
              <w:top w:val="nil"/>
              <w:left w:val="nil"/>
              <w:bottom w:val="nil"/>
              <w:right w:val="nil"/>
            </w:tcBorders>
          </w:tcPr>
          <w:p w:rsidR="00EA1F47" w:rsidRDefault="00EA1F47">
            <w:pPr>
              <w:pStyle w:val="ConsPlusNormal"/>
            </w:pPr>
            <w:r>
              <w:lastRenderedPageBreak/>
              <w:t>Срок и этапы реализации Программы</w:t>
            </w:r>
          </w:p>
        </w:tc>
        <w:tc>
          <w:tcPr>
            <w:tcW w:w="360" w:type="dxa"/>
            <w:tcBorders>
              <w:top w:val="nil"/>
              <w:left w:val="nil"/>
              <w:bottom w:val="nil"/>
              <w:right w:val="nil"/>
            </w:tcBorders>
          </w:tcPr>
          <w:p w:rsidR="00EA1F47" w:rsidRDefault="00EA1F47">
            <w:pPr>
              <w:pStyle w:val="ConsPlusNormal"/>
              <w:jc w:val="both"/>
            </w:pPr>
            <w:r>
              <w:t>-</w:t>
            </w:r>
          </w:p>
        </w:tc>
        <w:tc>
          <w:tcPr>
            <w:tcW w:w="5034" w:type="dxa"/>
            <w:tcBorders>
              <w:top w:val="nil"/>
              <w:left w:val="nil"/>
              <w:bottom w:val="nil"/>
              <w:right w:val="nil"/>
            </w:tcBorders>
          </w:tcPr>
          <w:p w:rsidR="00EA1F47" w:rsidRDefault="00EA1F47">
            <w:pPr>
              <w:pStyle w:val="ConsPlusNormal"/>
            </w:pPr>
            <w:r>
              <w:t>2011 - 2018 годы:</w:t>
            </w:r>
          </w:p>
          <w:p w:rsidR="00EA1F47" w:rsidRDefault="00EA1F47">
            <w:pPr>
              <w:pStyle w:val="ConsPlusNormal"/>
            </w:pPr>
            <w:r>
              <w:t>первый этап - 2011 - 2014 годы;</w:t>
            </w:r>
          </w:p>
          <w:p w:rsidR="00EA1F47" w:rsidRDefault="00EA1F47">
            <w:pPr>
              <w:pStyle w:val="ConsPlusNormal"/>
            </w:pPr>
            <w:r>
              <w:t>второй этап - 2015 - 2018 годы</w:t>
            </w:r>
          </w:p>
        </w:tc>
      </w:tr>
      <w:tr w:rsidR="00EA1F47">
        <w:tc>
          <w:tcPr>
            <w:tcW w:w="3644" w:type="dxa"/>
            <w:tcBorders>
              <w:top w:val="nil"/>
              <w:left w:val="nil"/>
              <w:bottom w:val="nil"/>
              <w:right w:val="nil"/>
            </w:tcBorders>
          </w:tcPr>
          <w:p w:rsidR="00EA1F47" w:rsidRDefault="00EA1F47">
            <w:pPr>
              <w:pStyle w:val="ConsPlusNormal"/>
            </w:pPr>
            <w:r>
              <w:t>Объем и источники финансирования</w:t>
            </w:r>
          </w:p>
        </w:tc>
        <w:tc>
          <w:tcPr>
            <w:tcW w:w="360" w:type="dxa"/>
            <w:tcBorders>
              <w:top w:val="nil"/>
              <w:left w:val="nil"/>
              <w:bottom w:val="nil"/>
              <w:right w:val="nil"/>
            </w:tcBorders>
          </w:tcPr>
          <w:p w:rsidR="00EA1F47" w:rsidRDefault="00EA1F47">
            <w:pPr>
              <w:pStyle w:val="ConsPlusNormal"/>
              <w:jc w:val="both"/>
            </w:pPr>
          </w:p>
        </w:tc>
        <w:tc>
          <w:tcPr>
            <w:tcW w:w="5034" w:type="dxa"/>
            <w:tcBorders>
              <w:top w:val="nil"/>
              <w:left w:val="nil"/>
              <w:bottom w:val="nil"/>
              <w:right w:val="nil"/>
            </w:tcBorders>
          </w:tcPr>
          <w:p w:rsidR="00EA1F47" w:rsidRDefault="00EA1F47">
            <w:pPr>
              <w:pStyle w:val="ConsPlusNormal"/>
            </w:pPr>
            <w:r>
              <w:t>- общий объем финансирования Программы на 2011 - 2018 годы в ценах соответствующих лет составляет 120,7 млрд. рублей, в том числе:</w:t>
            </w:r>
          </w:p>
          <w:p w:rsidR="00EA1F47" w:rsidRDefault="00EA1F47">
            <w:pPr>
              <w:pStyle w:val="ConsPlusNormal"/>
            </w:pPr>
            <w:r>
              <w:t>за счет средств федерального бюджета - 26,7 млрд. рублей (22,1 процента), из них:</w:t>
            </w:r>
          </w:p>
          <w:p w:rsidR="00EA1F47" w:rsidRDefault="00EA1F47">
            <w:pPr>
              <w:pStyle w:val="ConsPlusNormal"/>
              <w:jc w:val="both"/>
            </w:pPr>
            <w:r>
              <w:t>капитальные вложения - 24,5 млрд. рублей; прочие расходы - 2,2 млрд. рублей;</w:t>
            </w:r>
          </w:p>
          <w:p w:rsidR="00EA1F47" w:rsidRDefault="00EA1F47">
            <w:pPr>
              <w:pStyle w:val="ConsPlusNormal"/>
            </w:pPr>
            <w:r>
              <w:t>за счет средств консолидированных бюджетов субъектов Российской Федерации - 8,4 млрд. рублей (7 процентов);</w:t>
            </w:r>
          </w:p>
          <w:p w:rsidR="00EA1F47" w:rsidRDefault="00EA1F47">
            <w:pPr>
              <w:pStyle w:val="ConsPlusNormal"/>
              <w:jc w:val="both"/>
            </w:pPr>
            <w:r>
              <w:t>за счет средств внебюджетных источников - 85,6 млрд. рублей (70,9 процента)</w:t>
            </w:r>
          </w:p>
        </w:tc>
      </w:tr>
      <w:tr w:rsidR="00EA1F47">
        <w:tc>
          <w:tcPr>
            <w:tcW w:w="9038" w:type="dxa"/>
            <w:gridSpan w:val="3"/>
            <w:tcBorders>
              <w:top w:val="nil"/>
              <w:left w:val="nil"/>
              <w:bottom w:val="nil"/>
              <w:right w:val="nil"/>
            </w:tcBorders>
          </w:tcPr>
          <w:p w:rsidR="00EA1F47" w:rsidRDefault="00EA1F47">
            <w:pPr>
              <w:pStyle w:val="ConsPlusNormal"/>
              <w:jc w:val="both"/>
            </w:pPr>
            <w:r>
              <w:t xml:space="preserve">(в ред. Постановлений Правительства РФ от 18.02.2014 </w:t>
            </w:r>
            <w:hyperlink r:id="rId25" w:history="1">
              <w:r>
                <w:rPr>
                  <w:color w:val="0000FF"/>
                </w:rPr>
                <w:t>N 121</w:t>
              </w:r>
            </w:hyperlink>
            <w:r>
              <w:t xml:space="preserve">, от 18.12.2014 </w:t>
            </w:r>
            <w:hyperlink r:id="rId26" w:history="1">
              <w:r>
                <w:rPr>
                  <w:color w:val="0000FF"/>
                </w:rPr>
                <w:t>N 1407</w:t>
              </w:r>
            </w:hyperlink>
            <w:r>
              <w:t xml:space="preserve">, от 11.06.2016 </w:t>
            </w:r>
            <w:hyperlink r:id="rId27" w:history="1">
              <w:r>
                <w:rPr>
                  <w:color w:val="0000FF"/>
                </w:rPr>
                <w:t>N 534</w:t>
              </w:r>
            </w:hyperlink>
            <w:r>
              <w:t xml:space="preserve">, от 31.01.2017 </w:t>
            </w:r>
            <w:hyperlink r:id="rId28" w:history="1">
              <w:r>
                <w:rPr>
                  <w:color w:val="0000FF"/>
                </w:rPr>
                <w:t>N 118</w:t>
              </w:r>
            </w:hyperlink>
            <w:r>
              <w:t xml:space="preserve">, от 07.02.2018 </w:t>
            </w:r>
            <w:hyperlink r:id="rId29" w:history="1">
              <w:r>
                <w:rPr>
                  <w:color w:val="0000FF"/>
                </w:rPr>
                <w:t>N 117</w:t>
              </w:r>
            </w:hyperlink>
            <w:r>
              <w:t>)</w:t>
            </w:r>
          </w:p>
        </w:tc>
      </w:tr>
      <w:tr w:rsidR="00EA1F47">
        <w:tc>
          <w:tcPr>
            <w:tcW w:w="3644" w:type="dxa"/>
            <w:tcBorders>
              <w:top w:val="nil"/>
              <w:left w:val="nil"/>
              <w:bottom w:val="nil"/>
              <w:right w:val="nil"/>
            </w:tcBorders>
          </w:tcPr>
          <w:p w:rsidR="00EA1F47" w:rsidRDefault="00EA1F47">
            <w:pPr>
              <w:pStyle w:val="ConsPlusNormal"/>
            </w:pPr>
            <w:r>
              <w:t>Ожидаемые конечные результаты реализации Программы и показатели социально-экономической эффективности</w:t>
            </w:r>
          </w:p>
        </w:tc>
        <w:tc>
          <w:tcPr>
            <w:tcW w:w="360" w:type="dxa"/>
            <w:tcBorders>
              <w:top w:val="nil"/>
              <w:left w:val="nil"/>
              <w:bottom w:val="nil"/>
              <w:right w:val="nil"/>
            </w:tcBorders>
          </w:tcPr>
          <w:p w:rsidR="00EA1F47" w:rsidRDefault="00EA1F47">
            <w:pPr>
              <w:pStyle w:val="ConsPlusNormal"/>
              <w:jc w:val="both"/>
            </w:pPr>
            <w:r>
              <w:t>-</w:t>
            </w:r>
          </w:p>
        </w:tc>
        <w:tc>
          <w:tcPr>
            <w:tcW w:w="5034" w:type="dxa"/>
            <w:tcBorders>
              <w:top w:val="nil"/>
              <w:left w:val="nil"/>
              <w:bottom w:val="nil"/>
              <w:right w:val="nil"/>
            </w:tcBorders>
          </w:tcPr>
          <w:p w:rsidR="00EA1F47" w:rsidRDefault="00EA1F47">
            <w:pPr>
              <w:pStyle w:val="ConsPlusNormal"/>
            </w:pPr>
            <w:r>
              <w:t>ожидаемыми конечными результатами реализации Программы являются:</w:t>
            </w:r>
          </w:p>
          <w:p w:rsidR="00EA1F47" w:rsidRDefault="00EA1F47">
            <w:pPr>
              <w:pStyle w:val="ConsPlusNormal"/>
            </w:pPr>
            <w:r>
              <w:t>создание в различных субъектах Российской Федерации сети конкурентоспособных туристско-рекреационных и автотуристских кластеров, которые станут точками развития регионов и межрегиональных связей, активизировав вокруг себя развитие малого и среднего бизнеса (рост инвестиций в основной капитал средств размещения (гостиницы, места для временного проживания) на 26 процентов по сравнению с 2010 годом);</w:t>
            </w:r>
          </w:p>
          <w:p w:rsidR="00EA1F47" w:rsidRDefault="00EA1F47">
            <w:pPr>
              <w:pStyle w:val="ConsPlusNormal"/>
            </w:pPr>
            <w:r>
              <w:t>удовлетворение потребностей различных категорий граждан Российской Федерации в активном и полноценном отдыхе, укреплении здоровья, приобщении к культурным ценностям (рост численности граждан Российской Федерации, размещенных в коллективных средствах размещения, на 20 процентов по сравнению с 2010 годом);</w:t>
            </w:r>
          </w:p>
          <w:p w:rsidR="00EA1F47" w:rsidRDefault="00EA1F47">
            <w:pPr>
              <w:pStyle w:val="ConsPlusNormal"/>
            </w:pPr>
            <w:r>
              <w:t>повышение уровня занятости населения за счет создания дополнительных рабочих мест в сфере туризма (увеличение количества работающих в коллективных средствах размещения на 10 процентов и работающих в туристских фирмах на 17 процентов по сравнению с базовым уровнем 2010 года);</w:t>
            </w:r>
          </w:p>
          <w:p w:rsidR="00EA1F47" w:rsidRDefault="00EA1F47">
            <w:pPr>
              <w:pStyle w:val="ConsPlusNormal"/>
            </w:pPr>
            <w:r>
              <w:t xml:space="preserve">увеличение доходов бюджетов бюджетной системы Российской Федерации за счет увеличения объема производства услуг в отрасли (увеличение объема платных туристских услуг, оказанных </w:t>
            </w:r>
            <w:r>
              <w:lastRenderedPageBreak/>
              <w:t>населению, в 2 раза и объема платных услуг гостиниц и аналогичных средств размещения в 1,9 раза по сравнению с 2010 годом);</w:t>
            </w:r>
          </w:p>
          <w:p w:rsidR="00EA1F47" w:rsidRDefault="00EA1F47">
            <w:pPr>
              <w:pStyle w:val="ConsPlusNormal"/>
            </w:pPr>
            <w:r>
              <w:t>рост валового внутреннего продукта и улучшение платежного баланса страны (рост численности иностранных граждан, размещенных в коллективных средствах размещения, в 2,4 раза по сравнению с 2010 годом).</w:t>
            </w:r>
          </w:p>
        </w:tc>
      </w:tr>
      <w:tr w:rsidR="00EA1F47">
        <w:tc>
          <w:tcPr>
            <w:tcW w:w="9038" w:type="dxa"/>
            <w:gridSpan w:val="3"/>
            <w:tcBorders>
              <w:top w:val="nil"/>
              <w:left w:val="nil"/>
              <w:bottom w:val="nil"/>
              <w:right w:val="nil"/>
            </w:tcBorders>
          </w:tcPr>
          <w:p w:rsidR="00EA1F47" w:rsidRDefault="00EA1F47">
            <w:pPr>
              <w:pStyle w:val="ConsPlusNormal"/>
              <w:jc w:val="both"/>
            </w:pPr>
            <w:r>
              <w:lastRenderedPageBreak/>
              <w:t xml:space="preserve">(в ред. </w:t>
            </w:r>
            <w:hyperlink r:id="rId30" w:history="1">
              <w:r>
                <w:rPr>
                  <w:color w:val="0000FF"/>
                </w:rPr>
                <w:t>Постановления</w:t>
              </w:r>
            </w:hyperlink>
            <w:r>
              <w:t xml:space="preserve"> Правительства РФ от 18.12.2014 N 1407)</w:t>
            </w:r>
          </w:p>
        </w:tc>
      </w:tr>
    </w:tbl>
    <w:p w:rsidR="00EA1F47" w:rsidRDefault="00EA1F47">
      <w:pPr>
        <w:pStyle w:val="ConsPlusNormal"/>
        <w:ind w:firstLine="540"/>
        <w:jc w:val="both"/>
      </w:pPr>
    </w:p>
    <w:p w:rsidR="00EA1F47" w:rsidRDefault="00EA1F47">
      <w:pPr>
        <w:pStyle w:val="ConsPlusTitle"/>
        <w:jc w:val="center"/>
        <w:outlineLvl w:val="1"/>
      </w:pPr>
      <w:r>
        <w:t>I. ХАРАКТЕРИСТИКА ПРОБЛЕМЫ, НА РЕШЕНИЕ КОТОРОЙ</w:t>
      </w:r>
    </w:p>
    <w:p w:rsidR="00EA1F47" w:rsidRDefault="00EA1F47">
      <w:pPr>
        <w:pStyle w:val="ConsPlusTitle"/>
        <w:jc w:val="center"/>
      </w:pPr>
      <w:r>
        <w:t>НАПРАВЛЕНА ПРОГРАММА</w:t>
      </w:r>
    </w:p>
    <w:p w:rsidR="00EA1F47" w:rsidRDefault="00EA1F47">
      <w:pPr>
        <w:pStyle w:val="ConsPlusNormal"/>
        <w:ind w:firstLine="540"/>
        <w:jc w:val="both"/>
      </w:pPr>
    </w:p>
    <w:p w:rsidR="00EA1F47" w:rsidRDefault="00EA1F47">
      <w:pPr>
        <w:pStyle w:val="ConsPlusNormal"/>
        <w:ind w:firstLine="540"/>
        <w:jc w:val="both"/>
      </w:pPr>
      <w:r>
        <w:t xml:space="preserve">В соответствии с </w:t>
      </w:r>
      <w:hyperlink r:id="rId31"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и </w:t>
      </w:r>
      <w:hyperlink r:id="rId32" w:history="1">
        <w:r>
          <w:rPr>
            <w:color w:val="0000FF"/>
          </w:rPr>
          <w:t>Основными</w:t>
        </w:r>
      </w:hyperlink>
      <w:r>
        <w:t xml:space="preserve"> направлениями деятельности Правительства Российской Федерации на период до 2012 года, утвержденными распоряжением Правительства Российской Федерации от 17 ноября 2008 г. N 1663-р,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 в том числе за счет развития инфраструктуры отдыха и туризма, а также обеспечения качества, доступности и конкурентоспособности туристских услуг в Российской Федерации.</w:t>
      </w:r>
    </w:p>
    <w:p w:rsidR="00EA1F47" w:rsidRDefault="00EA1F47">
      <w:pPr>
        <w:pStyle w:val="ConsPlusNormal"/>
        <w:spacing w:before="220"/>
        <w:ind w:firstLine="540"/>
        <w:jc w:val="both"/>
      </w:pPr>
      <w:r>
        <w:t>Восстановление работоспособности, поддержание и укрепление здоровья людей является одной из важнейших задач государства. В посланиях Президента Российской Федерации Федеральному Собранию Российской Федерации от 12 ноября 2009 г. и от 30 ноября 2010 г. отмечено, что необходимо с особым вниманием относиться к формированию условий для здорового образа жизни. В связи с этим развитие внутреннего туризма становится актуальной задачей и одним из инструментов оздоровления нации.</w:t>
      </w:r>
    </w:p>
    <w:p w:rsidR="00EA1F47" w:rsidRDefault="00EA1F47">
      <w:pPr>
        <w:pStyle w:val="ConsPlusNormal"/>
        <w:spacing w:before="220"/>
        <w:ind w:firstLine="540"/>
        <w:jc w:val="both"/>
      </w:pPr>
      <w:r>
        <w:t>Туризм играет важную роль в решении социальных проблем, обеспечивая создание дополнительных рабочих мест, рост занятости и повышение благосостояния населения страны. 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коллективные средства размещения, транспорт, связь, торговля, производство сувенирной и иной продукции, питание, сельское хозяйство, строительство и другие отрасли, тем самым выступая катализатором социально-экономического развития регионов Российской Федерации.</w:t>
      </w:r>
    </w:p>
    <w:p w:rsidR="00EA1F47" w:rsidRDefault="00EA1F47">
      <w:pPr>
        <w:pStyle w:val="ConsPlusNormal"/>
        <w:spacing w:before="220"/>
        <w:ind w:firstLine="540"/>
        <w:jc w:val="both"/>
      </w:pPr>
      <w:r>
        <w:t>Российская Федерация обладает высоким туристско-рекреационным потенциалом. На ее территории сосредоточены уникальные природные и рекреационные ресурсы, объекты национального и мирового культурного и исторического наследия, проходят важные экономические, культурные, общественные и спортивные события. Во многих регионах представлен широкий спектр потенциально привлекательных туристских объектов и комплексов, пользующихся большой популярностью у российских и иностранных туристов. Дальнейшее развитие указанных объектов и комплексов невозможно без создания необходимой обеспечивающей инфраструктуры.</w:t>
      </w:r>
    </w:p>
    <w:p w:rsidR="00EA1F47" w:rsidRDefault="00EA1F47">
      <w:pPr>
        <w:pStyle w:val="ConsPlusNormal"/>
        <w:spacing w:before="220"/>
        <w:ind w:firstLine="540"/>
        <w:jc w:val="both"/>
      </w:pPr>
      <w:r>
        <w:t>Наличие разнообразных туристско-рекреационных ресурсов страны позволяет развивать практически все виды туризма, в том числе рекреационный (пляжный), культурно-познавательный, деловой, активный, оздоровительный и экологический туризм, а также морские и речные круизы, сельский туризм и др.</w:t>
      </w:r>
    </w:p>
    <w:p w:rsidR="00EA1F47" w:rsidRDefault="00EA1F47">
      <w:pPr>
        <w:pStyle w:val="ConsPlusNormal"/>
        <w:spacing w:before="220"/>
        <w:ind w:firstLine="540"/>
        <w:jc w:val="both"/>
      </w:pPr>
      <w:r>
        <w:t xml:space="preserve">Рекреационный (пляжный) туризм является одним из самых популярных видов отдыха у </w:t>
      </w:r>
      <w:r>
        <w:lastRenderedPageBreak/>
        <w:t>россиян. По экспертным оценкам, 38 процентов российских туристов предпочитают отдыхать на Черноморском и Азовском побережьях (Южный федеральный округ), а также на Балтийском побережье (Северо-Западный федеральный округ) и пляжах Японского моря (Дальневосточный федеральный округ). Наиболее перспективными регионами с точки зрения развития этого вида туризма являются регионы Южного федерального округа - Краснодарский край, Республика Крым, Ростовская область, Северо-Западного федерального округа - Калининградская область, Дальневосточного федерального округа - Приморский край и Хабаровский край, а также Северо-Кавказского федерального округа - Республика Дагестан.</w:t>
      </w:r>
    </w:p>
    <w:p w:rsidR="00EA1F47" w:rsidRDefault="00EA1F47">
      <w:pPr>
        <w:pStyle w:val="ConsPlusNormal"/>
        <w:jc w:val="both"/>
      </w:pPr>
      <w:r>
        <w:t xml:space="preserve">(в ред. Постановлений Правительства РФ от 18.12.2014 </w:t>
      </w:r>
      <w:hyperlink r:id="rId33" w:history="1">
        <w:r>
          <w:rPr>
            <w:color w:val="0000FF"/>
          </w:rPr>
          <w:t>N 1407</w:t>
        </w:r>
      </w:hyperlink>
      <w:r>
        <w:t xml:space="preserve">, от 11.06.2016 </w:t>
      </w:r>
      <w:hyperlink r:id="rId34" w:history="1">
        <w:r>
          <w:rPr>
            <w:color w:val="0000FF"/>
          </w:rPr>
          <w:t>N 534</w:t>
        </w:r>
      </w:hyperlink>
      <w:r>
        <w:t>)</w:t>
      </w:r>
    </w:p>
    <w:p w:rsidR="00EA1F47" w:rsidRDefault="00EA1F47">
      <w:pPr>
        <w:pStyle w:val="ConsPlusNormal"/>
        <w:spacing w:before="220"/>
        <w:ind w:firstLine="540"/>
        <w:jc w:val="both"/>
      </w:pPr>
      <w:r>
        <w:t>Из более чем 2000 километров теплых морских побережий в России в настоящее время благоустроена и пригодна для пляжного отдыха лишь 1/3 часть. В 2009 году на российских пляжных курортах отдохнуло порядка 10,7 млн. туристов. При соответствующем развитии инфраструктуры указанного вида туризма курорты Российской Федерации смогут принимать на пляжный отдых дополнительно более 12 млн. туристов.</w:t>
      </w:r>
    </w:p>
    <w:p w:rsidR="00EA1F47" w:rsidRDefault="00EA1F47">
      <w:pPr>
        <w:pStyle w:val="ConsPlusNormal"/>
        <w:spacing w:before="220"/>
        <w:ind w:firstLine="540"/>
        <w:jc w:val="both"/>
      </w:pPr>
      <w:r>
        <w:t>Важнейшим конкурентным преимуществом туристской отрасли Российской Федерации является историко-культурное наследие. На поездки с культурно-познавательными целями приходится около 20 процентов внутреннего туристского потока. Центральный и Северо-Западный федеральные округа - это центр культурно-познавательного туризма страны. В 2009 году количество туристов, совершивших путешествия с культурно-познавательными целями, составило порядка 5,64 млн. человек. К регионам, стратегически важным для развития культурного туризма, отнесены гг. Москва, Санкт-Петербург, Ленинградская область, г. Ярославль, Владимирская область, а также маршруты Золотого кольца и Серебряного кольца, известные круизные маршруты "Большая Волга" и "Московская кругосветка". Перспективными регионами с точки зрения развития этого вида туризма являются регионы Северо-Западного федерального округа - Республика Карелия, Республика Коми, регионы Центрального федерального округа - Московская область, Брянская область, Тульская область, регионы Приволжского федерального округа - Республика Марий-Эл, Удмуртская Республика. Большие потенциальные возможности для развития культурно-познавательного туризма есть в отдельных регионах Южного, Приволжского, Сибирского и Дальневосточного федеральных округов. Основным сдерживающим фактором для указанного вида туризма является неудовлетворительное состояние дорожно-транспортной и другой туристской инфраструктуры большинства перспективных с точки зрения культурно-познавательного туризма регионов. Развитие такого вида туризма позволит привлечь дополнительно более 6 млн. российских и иностранных туристов.</w:t>
      </w:r>
    </w:p>
    <w:p w:rsidR="00EA1F47" w:rsidRDefault="00EA1F47">
      <w:pPr>
        <w:pStyle w:val="ConsPlusNormal"/>
        <w:jc w:val="both"/>
      </w:pPr>
      <w:r>
        <w:t xml:space="preserve">(в ред. Постановлений Правительства РФ от 18.12.2014 </w:t>
      </w:r>
      <w:hyperlink r:id="rId35" w:history="1">
        <w:r>
          <w:rPr>
            <w:color w:val="0000FF"/>
          </w:rPr>
          <w:t>N 1407</w:t>
        </w:r>
      </w:hyperlink>
      <w:r>
        <w:t xml:space="preserve">, от 11.06.2016 </w:t>
      </w:r>
      <w:hyperlink r:id="rId36" w:history="1">
        <w:r>
          <w:rPr>
            <w:color w:val="0000FF"/>
          </w:rPr>
          <w:t>N 534</w:t>
        </w:r>
      </w:hyperlink>
      <w:r>
        <w:t>)</w:t>
      </w:r>
    </w:p>
    <w:p w:rsidR="00EA1F47" w:rsidRDefault="00EA1F47">
      <w:pPr>
        <w:pStyle w:val="ConsPlusNormal"/>
        <w:spacing w:before="220"/>
        <w:ind w:firstLine="540"/>
        <w:jc w:val="both"/>
      </w:pPr>
      <w:r>
        <w:t>Развитие делового туризма (бизнес-туризм, конгресс-туризм и др.) представляет особый интерес для России. В настоящее время около 70 процентов общего объема поездок с деловыми целями приходится на Центральный и Северо-Западный федеральные округа. В то же время стабильно растет деловая активность в таких субъектах Российской Федерации, как Приморский край (г. Владивосток), Краснодарский край (г. Сочи) и Республика Татарстан (г. Казань). Строительство новых и модернизация существующих предприятий в различных отраслях экономики, а также увеличение доли на российском рынке иностранных компаний будут определять дальнейший рост делового туризма в большинстве городов-мегаполисов, что потребует строительства современных бизнес- и конгресс-центров, а также увеличения выставочных площадей. Развитие указанного вида туризма позволит привлечь дополнительно более 5 млн. человек.</w:t>
      </w:r>
    </w:p>
    <w:p w:rsidR="00EA1F47" w:rsidRDefault="00EA1F47">
      <w:pPr>
        <w:pStyle w:val="ConsPlusNormal"/>
        <w:jc w:val="both"/>
      </w:pPr>
      <w:r>
        <w:t xml:space="preserve">(в ред. </w:t>
      </w:r>
      <w:hyperlink r:id="rId37" w:history="1">
        <w:r>
          <w:rPr>
            <w:color w:val="0000FF"/>
          </w:rPr>
          <w:t>Постановления</w:t>
        </w:r>
      </w:hyperlink>
      <w:r>
        <w:t xml:space="preserve"> Правительства РФ от 18.12.2014 N 1407)</w:t>
      </w:r>
    </w:p>
    <w:p w:rsidR="00EA1F47" w:rsidRDefault="00EA1F47">
      <w:pPr>
        <w:pStyle w:val="ConsPlusNormal"/>
        <w:spacing w:before="220"/>
        <w:ind w:firstLine="540"/>
        <w:jc w:val="both"/>
      </w:pPr>
      <w:r>
        <w:t xml:space="preserve">В России существует большой потенциал для развития различных видов активного туризма - горнолыжного, пешеходного, водного, горного, парусного, конного, велотуризма, экстремального туризма и др. В то время как некоторые регионы Южного, Северо-Кавказского, Уральского, Сибирского, Приволжского и Дальневосточного федеральных округов в настоящее время уже </w:t>
      </w:r>
      <w:r>
        <w:lastRenderedPageBreak/>
        <w:t>являются крупными горнолыжными курортами, другие - обладают большими перспективами с точки зрения развития активного туризма. В группу регионов, стратегически важных для развития активного туризма, отнесены Алтайский край, Республика Карелия, Республика Саха (Якутия), Республика Бурятия, Камчатский край и Приморский край.  Перспективными регионами как центрами горнолыжного туризма, безусловно, являются Краснодарский край (г. Сочи), Мурманская область (г. Кировск) и Кемеровская область (пос. Шерегеш). Растущий спрос на активный отдых позволяет прогнозировать дальнейшее интенсивное развитие горнолыжного и других видов активного туризма. Потенциальное увеличение количества туристов, увлекающихся такими видами отдыха, оценивается в 2,5 млн. человек.</w:t>
      </w:r>
    </w:p>
    <w:p w:rsidR="00EA1F47" w:rsidRDefault="00EA1F47">
      <w:pPr>
        <w:pStyle w:val="ConsPlusNormal"/>
        <w:jc w:val="both"/>
      </w:pPr>
      <w:r>
        <w:t xml:space="preserve">(в ред. Постановлений Правительства РФ от 18.12.2014 </w:t>
      </w:r>
      <w:hyperlink r:id="rId38" w:history="1">
        <w:r>
          <w:rPr>
            <w:color w:val="0000FF"/>
          </w:rPr>
          <w:t>N 1407</w:t>
        </w:r>
      </w:hyperlink>
      <w:r>
        <w:t xml:space="preserve">, от 11.06.2016 </w:t>
      </w:r>
      <w:hyperlink r:id="rId39" w:history="1">
        <w:r>
          <w:rPr>
            <w:color w:val="0000FF"/>
          </w:rPr>
          <w:t>N 534</w:t>
        </w:r>
      </w:hyperlink>
      <w:r>
        <w:t>)</w:t>
      </w:r>
    </w:p>
    <w:p w:rsidR="00EA1F47" w:rsidRDefault="00EA1F47">
      <w:pPr>
        <w:pStyle w:val="ConsPlusNormal"/>
        <w:spacing w:before="220"/>
        <w:ind w:firstLine="540"/>
        <w:jc w:val="both"/>
      </w:pPr>
      <w:r>
        <w:t>Оздоровительный туризм пользуется традиционно высоким спросом в России и является наиболее значимым для сохранения здоровья, повышения уровня и качества жизни граждан. Традиционные оздоровительные методики поддерживаются в ряде регионов Южного и Северо-Кавказского федеральных округов, известных своими уникальными природно-климатическими ресурсами. Перспективными для развития этого вида туризма также являются регионы Приволжского и Сибирского федеральных округов. Природные оздоровительные ресурсы страны потенциально могут привлечь дополнительно более 2 млн. туристов.</w:t>
      </w:r>
    </w:p>
    <w:p w:rsidR="00EA1F47" w:rsidRDefault="00EA1F47">
      <w:pPr>
        <w:pStyle w:val="ConsPlusNormal"/>
        <w:jc w:val="both"/>
      </w:pPr>
      <w:r>
        <w:t xml:space="preserve">(в ред. </w:t>
      </w:r>
      <w:hyperlink r:id="rId40" w:history="1">
        <w:r>
          <w:rPr>
            <w:color w:val="0000FF"/>
          </w:rPr>
          <w:t>Постановления</w:t>
        </w:r>
      </w:hyperlink>
      <w:r>
        <w:t xml:space="preserve"> Правительства РФ от 11.06.2016 N 534)</w:t>
      </w:r>
    </w:p>
    <w:p w:rsidR="00EA1F47" w:rsidRDefault="00EA1F47">
      <w:pPr>
        <w:pStyle w:val="ConsPlusNormal"/>
        <w:spacing w:before="220"/>
        <w:ind w:firstLine="540"/>
        <w:jc w:val="both"/>
      </w:pPr>
      <w:r>
        <w:t>Богатое природное наследие, разнообразие флоры и фауны представляют уникальные возможности для развития экологического туризма в России. В настоящее время его доля в общей структуре российского туристского рынка незначительна (около 1 процента). Серьезным ограничением для развития указанного вида туризма является высокая чувствительность многих экосистем Российской Федерации к антропогенным воздействиям. Основные регионы развития экологического туризма в России сосредоточены в Дальневосточном, Приволжском, Уральском, Северо-Западном, Северо-Кавказском и Южном федеральных округах. Большой потенциал имеют регионы Центрального и Сибирского федеральных округов. При создании и улучшении условий для развития экологического туризма в перспективных регионах (в том числе обеспечение новых привлекательных маршрутов соответствующей туристской инфраструктурой) и соблюдении требований к охране окружающей среды это направление туризма может обеспечить дополнительный туристский поток свыше 0,3 млн. человек.</w:t>
      </w:r>
    </w:p>
    <w:p w:rsidR="00EA1F47" w:rsidRDefault="00EA1F47">
      <w:pPr>
        <w:pStyle w:val="ConsPlusNormal"/>
        <w:spacing w:before="220"/>
        <w:ind w:firstLine="540"/>
        <w:jc w:val="both"/>
      </w:pPr>
      <w:r>
        <w:t>Одним из наиболее популярных и динамично развивающихся видов путешествий являются морские и речные круизы. По водным акваториям страны курсируют более 100 теплоходов вместимостью 150 - 300 человек. Круизный туризм в большей степени развит в Центральном, Северо-Западном, Приволжском и Южном федеральных округах. Перспективными регионами для развития круизного туризма являются Сибирский и Дальневосточный федеральные округа. Рынок круизов неразрывно связан с культурно-познавательным туризмом. Круизный туризм всегда был и остается востребованным как среди иностранных, так и среди российских туристов. Вместе с тем его рост в настоящее время ограничивается проблемами изношенности судов и инфраструктуры причальных сооружений, а также наличием участков на внутренних водных путях, где проход судов круизного класса затруднен. Развитие такого вида туризма позволит привлечь дополнительно 1 млн. российских и иностранных путешественников.</w:t>
      </w:r>
    </w:p>
    <w:p w:rsidR="00EA1F47" w:rsidRDefault="00EA1F47">
      <w:pPr>
        <w:pStyle w:val="ConsPlusNormal"/>
        <w:spacing w:before="220"/>
        <w:ind w:firstLine="540"/>
        <w:jc w:val="both"/>
      </w:pPr>
      <w:r>
        <w:t>Сельский туризм является относительно новым и перспективным направлением, позволяющим горожанам приобщиться к традиционному укладу жизни сельских жителей. Суть данного вида туризма заключается в отдыхе в сельской местности, где все организационное обеспечение проживания туристов (в том числе питание, досуг, обслуживание и др.) берет на себя принимающая семья. Сельский туризм представляет возможности отдыха для тех, кто по каким-либо причинам иные виды туризма позволить себе не может. Его привлекательными чертами являются чистый воздух, домашняя атмосфера, нетронутая природа, натуральные продукты, тишина и неторопливый быт.</w:t>
      </w:r>
    </w:p>
    <w:p w:rsidR="00EA1F47" w:rsidRDefault="00EA1F47">
      <w:pPr>
        <w:pStyle w:val="ConsPlusNormal"/>
        <w:spacing w:before="220"/>
        <w:ind w:firstLine="540"/>
        <w:jc w:val="both"/>
      </w:pPr>
      <w:r>
        <w:t xml:space="preserve">Очевидным фактором государственной важности такого вида туризма является то, что он </w:t>
      </w:r>
      <w:r>
        <w:lastRenderedPageBreak/>
        <w:t>может стать существенным источником дополнительного, а иногда и основного дохода для сельского населения, особенно в депрессивных регионах. Активно развивается этот вид отдыха в Северо-Западном, Приволжском и Сибирском федеральных округах. Большими перспективами с точки зрения сельского туризма обладают отдельные регионы Центрального федерального округа. Потенциальный ежегодный спрос на указанный вид туризма составляет около 600 тыс. человек.</w:t>
      </w:r>
    </w:p>
    <w:p w:rsidR="00EA1F47" w:rsidRDefault="00EA1F47">
      <w:pPr>
        <w:pStyle w:val="ConsPlusNormal"/>
        <w:spacing w:before="220"/>
        <w:ind w:firstLine="540"/>
        <w:jc w:val="both"/>
      </w:pPr>
      <w:r>
        <w:t>Одним из важных направлений развития инфраструктуры туризма является создание цивилизованных условий для автотуристов. Автопарк России последние годы растет на 2,2 - 2,8 млн. автомобилей в год, при этом придорожная инфраструктура развивается со значительным отставанием. Развитие придорожной инфраструктуры туристской направленности (например, гостиницы, кемпинги, стоянки) позволит привлечь дополнительно более 4 млн. туристов, в том числе из-за рубежа.</w:t>
      </w:r>
    </w:p>
    <w:p w:rsidR="00EA1F47" w:rsidRDefault="00EA1F47">
      <w:pPr>
        <w:pStyle w:val="ConsPlusNormal"/>
        <w:spacing w:before="220"/>
        <w:ind w:firstLine="540"/>
        <w:jc w:val="both"/>
      </w:pPr>
      <w:r>
        <w:t>Проведенный анализ реализованных и потенциальных возможностей российской туристской индустрии позволяет сделать вывод о том, что имеющийся значительный туристский потенциал страны используется далеко не в полной мере. В 2009 году Российскую Федерацию посетили 21,3 млн. иностранных граждан, из которых около 15 процентов прибыли с туристскими целями, тогда как согласно прогнозу Всемирной туристской организации, являющейся специализированным учреждением Организации Объединенных Наций, Российская Федерация при соответствующем уровне развития туристской инфраструктуры способна принимать в год до 40 млн. иностранных туристов.</w:t>
      </w:r>
    </w:p>
    <w:p w:rsidR="00EA1F47" w:rsidRDefault="00EA1F47">
      <w:pPr>
        <w:pStyle w:val="ConsPlusNormal"/>
        <w:spacing w:before="220"/>
        <w:ind w:firstLine="540"/>
        <w:jc w:val="both"/>
      </w:pPr>
      <w:r>
        <w:t>В то же время в международном рейтинге конкурентоспособности стран в туристском секторе, опубликованном Всемирным экономическим форумом в марте 2009 года, Россия заняла лишь 59 место из 133 стран, при этом природные богатства нашей страны оцениваются на 5 месте, а объекты культурного наследия - на 9.</w:t>
      </w:r>
    </w:p>
    <w:p w:rsidR="00EA1F47" w:rsidRDefault="00EA1F47">
      <w:pPr>
        <w:pStyle w:val="ConsPlusNormal"/>
        <w:spacing w:before="220"/>
        <w:ind w:firstLine="540"/>
        <w:jc w:val="both"/>
      </w:pPr>
      <w:r>
        <w:t>Таким образом, при решении ключевых проблем отрасли и создании благоприятных условий для ее развития потенциально к 2020 году Российская Федерация может войти в первую десятку стран - самых популярных направлений туризма.</w:t>
      </w:r>
    </w:p>
    <w:p w:rsidR="00EA1F47" w:rsidRDefault="00EA1F47">
      <w:pPr>
        <w:pStyle w:val="ConsPlusNormal"/>
        <w:spacing w:before="220"/>
        <w:ind w:firstLine="540"/>
        <w:jc w:val="both"/>
      </w:pPr>
      <w:r>
        <w:t>Основными факторами, сдерживающими рост конкурентоспособности Российской Федерации на международном рынке туристских услуг и, как результат, препятствующими реализации ее туристского потенциала, являются:</w:t>
      </w:r>
    </w:p>
    <w:p w:rsidR="00EA1F47" w:rsidRDefault="00EA1F47">
      <w:pPr>
        <w:pStyle w:val="ConsPlusNormal"/>
        <w:spacing w:before="220"/>
        <w:ind w:firstLine="540"/>
        <w:jc w:val="both"/>
      </w:pPr>
      <w:r>
        <w:t>слабо развитая, а в ряде регионов отсутствующая обеспечивающая инфраструктура туристских объектов, что является препятствием для привлечения частных инвестиций в туристскую сферу;</w:t>
      </w:r>
    </w:p>
    <w:p w:rsidR="00EA1F47" w:rsidRDefault="00EA1F47">
      <w:pPr>
        <w:pStyle w:val="ConsPlusNormal"/>
        <w:spacing w:before="220"/>
        <w:ind w:firstLine="540"/>
        <w:jc w:val="both"/>
      </w:pPr>
      <w:r>
        <w:t>низкий уровень развития туристской инфраструктуры (недостаточность, а в ряде регионов отсутствие средств размещения туристского класса и объектов досуга, неудовлетворительное состояние многих туристских объектов показа, отсутствие качественной придорожной инфраструктуры практически на всех автомагистралях страны);</w:t>
      </w:r>
    </w:p>
    <w:p w:rsidR="00EA1F47" w:rsidRDefault="00EA1F47">
      <w:pPr>
        <w:pStyle w:val="ConsPlusNormal"/>
        <w:spacing w:before="220"/>
        <w:ind w:firstLine="540"/>
        <w:jc w:val="both"/>
      </w:pPr>
      <w:r>
        <w:t>отсутствие доступных инвесторам долгосрочных кредитных инструментов с процентными ставками, позволяющими окупать инвестиции в объекты туристско-рекреационного комплекса в приемлемые для инвесторов сроки;</w:t>
      </w:r>
    </w:p>
    <w:p w:rsidR="00EA1F47" w:rsidRDefault="00EA1F47">
      <w:pPr>
        <w:pStyle w:val="ConsPlusNormal"/>
        <w:spacing w:before="220"/>
        <w:ind w:firstLine="540"/>
        <w:jc w:val="both"/>
      </w:pPr>
      <w:r>
        <w:t>невысокое качество обслуживания во всех секторах туристской индустрии вследствие недостатка профессиональных кадров;</w:t>
      </w:r>
    </w:p>
    <w:p w:rsidR="00EA1F47" w:rsidRDefault="00EA1F47">
      <w:pPr>
        <w:pStyle w:val="ConsPlusNormal"/>
        <w:spacing w:before="220"/>
        <w:ind w:firstLine="540"/>
        <w:jc w:val="both"/>
      </w:pPr>
      <w:r>
        <w:t>недостаточное продвижение туристского продукта Российской Федерации на мировом и внутреннем туристских рынках.</w:t>
      </w:r>
    </w:p>
    <w:p w:rsidR="00EA1F47" w:rsidRDefault="00EA1F47">
      <w:pPr>
        <w:pStyle w:val="ConsPlusNormal"/>
        <w:spacing w:before="220"/>
        <w:ind w:firstLine="540"/>
        <w:jc w:val="both"/>
      </w:pPr>
      <w:r>
        <w:t xml:space="preserve">Преодоление указанных отраслевых ограничений невозможно только за счет использования действующих рыночных механизмов без активного координирующего участия со стороны </w:t>
      </w:r>
      <w:r>
        <w:lastRenderedPageBreak/>
        <w:t>государства, которое в настоящее время носит фрагментарный характер и не оказывает решающего влияния на позитивное изменение ситуации. В ближайшей перспективе недостаточность государственной поддержки в сфере туризма в Российской Федерации может привести к:</w:t>
      </w:r>
    </w:p>
    <w:p w:rsidR="00EA1F47" w:rsidRDefault="00EA1F47">
      <w:pPr>
        <w:pStyle w:val="ConsPlusNormal"/>
        <w:spacing w:before="220"/>
        <w:ind w:firstLine="540"/>
        <w:jc w:val="both"/>
      </w:pPr>
      <w:r>
        <w:t>дальнейшему снижению конкурентоспособности российского туристского продукта на международном и внутреннем туристском рынке (в том числе по причине износа объектов туристской инфраструктуры и невысокого качества предоставляемых туристских услуг);</w:t>
      </w:r>
    </w:p>
    <w:p w:rsidR="00EA1F47" w:rsidRDefault="00EA1F47">
      <w:pPr>
        <w:pStyle w:val="ConsPlusNormal"/>
        <w:spacing w:before="220"/>
        <w:ind w:firstLine="540"/>
        <w:jc w:val="both"/>
      </w:pPr>
      <w:r>
        <w:t>снижению внутренних и въездных туристских потоков и, как следствие, сокращению налоговых и иных поступлений в бюджетную систему Российской Федерации;</w:t>
      </w:r>
    </w:p>
    <w:p w:rsidR="00EA1F47" w:rsidRDefault="00EA1F47">
      <w:pPr>
        <w:pStyle w:val="ConsPlusNormal"/>
        <w:spacing w:before="220"/>
        <w:ind w:firstLine="540"/>
        <w:jc w:val="both"/>
      </w:pPr>
      <w:r>
        <w:t>снижению уровня занятости населения в сфере туризма и смежных отраслях, а также уменьшению доходов населения;</w:t>
      </w:r>
    </w:p>
    <w:p w:rsidR="00EA1F47" w:rsidRDefault="00EA1F47">
      <w:pPr>
        <w:pStyle w:val="ConsPlusNormal"/>
        <w:spacing w:before="220"/>
        <w:ind w:firstLine="540"/>
        <w:jc w:val="both"/>
      </w:pPr>
      <w:r>
        <w:t>увеличению выездного туристского потока и ухудшению платежного баланса страны.</w:t>
      </w:r>
    </w:p>
    <w:p w:rsidR="00EA1F47" w:rsidRDefault="00EA1F47">
      <w:pPr>
        <w:pStyle w:val="ConsPlusNormal"/>
        <w:spacing w:before="220"/>
        <w:ind w:firstLine="540"/>
        <w:jc w:val="both"/>
      </w:pPr>
      <w:r>
        <w:t>С учетом изложенного можно сделать вывод об актуальной и обоснованной необходимости активизации роли государства в решении первоочередных задач по развитию туристско-рекреационного комплекса в Российской Федерации, созданию конкурентоспособного рынка туристских услуг и повышению уровня и качества жизни российских граждан.</w:t>
      </w:r>
    </w:p>
    <w:p w:rsidR="00EA1F47" w:rsidRDefault="00EA1F47">
      <w:pPr>
        <w:pStyle w:val="ConsPlusNormal"/>
        <w:spacing w:before="220"/>
        <w:ind w:firstLine="540"/>
        <w:jc w:val="both"/>
      </w:pPr>
      <w:r>
        <w:t>Наиболее эффективным и действенным способом решения выявленных проблем и сформулированных задач в сфере туризма является применение программно-целевого метода и механизмов государственно-частного партнерства.</w:t>
      </w:r>
    </w:p>
    <w:p w:rsidR="00EA1F47" w:rsidRDefault="00EA1F47">
      <w:pPr>
        <w:pStyle w:val="ConsPlusNormal"/>
        <w:spacing w:before="220"/>
        <w:ind w:firstLine="540"/>
        <w:jc w:val="both"/>
      </w:pPr>
      <w:r>
        <w:t>Для выбора оптимального сценария реализации федеральной целевой программы "Развитие внутреннего и въездного туризма в Российской Федерации (2011 - 2018 годы)" (далее - Программа) были рассмотрены и проанализированы возможные источники и объемы финансового обеспечения реализации Программы и программные механизмы осуществления государственных инвестиций.</w:t>
      </w:r>
    </w:p>
    <w:p w:rsidR="00EA1F47" w:rsidRDefault="00EA1F47">
      <w:pPr>
        <w:pStyle w:val="ConsPlusNormal"/>
        <w:spacing w:before="220"/>
        <w:ind w:firstLine="540"/>
        <w:jc w:val="both"/>
      </w:pPr>
      <w:r>
        <w:t>Анализ преимуществ и недостатков различных вариантов финансового обеспечения реализации Программы выявил целесообразность финансирования мероприятий за счет средств федерального бюджета с привлечением средств бюджетов субъектов Российской Федерации и внебюджетных источников для достижения цели Программы - активизации развития внутреннего и въездного туризма.</w:t>
      </w:r>
    </w:p>
    <w:p w:rsidR="00EA1F47" w:rsidRDefault="00EA1F47">
      <w:pPr>
        <w:pStyle w:val="ConsPlusNormal"/>
        <w:spacing w:before="220"/>
        <w:ind w:firstLine="540"/>
        <w:jc w:val="both"/>
      </w:pPr>
      <w:r>
        <w:t>При выборе программного механизма государственного финансирования и осуществления государственных инвестиций для обеспечения развития внутреннего и въездного туризма в Российской Федерации были рассмотрены следующие 3 сценария достижения цели:</w:t>
      </w:r>
    </w:p>
    <w:p w:rsidR="00EA1F47" w:rsidRDefault="00EA1F47">
      <w:pPr>
        <w:pStyle w:val="ConsPlusNormal"/>
        <w:spacing w:before="220"/>
        <w:ind w:firstLine="540"/>
        <w:jc w:val="both"/>
      </w:pPr>
      <w:r>
        <w:t>развитие туристской инфраструктуры во всех субъектах Российской Федерации вне зависимости от уровня их экономического развития, развития региональной инфраструктуры и уровня туристского потенциала соответствующих территорий;</w:t>
      </w:r>
    </w:p>
    <w:p w:rsidR="00EA1F47" w:rsidRDefault="00EA1F47">
      <w:pPr>
        <w:pStyle w:val="ConsPlusNormal"/>
        <w:spacing w:before="220"/>
        <w:ind w:firstLine="540"/>
        <w:jc w:val="both"/>
      </w:pPr>
      <w:r>
        <w:t>развитие туристской инфраструктуры ограниченного числа субъектов Российской Федерации, наиболее перспективных с точки зрения развития внутреннего и въездного туризма;</w:t>
      </w:r>
    </w:p>
    <w:p w:rsidR="00EA1F47" w:rsidRDefault="00EA1F47">
      <w:pPr>
        <w:pStyle w:val="ConsPlusNormal"/>
        <w:spacing w:before="220"/>
        <w:ind w:firstLine="540"/>
        <w:jc w:val="both"/>
      </w:pPr>
      <w:r>
        <w:t>развитие туристской инфраструктуры ограниченного числа субъектов Российской Федерации, наиболее перспективных с точки зрения развития внутреннего и въездного туризма, с использованием кластерного подхода, а также реализация проектов федерального масштаба, направленных на ускоренное развитие межрегиональных туристских возможностей (маршрутов) и повышение качества услуг.</w:t>
      </w:r>
    </w:p>
    <w:p w:rsidR="00EA1F47" w:rsidRDefault="00EA1F47">
      <w:pPr>
        <w:pStyle w:val="ConsPlusNormal"/>
        <w:spacing w:before="220"/>
        <w:ind w:firstLine="540"/>
        <w:jc w:val="both"/>
      </w:pPr>
      <w:r>
        <w:t xml:space="preserve">Отсутствие логической, технологической и функциональной взаимосвязи мероприятий Программы в рамках первого сценария приведет к рассредоточению предпринимаемых усилий и </w:t>
      </w:r>
      <w:r>
        <w:lastRenderedPageBreak/>
        <w:t>значительных финансовых ресурсов, что, в свою очередь, обусловит низкую эффективность и результативность предполагаемой инвестиционной активности в сфере туризма.</w:t>
      </w:r>
    </w:p>
    <w:p w:rsidR="00EA1F47" w:rsidRDefault="00EA1F47">
      <w:pPr>
        <w:pStyle w:val="ConsPlusNormal"/>
        <w:spacing w:before="220"/>
        <w:ind w:firstLine="540"/>
        <w:jc w:val="both"/>
      </w:pPr>
      <w:r>
        <w:t>Второй сценарий также не является оптимальным из-за отсутствия концентрации ресурсов, направляемых на развитие инфраструктуры в конкретных точках роста туристского потока, а также взаимосвязей между проектами, что может привести к низкой эффективности и результативности Программы.</w:t>
      </w:r>
    </w:p>
    <w:p w:rsidR="00EA1F47" w:rsidRDefault="00EA1F47">
      <w:pPr>
        <w:pStyle w:val="ConsPlusNormal"/>
        <w:spacing w:before="220"/>
        <w:ind w:firstLine="540"/>
        <w:jc w:val="both"/>
      </w:pPr>
      <w:r>
        <w:t>Максимальная эффективность мероприятий Программы, выраженная в соотношении достигнутых результатов к понесенным затратам, может быть обеспечена в рамках третьего сценария.</w:t>
      </w:r>
    </w:p>
    <w:p w:rsidR="00EA1F47" w:rsidRDefault="00EA1F47">
      <w:pPr>
        <w:pStyle w:val="ConsPlusNormal"/>
        <w:spacing w:before="220"/>
        <w:ind w:firstLine="540"/>
        <w:jc w:val="both"/>
      </w:pPr>
      <w:r>
        <w:t>Кластерный подход предполагает сосредоточение на ограниченной территории предприятий и организаций, занимающихся разработкой, производством, продвижением и продажей туристского продукта, а также деятельностью, смежной с туризмом и рекреационными услугами. В рамках формирования туристско-рекреационных кластеров на основе научно-обоснованных решений, а также с использованием механизмов государственно-частного партнерства будут созданы необходимые и достаточные условия для скорейшего развития туристской инфраструктуры, а также сферы сопутствующих услуг.</w:t>
      </w:r>
    </w:p>
    <w:p w:rsidR="00EA1F47" w:rsidRDefault="00EA1F47">
      <w:pPr>
        <w:pStyle w:val="ConsPlusNormal"/>
        <w:spacing w:before="220"/>
        <w:ind w:firstLine="540"/>
        <w:jc w:val="both"/>
      </w:pPr>
      <w:r>
        <w:t>Успешные технологии, примененные в нескольких пилотных туристско-рекреационных кластерах, предполагается распространить на все перспективные с точки зрения развития внутреннего и въездного туризма регионы страны, тем самым обеспечивая ускоренный возврат как государственных, так и частных инвестиций.</w:t>
      </w:r>
    </w:p>
    <w:p w:rsidR="00EA1F47" w:rsidRDefault="00EA1F47">
      <w:pPr>
        <w:pStyle w:val="ConsPlusNormal"/>
        <w:spacing w:before="220"/>
        <w:ind w:firstLine="540"/>
        <w:jc w:val="both"/>
      </w:pPr>
      <w:r>
        <w:t>В отличие от первых двух сценариев, характеризующихся фрагментарным характером и узкой направленностью мероприятий, в третьем варианте предполагается комплексное развитие наиболее перспективных направлений туризма и сопутствующих услуг при обеспечении взаимосвязи мероприятий Программы.</w:t>
      </w:r>
    </w:p>
    <w:p w:rsidR="00EA1F47" w:rsidRDefault="00EA1F47">
      <w:pPr>
        <w:pStyle w:val="ConsPlusNormal"/>
        <w:spacing w:before="220"/>
        <w:ind w:firstLine="540"/>
        <w:jc w:val="both"/>
      </w:pPr>
      <w:r>
        <w:t>Наряду с развитием инфраструктуры туризма, совершенствованием системы подготовки кадров и проведением взвешенной и эффективной рекламной политики, кластерный подход позволит активизировать деятельность региональных предприятий различных отраслей экономики для удовлетворения растущих потребностей в качественных туристских услугах при увеличении региональных туристских потоков.</w:t>
      </w:r>
    </w:p>
    <w:p w:rsidR="00EA1F47" w:rsidRDefault="00EA1F47">
      <w:pPr>
        <w:pStyle w:val="ConsPlusNormal"/>
        <w:spacing w:before="220"/>
        <w:ind w:firstLine="540"/>
        <w:jc w:val="both"/>
      </w:pPr>
      <w:r>
        <w:t>При любом сценарии реализации Программы существуют следующие риски, которые могут серьезно повлиять на развитие сферы туризма:</w:t>
      </w:r>
    </w:p>
    <w:p w:rsidR="00EA1F47" w:rsidRDefault="00EA1F47">
      <w:pPr>
        <w:pStyle w:val="ConsPlusNormal"/>
        <w:spacing w:before="220"/>
        <w:ind w:firstLine="540"/>
        <w:jc w:val="both"/>
      </w:pPr>
      <w:r>
        <w:t>макроэкономические риски, связанные с возможностью ухудшения внутренней и внешней конъюнктуры и снижения темпов роста экономики, высокой инфляцией и кризисом банковской системы;</w:t>
      </w:r>
    </w:p>
    <w:p w:rsidR="00EA1F47" w:rsidRDefault="00EA1F47">
      <w:pPr>
        <w:pStyle w:val="ConsPlusNormal"/>
        <w:spacing w:before="220"/>
        <w:ind w:firstLine="540"/>
        <w:jc w:val="both"/>
      </w:pPr>
      <w:r>
        <w:t>финансовые риски, связанные с возникновением бюджетного дефицита и вследствие этого недостаточным уровнем бюджетного финансирования;</w:t>
      </w:r>
    </w:p>
    <w:p w:rsidR="00EA1F47" w:rsidRDefault="00EA1F47">
      <w:pPr>
        <w:pStyle w:val="ConsPlusNormal"/>
        <w:spacing w:before="220"/>
        <w:ind w:firstLine="540"/>
        <w:jc w:val="both"/>
      </w:pPr>
      <w:r>
        <w:t>техногенные и экологические риски. Любая крупная природная, технологическая или экологическая катастрофа, вероятность которой полностью исключать нельзя, потребует дополнительных ресурсов по ликвидации ее последствий;</w:t>
      </w:r>
    </w:p>
    <w:p w:rsidR="00EA1F47" w:rsidRDefault="00EA1F47">
      <w:pPr>
        <w:pStyle w:val="ConsPlusNormal"/>
        <w:spacing w:before="220"/>
        <w:ind w:firstLine="540"/>
        <w:jc w:val="both"/>
      </w:pPr>
      <w:r>
        <w:t>геополитические риски. На развитие внутреннего и въездного туризма оказывает большое влияние политическая ситуация внутри страны и в сопряженных государствах. Военные и террористические действия могут привести к снижению туристского потока и формированию образа Российской Федерации как страны, неблагоприятной для туризма, а также снизить ее инвестиционную привлекательность;</w:t>
      </w:r>
    </w:p>
    <w:p w:rsidR="00EA1F47" w:rsidRDefault="00EA1F47">
      <w:pPr>
        <w:pStyle w:val="ConsPlusNormal"/>
        <w:spacing w:before="220"/>
        <w:ind w:firstLine="540"/>
        <w:jc w:val="both"/>
      </w:pPr>
      <w:r>
        <w:lastRenderedPageBreak/>
        <w:t>международные риски. Успешное функционирование сферы туризма напрямую зависит от состояния отношений Российской Федерации с другими странами. Кроме того, для сферы туризма имеет значение ситуация на международных туристских рынках и степень взаимной интеграции государств, что особенно важно для регионов приграничного туризма.</w:t>
      </w:r>
    </w:p>
    <w:p w:rsidR="00EA1F47" w:rsidRDefault="00EA1F47">
      <w:pPr>
        <w:pStyle w:val="ConsPlusNormal"/>
        <w:spacing w:before="220"/>
        <w:ind w:firstLine="540"/>
        <w:jc w:val="both"/>
      </w:pPr>
      <w:r>
        <w:t>Вместе с тем следует учитывать определенные риски целевого программирования, выявленные по итогам анализа региональных программ развития туризма:</w:t>
      </w:r>
    </w:p>
    <w:p w:rsidR="00EA1F47" w:rsidRDefault="00EA1F47">
      <w:pPr>
        <w:pStyle w:val="ConsPlusNormal"/>
        <w:spacing w:before="220"/>
        <w:ind w:firstLine="540"/>
        <w:jc w:val="both"/>
      </w:pPr>
      <w:r>
        <w:t>формальный подход к формированию мероприятий в сфере туризма в региональных и муниципальных программах социально-экономического развития;</w:t>
      </w:r>
    </w:p>
    <w:p w:rsidR="00EA1F47" w:rsidRDefault="00EA1F47">
      <w:pPr>
        <w:pStyle w:val="ConsPlusNormal"/>
        <w:spacing w:before="220"/>
        <w:ind w:firstLine="540"/>
        <w:jc w:val="both"/>
      </w:pPr>
      <w:r>
        <w:t>отсутствие координации планируемых мероприятий по срокам их реализации;</w:t>
      </w:r>
    </w:p>
    <w:p w:rsidR="00EA1F47" w:rsidRDefault="00EA1F47">
      <w:pPr>
        <w:pStyle w:val="ConsPlusNormal"/>
        <w:spacing w:before="220"/>
        <w:ind w:firstLine="540"/>
        <w:jc w:val="both"/>
      </w:pPr>
      <w:r>
        <w:t>недостаточное или частичное финансирование из региональных бюджетов.</w:t>
      </w:r>
    </w:p>
    <w:p w:rsidR="00EA1F47" w:rsidRDefault="00EA1F47">
      <w:pPr>
        <w:pStyle w:val="ConsPlusNormal"/>
        <w:spacing w:before="220"/>
        <w:ind w:firstLine="540"/>
        <w:jc w:val="both"/>
      </w:pPr>
      <w:r>
        <w:t>Отдельные регионы Российской Федерации, обладающие рекреационным потенциалом, не имеют целевых программ по развитию туризма. Соответственно, не определен заказ туристской отрасли на товары и услуги в смежных отраслях экономики. Разделы, касающиеся развития инфраструктуры и туристских услуг, не включены в отраслевые программы.</w:t>
      </w:r>
    </w:p>
    <w:p w:rsidR="00EA1F47" w:rsidRDefault="00EA1F47">
      <w:pPr>
        <w:pStyle w:val="ConsPlusNormal"/>
        <w:spacing w:before="220"/>
        <w:ind w:firstLine="540"/>
        <w:jc w:val="both"/>
      </w:pPr>
      <w:r>
        <w:t>Минимизация указанных рисков и негативных факторов возможна за счет механизмов государственной поддержки развития туризма на основе государственно-частного партнерства, рационального использования бюджетных средств и максимальной координации действий участников Программы в процессе развития наиболее перспективных туристско-рекреационных кластеров, наращивания внутреннего спроса на туристские услуги, а также создания новых рабочих мест. Реализация предложенного сценария предполагает участие общественных институтов в выработке решений по проектированию и созданию наиболее перспективных туристско-рекреационных кластеров.</w:t>
      </w:r>
    </w:p>
    <w:p w:rsidR="00EA1F47" w:rsidRDefault="00EA1F47">
      <w:pPr>
        <w:pStyle w:val="ConsPlusNormal"/>
        <w:ind w:firstLine="540"/>
        <w:jc w:val="both"/>
      </w:pPr>
    </w:p>
    <w:p w:rsidR="00EA1F47" w:rsidRDefault="00EA1F47">
      <w:pPr>
        <w:pStyle w:val="ConsPlusTitle"/>
        <w:jc w:val="center"/>
        <w:outlineLvl w:val="1"/>
      </w:pPr>
      <w:r>
        <w:t>II. ОСНОВНЫЕ ЦЕЛИ И ЗАДАЧИ ПРОГРАММЫ С УКАЗАНИЕМ</w:t>
      </w:r>
    </w:p>
    <w:p w:rsidR="00EA1F47" w:rsidRDefault="00EA1F47">
      <w:pPr>
        <w:pStyle w:val="ConsPlusTitle"/>
        <w:jc w:val="center"/>
      </w:pPr>
      <w:r>
        <w:t>СРОКОВ И ЭТАПОВ ЕЕ РЕАЛИЗАЦИИ, А ТАКЖЕ ЦЕЛЕВЫЕ ИНДИКАТОРЫ</w:t>
      </w:r>
    </w:p>
    <w:p w:rsidR="00EA1F47" w:rsidRDefault="00EA1F47">
      <w:pPr>
        <w:pStyle w:val="ConsPlusTitle"/>
        <w:jc w:val="center"/>
      </w:pPr>
      <w:r>
        <w:t>И ПОКАЗАТЕЛИ, ОТРАЖАЮЩИЕ ХОД ЕЕ ВЫПОЛНЕНИЯ</w:t>
      </w:r>
    </w:p>
    <w:p w:rsidR="00EA1F47" w:rsidRDefault="00EA1F47">
      <w:pPr>
        <w:pStyle w:val="ConsPlusNormal"/>
        <w:ind w:firstLine="540"/>
        <w:jc w:val="both"/>
      </w:pPr>
    </w:p>
    <w:p w:rsidR="00EA1F47" w:rsidRDefault="00EA1F47">
      <w:pPr>
        <w:pStyle w:val="ConsPlusNormal"/>
        <w:ind w:firstLine="540"/>
        <w:jc w:val="both"/>
      </w:pPr>
      <w:r>
        <w:t>Целью Программы является повышение конкурентоспособности российского туристского рынка, удовлетворяющего потребности российских и иностранных граждан в качественных туристских услугах.</w:t>
      </w:r>
    </w:p>
    <w:p w:rsidR="00EA1F47" w:rsidRDefault="00EA1F47">
      <w:pPr>
        <w:pStyle w:val="ConsPlusNormal"/>
        <w:spacing w:before="220"/>
        <w:ind w:firstLine="540"/>
        <w:jc w:val="both"/>
      </w:pPr>
      <w:r>
        <w:t>Достижение цели Программы будет обеспечиваться решением следующих основных задач:</w:t>
      </w:r>
    </w:p>
    <w:p w:rsidR="00EA1F47" w:rsidRDefault="00EA1F47">
      <w:pPr>
        <w:pStyle w:val="ConsPlusNormal"/>
        <w:spacing w:before="220"/>
        <w:ind w:firstLine="540"/>
        <w:jc w:val="both"/>
      </w:pPr>
      <w:r>
        <w:t>задача 1 "Развитие туристско-рекреационного комплекса Российской Федерации";</w:t>
      </w:r>
    </w:p>
    <w:p w:rsidR="00EA1F47" w:rsidRDefault="00EA1F47">
      <w:pPr>
        <w:pStyle w:val="ConsPlusNormal"/>
        <w:spacing w:before="220"/>
        <w:ind w:firstLine="540"/>
        <w:jc w:val="both"/>
      </w:pPr>
      <w:r>
        <w:t>задача 2 "Повышение качества туристских услуг";</w:t>
      </w:r>
    </w:p>
    <w:p w:rsidR="00EA1F47" w:rsidRDefault="00EA1F47">
      <w:pPr>
        <w:pStyle w:val="ConsPlusNormal"/>
        <w:spacing w:before="220"/>
        <w:ind w:firstLine="540"/>
        <w:jc w:val="both"/>
      </w:pPr>
      <w:r>
        <w:t>задача 3 "Продвижение туристского продукта Российской Федерации на мировом и внутреннем туристских рынках".</w:t>
      </w:r>
    </w:p>
    <w:p w:rsidR="00EA1F47" w:rsidRDefault="00EA1F47">
      <w:pPr>
        <w:pStyle w:val="ConsPlusNormal"/>
        <w:spacing w:before="220"/>
        <w:ind w:firstLine="540"/>
        <w:jc w:val="both"/>
      </w:pPr>
      <w:r>
        <w:t>Решение задачи 1 планируется осуществить посредством комплексного развития туристской и обеспечивающей инфраструктуры туристско-рекреационных кластеров и формирования сети автотуристских кластеров, которые станут точками роста развития регионов и межрегиональных связей, активизировав вокруг себя развитие малого и среднего бизнеса. Элементы указанной сети планируется располагать на наиболее популярных маршрутах и федеральных трассах, а также вблизи мест, представляющих значительный туристский интерес (например, исторических и культурных центров, заповедников и других туристско-ориентированных мест и объектов показа).</w:t>
      </w:r>
    </w:p>
    <w:p w:rsidR="00EA1F47" w:rsidRDefault="00EA1F47">
      <w:pPr>
        <w:pStyle w:val="ConsPlusNormal"/>
        <w:spacing w:before="220"/>
        <w:ind w:firstLine="540"/>
        <w:jc w:val="both"/>
      </w:pPr>
      <w:r>
        <w:t xml:space="preserve">Для решения указанной задачи также предполагается использовать механизм субсидирования процентных ставок по кредитам и займам, привлеченным в российских кредитных </w:t>
      </w:r>
      <w:r>
        <w:lastRenderedPageBreak/>
        <w:t>организациях инвесторами объектов туристско-рекреационного использования с длительным сроком окупаемости.</w:t>
      </w:r>
    </w:p>
    <w:p w:rsidR="00EA1F47" w:rsidRDefault="00EA1F47">
      <w:pPr>
        <w:pStyle w:val="ConsPlusNormal"/>
        <w:spacing w:before="220"/>
        <w:ind w:firstLine="540"/>
        <w:jc w:val="both"/>
      </w:pPr>
      <w:r>
        <w:t>Решение задачи 1 направлено на нейтрализацию таких сдерживающих реализацию туристского потенциала Российской Федерации факторов, как низкий уровень развития туристской инфраструктуры, а также отсутствие доступных инвесторам долгосрочных кредитных инструментов с процентными ставками, позволяющими окупать инвестиции в объекты туристско-рекреационного комплекса в приемлемые для инвесторов сроки.</w:t>
      </w:r>
    </w:p>
    <w:p w:rsidR="00EA1F47" w:rsidRDefault="00EA1F47">
      <w:pPr>
        <w:pStyle w:val="ConsPlusNormal"/>
        <w:spacing w:before="220"/>
        <w:ind w:firstLine="540"/>
        <w:jc w:val="both"/>
      </w:pPr>
      <w:r>
        <w:t>Решение указанной задачи будет происходить поэтапно - на 2011 - 2014 годы запланирована реализация пилотных проектов по созданию туристских и автотуристских кластеров, на 2015 - 2018 годы - тиражирование апробированных и отлаженных решений и механизмов.</w:t>
      </w:r>
    </w:p>
    <w:p w:rsidR="00EA1F47" w:rsidRDefault="00EA1F47">
      <w:pPr>
        <w:pStyle w:val="ConsPlusNormal"/>
        <w:spacing w:before="220"/>
        <w:ind w:firstLine="540"/>
        <w:jc w:val="both"/>
      </w:pPr>
      <w:r>
        <w:t>Для решения задачи 2 планируется реализовать ряд мероприятий, направленных на развитие системы подготовки кадров в сфере туризма, включая высшее и среднее профессиональное образование, повышение квалификации и переподготовку кадров. Указанные мероприятия будут проводиться в течение всего срока реализации Программы.</w:t>
      </w:r>
    </w:p>
    <w:p w:rsidR="00EA1F47" w:rsidRDefault="00EA1F47">
      <w:pPr>
        <w:pStyle w:val="ConsPlusNormal"/>
        <w:spacing w:before="220"/>
        <w:ind w:firstLine="540"/>
        <w:jc w:val="both"/>
      </w:pPr>
      <w:r>
        <w:t>Значительный вклад в решение задачи 2 будет обеспечен за счет наделения контрольными и надзорными функциями за деятельностью субъектов туристской отрасли, в том числе за качеством предоставляемых ими туристских услуг, самих участников рынка, создавая при этом условия для организации и осуществления эффективной деятельности саморегулируемых организаций. В настоящее время такие организации в сфере туризма отсутствуют.</w:t>
      </w:r>
    </w:p>
    <w:p w:rsidR="00EA1F47" w:rsidRDefault="00EA1F47">
      <w:pPr>
        <w:pStyle w:val="ConsPlusNormal"/>
        <w:spacing w:before="220"/>
        <w:ind w:firstLine="540"/>
        <w:jc w:val="both"/>
      </w:pPr>
      <w:r>
        <w:t>Туристские саморегулируемые организации могли бы взять на себя ряд функций в части организации и содействия развитию отечественного туризма, включая распространение и развитие системы добровольной стандартизации туристской деятельности с учетом требований конкурентной среды и интересов потребителя, консультирование и оказание юридической помощи, защиту прав и интересов туристов, а также общую координацию предпринимательской деятельности в сфере туризма.</w:t>
      </w:r>
    </w:p>
    <w:p w:rsidR="00EA1F47" w:rsidRDefault="00EA1F47">
      <w:pPr>
        <w:pStyle w:val="ConsPlusNormal"/>
        <w:spacing w:before="220"/>
        <w:ind w:firstLine="540"/>
        <w:jc w:val="both"/>
      </w:pPr>
      <w:r>
        <w:t>Деятельность саморегулируемых организаций будет способствовать повышению качества выполнения работ и оказания услуг в области туризма как членами саморегулируемых организаций, так и другими участниками рынка туристских услуг.</w:t>
      </w:r>
    </w:p>
    <w:p w:rsidR="00EA1F47" w:rsidRDefault="00EA1F47">
      <w:pPr>
        <w:pStyle w:val="ConsPlusNormal"/>
        <w:spacing w:before="220"/>
        <w:ind w:firstLine="540"/>
        <w:jc w:val="both"/>
      </w:pPr>
      <w:r>
        <w:t>Основную часть мероприятий по созданию условий для организации и осуществления эффективной деятельности саморегулируемых организаций планируется реализовать в 2011 - 2012 годах. В 2013 - 2018 годах будет осуществляться дальнейшая поддержка их деятельности.</w:t>
      </w:r>
    </w:p>
    <w:p w:rsidR="00EA1F47" w:rsidRDefault="00EA1F47">
      <w:pPr>
        <w:pStyle w:val="ConsPlusNormal"/>
        <w:spacing w:before="220"/>
        <w:ind w:firstLine="540"/>
        <w:jc w:val="both"/>
      </w:pPr>
      <w:r>
        <w:t>Решение задачи 2 направлено на преодоление такого фактора, сдерживающего рост конкурентоспособности российского туристского рынка, как невысокое качество обслуживания во всех секторах туристской индустрии вследствие недостатка профессиональных кадров и отставания в технологическом обеспечении туристских услуг.</w:t>
      </w:r>
    </w:p>
    <w:p w:rsidR="00EA1F47" w:rsidRDefault="00EA1F47">
      <w:pPr>
        <w:pStyle w:val="ConsPlusNormal"/>
        <w:spacing w:before="220"/>
        <w:ind w:firstLine="540"/>
        <w:jc w:val="both"/>
      </w:pPr>
      <w:r>
        <w:t>Для решения задачи 3 в течение всего срока реализации Программы планируется развертывание информационно-пропагандистских кампаний, создание сетей информационных центров и пунктов, организация и проведение межрегиональных, общероссийских и международных выставок, форумов и иных мероприятий, направленных на создание положительного имиджа Российской Федерации как привлекательного направления для туристов.</w:t>
      </w:r>
    </w:p>
    <w:p w:rsidR="00EA1F47" w:rsidRDefault="00EA1F47">
      <w:pPr>
        <w:pStyle w:val="ConsPlusNormal"/>
        <w:spacing w:before="220"/>
        <w:ind w:firstLine="540"/>
        <w:jc w:val="both"/>
      </w:pPr>
      <w:r>
        <w:t>Перечень указанных задач определен с учетом требований комплексного подхода к решению проблемы рационального использования туристско-рекреационного потенциала Российской Федерации с целью повышения конкурентоспособности отечественного рынка туристских услуг.</w:t>
      </w:r>
    </w:p>
    <w:p w:rsidR="00EA1F47" w:rsidRDefault="00EA1F47">
      <w:pPr>
        <w:pStyle w:val="ConsPlusNormal"/>
        <w:spacing w:before="220"/>
        <w:ind w:firstLine="540"/>
        <w:jc w:val="both"/>
      </w:pPr>
      <w:r>
        <w:t xml:space="preserve">Реализация Программы рассчитана на период с 2011 по 2018 годы. Заявленный срок реализации Программы является необходимым и достаточным для получения ощутимых, </w:t>
      </w:r>
      <w:r>
        <w:lastRenderedPageBreak/>
        <w:t>общественно значимых результатов реализации мероприятий по развитию внутреннего туристско-рекреационного комплекса страны.</w:t>
      </w:r>
    </w:p>
    <w:p w:rsidR="00EA1F47" w:rsidRDefault="00EA1F47">
      <w:pPr>
        <w:pStyle w:val="ConsPlusNormal"/>
        <w:spacing w:before="220"/>
        <w:ind w:firstLine="540"/>
        <w:jc w:val="both"/>
      </w:pPr>
      <w:r>
        <w:t>Сокращенный срок реализации Программы не позволит достигнуть ожидаемых результатов и создать комфортную предпринимательскую среду в субъектах Российской Федерации для привлечения инвестиций, направленных на развитие внутреннего и въездного туризма страны на основе государственно-частного партнерства.</w:t>
      </w:r>
    </w:p>
    <w:p w:rsidR="00EA1F47" w:rsidRDefault="00EA1F47">
      <w:pPr>
        <w:pStyle w:val="ConsPlusNormal"/>
        <w:spacing w:before="220"/>
        <w:ind w:firstLine="540"/>
        <w:jc w:val="both"/>
      </w:pPr>
      <w:r>
        <w:t>Реализация мероприятий Программы будет осуществляться в 2 этапа.</w:t>
      </w:r>
    </w:p>
    <w:p w:rsidR="00EA1F47" w:rsidRDefault="00EA1F47">
      <w:pPr>
        <w:pStyle w:val="ConsPlusNormal"/>
        <w:spacing w:before="220"/>
        <w:ind w:firstLine="540"/>
        <w:jc w:val="both"/>
      </w:pPr>
      <w:r>
        <w:t>Первый этап (2011 - 2014 годы) предусматривает проведение работ по созданию первоочередных туристских объектов, которые станут точками роста современных туристско-рекреационных и автотуристских кластеров в нескольких субъектах Российской Федерации. Также планируется осуществить частичную поддержку ряда перспективных проектов создания региональных туристских кластеров за счет вовлечения бизнес-сообщества отдельных регионов в процессы формирования государственно-частного партнерства.</w:t>
      </w:r>
    </w:p>
    <w:p w:rsidR="00EA1F47" w:rsidRDefault="00EA1F47">
      <w:pPr>
        <w:pStyle w:val="ConsPlusNormal"/>
        <w:spacing w:before="220"/>
        <w:ind w:firstLine="540"/>
        <w:jc w:val="both"/>
      </w:pPr>
      <w:r>
        <w:t>Кроме того, на этом этапе предусматривается проведение работ по изучению и оценке туристского потенциала регионов страны с точки зрения перспектив развития различных видов туризма и выработка подходов к развитию туристской инфраструктуры, учитывающих специфику географического положения и климатических условий регионов, а также различия в уровне финансовой обеспеченности субъектов Российской Федерации.</w:t>
      </w:r>
    </w:p>
    <w:p w:rsidR="00EA1F47" w:rsidRDefault="00EA1F47">
      <w:pPr>
        <w:pStyle w:val="ConsPlusNormal"/>
        <w:spacing w:before="220"/>
        <w:ind w:firstLine="540"/>
        <w:jc w:val="both"/>
      </w:pPr>
      <w:r>
        <w:t>Необходимо провести мониторинг наличия, уровня развития и доступности региональных туристско-рекреационных ресурсов, определить состав и структуру необходимых коллективных средств размещения, а также объектов обеспечивающей инфраструктуры, строительство и развитие которых целесообразно будет осуществлять в рамках мероприятий следующего этапа Программы. Четкое определение потенциала рынка и основных потребностей туристов (предпочитаемый вид туризма, среднедневные траты, продолжительность пребывания) позволит более точно спрогнозировать объем необходимой туристской и обеспечивающей инфраструктуры.</w:t>
      </w:r>
    </w:p>
    <w:p w:rsidR="00EA1F47" w:rsidRDefault="00EA1F47">
      <w:pPr>
        <w:pStyle w:val="ConsPlusNormal"/>
        <w:spacing w:before="220"/>
        <w:ind w:firstLine="540"/>
        <w:jc w:val="both"/>
      </w:pPr>
      <w:r>
        <w:t>Помимо этого, первоочередной задачей первого этапа Программы станет создание эффективных механизмов управления реализацией Программы, разработка регламентирующих документов, координирующих усилия органов государственного управления федерального и регионального уровней в целях развития внутреннего и въездного туризма в Российской Федерации.</w:t>
      </w:r>
    </w:p>
    <w:p w:rsidR="00EA1F47" w:rsidRDefault="00EA1F47">
      <w:pPr>
        <w:pStyle w:val="ConsPlusNormal"/>
        <w:spacing w:before="220"/>
        <w:ind w:firstLine="540"/>
        <w:jc w:val="both"/>
      </w:pPr>
      <w:r>
        <w:t>На конкурсной основе будут отобраны инвестиционные проекты для реализации на втором этапе Программы (2015 - 2018 годы), в рамках которого получат широкое распространение отлаженные на предыдущем этапе механизмы создания конкурентоспособных туристско-рекреационных и автотуристских кластеров. Предусмотрено масштабное развитие курортных и туристских объектов, отвечающих мировым стандартам и способных значительно повысить конкурентоспособность рынка туристских услуг страны.</w:t>
      </w:r>
    </w:p>
    <w:p w:rsidR="00EA1F47" w:rsidRDefault="00EA1F47">
      <w:pPr>
        <w:pStyle w:val="ConsPlusNormal"/>
        <w:spacing w:before="220"/>
        <w:ind w:firstLine="540"/>
        <w:jc w:val="both"/>
      </w:pPr>
      <w:r>
        <w:t>В течение всего срока реализации Программы будут проводиться мероприятия за счет привлечения средств всех источников финансирования, в том числе с участием бизнеса, направленные на:</w:t>
      </w:r>
    </w:p>
    <w:p w:rsidR="00EA1F47" w:rsidRDefault="00EA1F47">
      <w:pPr>
        <w:pStyle w:val="ConsPlusNormal"/>
        <w:spacing w:before="220"/>
        <w:ind w:firstLine="540"/>
        <w:jc w:val="both"/>
      </w:pPr>
      <w:r>
        <w:t>повышение уровня профессиональной подготовки и переподготовки кадров индустрии туризма;</w:t>
      </w:r>
    </w:p>
    <w:p w:rsidR="00EA1F47" w:rsidRDefault="00EA1F47">
      <w:pPr>
        <w:pStyle w:val="ConsPlusNormal"/>
        <w:spacing w:before="220"/>
        <w:ind w:firstLine="540"/>
        <w:jc w:val="both"/>
      </w:pPr>
      <w:r>
        <w:t>внедрение современных технологий реализации туристских продуктов с использованием электронных программ;</w:t>
      </w:r>
    </w:p>
    <w:p w:rsidR="00EA1F47" w:rsidRDefault="00EA1F47">
      <w:pPr>
        <w:pStyle w:val="ConsPlusNormal"/>
        <w:spacing w:before="220"/>
        <w:ind w:firstLine="540"/>
        <w:jc w:val="both"/>
      </w:pPr>
      <w:r>
        <w:t>создание привлекательного имиджа национальных курортных территорий и туристского продукта;</w:t>
      </w:r>
    </w:p>
    <w:p w:rsidR="00EA1F47" w:rsidRDefault="00EA1F47">
      <w:pPr>
        <w:pStyle w:val="ConsPlusNormal"/>
        <w:spacing w:before="220"/>
        <w:ind w:firstLine="540"/>
        <w:jc w:val="both"/>
      </w:pPr>
      <w:r>
        <w:lastRenderedPageBreak/>
        <w:t>обеспечение прозрачной деятельности туристских компаний.</w:t>
      </w:r>
    </w:p>
    <w:p w:rsidR="00EA1F47" w:rsidRDefault="00EA1F47">
      <w:pPr>
        <w:pStyle w:val="ConsPlusNormal"/>
        <w:spacing w:before="220"/>
        <w:ind w:firstLine="540"/>
        <w:jc w:val="both"/>
      </w:pPr>
      <w:r>
        <w:t>С учетом отраслевой специфики и особенностей ряда мероприятий Программы допускается как последовательная, так и параллельная их реализация.</w:t>
      </w:r>
    </w:p>
    <w:p w:rsidR="00EA1F47" w:rsidRDefault="00EA1F47">
      <w:pPr>
        <w:pStyle w:val="ConsPlusNormal"/>
        <w:spacing w:before="220"/>
        <w:ind w:firstLine="540"/>
        <w:jc w:val="both"/>
      </w:pPr>
      <w:r>
        <w:t xml:space="preserve">Оценка достижения цели Программы по годам ее реализации осуществляется посредством определения степени и полноты решения поставленных задач, а также соответствия значениям целевых индикаторов и показателей согласно </w:t>
      </w:r>
      <w:hyperlink w:anchor="P448" w:history="1">
        <w:r>
          <w:rPr>
            <w:color w:val="0000FF"/>
          </w:rPr>
          <w:t>приложению N 1</w:t>
        </w:r>
      </w:hyperlink>
      <w:r>
        <w:t>.</w:t>
      </w:r>
    </w:p>
    <w:p w:rsidR="00EA1F47" w:rsidRDefault="00EA1F47">
      <w:pPr>
        <w:pStyle w:val="ConsPlusNormal"/>
        <w:spacing w:before="220"/>
        <w:ind w:firstLine="540"/>
        <w:jc w:val="both"/>
      </w:pPr>
      <w:r>
        <w:t xml:space="preserve">Указанные показатели соответствуют данным федерального государственного статистического наблюдения, формируемым в соответствии с </w:t>
      </w:r>
      <w:hyperlink r:id="rId41" w:history="1">
        <w:r>
          <w:rPr>
            <w:color w:val="0000FF"/>
          </w:rPr>
          <w:t>Федеральным планом</w:t>
        </w:r>
      </w:hyperlink>
      <w:r>
        <w:t xml:space="preserve"> статистических работ, утвержденным распоряжением Правительства Российской Федерации от 6 мая 2008 г. N 671-р.</w:t>
      </w:r>
    </w:p>
    <w:p w:rsidR="00EA1F47" w:rsidRDefault="00EA1F47">
      <w:pPr>
        <w:pStyle w:val="ConsPlusNormal"/>
        <w:spacing w:before="220"/>
        <w:ind w:firstLine="540"/>
        <w:jc w:val="both"/>
      </w:pPr>
      <w:r>
        <w:t>Правительством Российской Федерации по предложению Министерства экономического развития Российской Федерации может быть принято решение о досрочном прекращении реализации Программы в следующих случаях:</w:t>
      </w:r>
    </w:p>
    <w:p w:rsidR="00EA1F47" w:rsidRDefault="00EA1F47">
      <w:pPr>
        <w:pStyle w:val="ConsPlusNormal"/>
        <w:spacing w:before="220"/>
        <w:ind w:firstLine="540"/>
        <w:jc w:val="both"/>
      </w:pPr>
      <w:r>
        <w:t xml:space="preserve">выявление при проведении независимой экспертизы несоответствия результатов мероприятий Программы целевым индикаторам и показателям, предусмотренным </w:t>
      </w:r>
      <w:hyperlink w:anchor="P448" w:history="1">
        <w:r>
          <w:rPr>
            <w:color w:val="0000FF"/>
          </w:rPr>
          <w:t>приложением N 1</w:t>
        </w:r>
      </w:hyperlink>
      <w:r>
        <w:t xml:space="preserve"> к Программе;</w:t>
      </w:r>
    </w:p>
    <w:p w:rsidR="00EA1F47" w:rsidRDefault="00EA1F47">
      <w:pPr>
        <w:pStyle w:val="ConsPlusNormal"/>
        <w:spacing w:before="220"/>
        <w:ind w:firstLine="540"/>
        <w:jc w:val="both"/>
      </w:pPr>
      <w:r>
        <w:t>непредставление государственным заказчиком - координатором Программы в надлежащей форме и в установленные сроки отчетности о ходе реализации Программы, включая оценку значений целевых индикаторов и показателей;</w:t>
      </w:r>
    </w:p>
    <w:p w:rsidR="00EA1F47" w:rsidRDefault="00EA1F47">
      <w:pPr>
        <w:pStyle w:val="ConsPlusNormal"/>
        <w:spacing w:before="220"/>
        <w:ind w:firstLine="540"/>
        <w:jc w:val="both"/>
      </w:pPr>
      <w:r>
        <w:t>досрочное достижение ожидаемых конечных результатов реализации Программы и ее целевых индикаторов и показателей.</w:t>
      </w:r>
    </w:p>
    <w:p w:rsidR="00EA1F47" w:rsidRDefault="00EA1F47">
      <w:pPr>
        <w:pStyle w:val="ConsPlusNormal"/>
        <w:ind w:firstLine="540"/>
        <w:jc w:val="both"/>
      </w:pPr>
    </w:p>
    <w:p w:rsidR="00EA1F47" w:rsidRDefault="00EA1F47">
      <w:pPr>
        <w:pStyle w:val="ConsPlusTitle"/>
        <w:jc w:val="center"/>
        <w:outlineLvl w:val="1"/>
      </w:pPr>
      <w:r>
        <w:t>III. МЕРОПРИЯТИЯ ПРОГРАММЫ</w:t>
      </w:r>
    </w:p>
    <w:p w:rsidR="00EA1F47" w:rsidRDefault="00EA1F47">
      <w:pPr>
        <w:pStyle w:val="ConsPlusNormal"/>
        <w:ind w:firstLine="540"/>
        <w:jc w:val="both"/>
      </w:pPr>
    </w:p>
    <w:p w:rsidR="00EA1F47" w:rsidRDefault="00EA1F47">
      <w:pPr>
        <w:pStyle w:val="ConsPlusNormal"/>
        <w:ind w:firstLine="540"/>
        <w:jc w:val="both"/>
      </w:pPr>
      <w:r>
        <w:t>Для решения задачи 1 "Развитие туристско-рекреационного комплекса Российской Федерации" необходимо осуществить следующие мероприятия:</w:t>
      </w:r>
    </w:p>
    <w:p w:rsidR="00EA1F47" w:rsidRDefault="00EA1F47">
      <w:pPr>
        <w:pStyle w:val="ConsPlusNormal"/>
        <w:spacing w:before="220"/>
        <w:ind w:firstLine="540"/>
        <w:jc w:val="both"/>
      </w:pPr>
      <w:r>
        <w:t>капитальное строительство и модернизация объектов обеспечивающей инфраструктуры создаваемых туристских объектов с длительным сроком окупаемости;</w:t>
      </w:r>
    </w:p>
    <w:p w:rsidR="00EA1F47" w:rsidRDefault="00EA1F47">
      <w:pPr>
        <w:pStyle w:val="ConsPlusNormal"/>
        <w:spacing w:before="220"/>
        <w:ind w:firstLine="540"/>
        <w:jc w:val="both"/>
      </w:pPr>
      <w:r>
        <w:t>создание и модернизация туристских объектов;</w:t>
      </w:r>
    </w:p>
    <w:p w:rsidR="00EA1F47" w:rsidRDefault="00EA1F47">
      <w:pPr>
        <w:pStyle w:val="ConsPlusNormal"/>
        <w:spacing w:before="220"/>
        <w:ind w:firstLine="540"/>
        <w:jc w:val="both"/>
      </w:pPr>
      <w:r>
        <w:t>проведение работ и оказание услуг, связанных с изучением и оценкой туристского потенциала регионов и качества региональных проектов;</w:t>
      </w:r>
    </w:p>
    <w:p w:rsidR="00EA1F47" w:rsidRDefault="00EA1F47">
      <w:pPr>
        <w:pStyle w:val="ConsPlusNormal"/>
        <w:spacing w:before="220"/>
        <w:ind w:firstLine="540"/>
        <w:jc w:val="both"/>
      </w:pPr>
      <w:r>
        <w:t>проведение работ и оказание услуг в 2011 - 2013 годах, связанных с обеспечением взаимосвязи схем территориального планирования субъектов Российской Федерации и документации по планировке территории с планами создания и развития туристско-рекреационных и автотуристских кластеров;</w:t>
      </w:r>
    </w:p>
    <w:p w:rsidR="00EA1F47" w:rsidRDefault="00EA1F47">
      <w:pPr>
        <w:pStyle w:val="ConsPlusNormal"/>
        <w:jc w:val="both"/>
      </w:pPr>
      <w:r>
        <w:t xml:space="preserve">(в ред. Постановлений Правительства РФ от 11.06.2016 </w:t>
      </w:r>
      <w:hyperlink r:id="rId42" w:history="1">
        <w:r>
          <w:rPr>
            <w:color w:val="0000FF"/>
          </w:rPr>
          <w:t>N 534</w:t>
        </w:r>
      </w:hyperlink>
      <w:r>
        <w:t xml:space="preserve">, от 31.01.2017 </w:t>
      </w:r>
      <w:hyperlink r:id="rId43" w:history="1">
        <w:r>
          <w:rPr>
            <w:color w:val="0000FF"/>
          </w:rPr>
          <w:t>N 118</w:t>
        </w:r>
      </w:hyperlink>
      <w:r>
        <w:t>)</w:t>
      </w:r>
    </w:p>
    <w:p w:rsidR="00EA1F47" w:rsidRDefault="00EA1F47">
      <w:pPr>
        <w:pStyle w:val="ConsPlusNormal"/>
        <w:spacing w:before="220"/>
        <w:ind w:firstLine="540"/>
        <w:jc w:val="both"/>
      </w:pPr>
      <w:r>
        <w:t xml:space="preserve">абзац утратил силу. - </w:t>
      </w:r>
      <w:hyperlink r:id="rId44" w:history="1">
        <w:r>
          <w:rPr>
            <w:color w:val="0000FF"/>
          </w:rPr>
          <w:t>Постановление</w:t>
        </w:r>
      </w:hyperlink>
      <w:r>
        <w:t xml:space="preserve"> Правительства РФ от 31.01.2017 N 118.</w:t>
      </w:r>
    </w:p>
    <w:p w:rsidR="00EA1F47" w:rsidRDefault="00EA1F47">
      <w:pPr>
        <w:pStyle w:val="ConsPlusNormal"/>
        <w:spacing w:before="220"/>
        <w:ind w:firstLine="540"/>
        <w:jc w:val="both"/>
      </w:pPr>
      <w:r>
        <w:t>Государственным заказчиком, ответственным за выполнение указанных мероприятий, является Федеральное агентство по туризму, а в части обеспечения взаимосвязи схем территориального планирования субъектов Российской Федерации и документации по планировке территории с планами создания и развития туристско-рекреационных и автотуристских кластеров - Министерство регионального развития Российской Федерации.</w:t>
      </w:r>
    </w:p>
    <w:p w:rsidR="00EA1F47" w:rsidRDefault="00EA1F47">
      <w:pPr>
        <w:pStyle w:val="ConsPlusNormal"/>
        <w:jc w:val="both"/>
      </w:pPr>
      <w:r>
        <w:t xml:space="preserve">(в ред. </w:t>
      </w:r>
      <w:hyperlink r:id="rId45" w:history="1">
        <w:r>
          <w:rPr>
            <w:color w:val="0000FF"/>
          </w:rPr>
          <w:t>Постановления</w:t>
        </w:r>
      </w:hyperlink>
      <w:r>
        <w:t xml:space="preserve"> Правительства РФ от 18.09.2012 N 936)</w:t>
      </w:r>
    </w:p>
    <w:p w:rsidR="00EA1F47" w:rsidRDefault="00EA1F47">
      <w:pPr>
        <w:pStyle w:val="ConsPlusNormal"/>
        <w:spacing w:before="220"/>
        <w:ind w:firstLine="540"/>
        <w:jc w:val="both"/>
      </w:pPr>
      <w:r>
        <w:lastRenderedPageBreak/>
        <w:t>Для решения задачи 2 "Повышение качества туристских услуг" необходимо осуществить следующие мероприятия:</w:t>
      </w:r>
    </w:p>
    <w:p w:rsidR="00EA1F47" w:rsidRDefault="00EA1F47">
      <w:pPr>
        <w:pStyle w:val="ConsPlusNormal"/>
        <w:spacing w:before="220"/>
        <w:ind w:firstLine="540"/>
        <w:jc w:val="both"/>
      </w:pPr>
      <w:r>
        <w:t>развитие системы подготовки кадров в сфере туризма и индустрии гостеприимства;</w:t>
      </w:r>
    </w:p>
    <w:p w:rsidR="00EA1F47" w:rsidRDefault="00EA1F47">
      <w:pPr>
        <w:pStyle w:val="ConsPlusNormal"/>
        <w:spacing w:before="220"/>
        <w:ind w:firstLine="540"/>
        <w:jc w:val="both"/>
      </w:pPr>
      <w:r>
        <w:t>создание условий для организации и осуществления эффективной деятельности саморегулируемых организаций;</w:t>
      </w:r>
    </w:p>
    <w:p w:rsidR="00EA1F47" w:rsidRDefault="00EA1F47">
      <w:pPr>
        <w:pStyle w:val="ConsPlusNormal"/>
        <w:spacing w:before="220"/>
        <w:ind w:firstLine="540"/>
        <w:jc w:val="both"/>
      </w:pPr>
      <w:r>
        <w:t>развитие технического и технологического обеспечения развития туристской отрасли;</w:t>
      </w:r>
    </w:p>
    <w:p w:rsidR="00EA1F47" w:rsidRDefault="00EA1F47">
      <w:pPr>
        <w:pStyle w:val="ConsPlusNormal"/>
        <w:spacing w:before="220"/>
        <w:ind w:firstLine="540"/>
        <w:jc w:val="both"/>
      </w:pPr>
      <w:r>
        <w:t>проведение работ и оказание услуг, связанных с внедрением инновационных технологий в области управления качеством туристских услуг.</w:t>
      </w:r>
    </w:p>
    <w:p w:rsidR="00EA1F47" w:rsidRDefault="00EA1F47">
      <w:pPr>
        <w:pStyle w:val="ConsPlusNormal"/>
        <w:spacing w:before="220"/>
        <w:ind w:firstLine="540"/>
        <w:jc w:val="both"/>
      </w:pPr>
      <w:r>
        <w:t>Указанные мероприятия необходимо проводить на протяжении всего срока реализации Программы. Их финансирование предполагается осуществлять за счет средств федерального бюджета с привлечением внебюджетных источников. Государственным заказчиком, ответственным за выполнение указанных мероприятий, является Федеральное агентство по туризму.</w:t>
      </w:r>
    </w:p>
    <w:p w:rsidR="00EA1F47" w:rsidRDefault="00EA1F47">
      <w:pPr>
        <w:pStyle w:val="ConsPlusNormal"/>
        <w:jc w:val="both"/>
      </w:pPr>
      <w:r>
        <w:t xml:space="preserve">(в ред. </w:t>
      </w:r>
      <w:hyperlink r:id="rId46" w:history="1">
        <w:r>
          <w:rPr>
            <w:color w:val="0000FF"/>
          </w:rPr>
          <w:t>Постановления</w:t>
        </w:r>
      </w:hyperlink>
      <w:r>
        <w:t xml:space="preserve"> Правительства РФ от 18.09.2012 N 936)</w:t>
      </w:r>
    </w:p>
    <w:p w:rsidR="00EA1F47" w:rsidRDefault="00EA1F47">
      <w:pPr>
        <w:pStyle w:val="ConsPlusNormal"/>
        <w:spacing w:before="220"/>
        <w:ind w:firstLine="540"/>
        <w:jc w:val="both"/>
      </w:pPr>
      <w:r>
        <w:t>Для решения задачи 3 "Продвижение туристского продукта Российской Федерации на мировом и внутреннем туристских рынках" необходимо осуществить следующие мероприятия:</w:t>
      </w:r>
    </w:p>
    <w:p w:rsidR="00EA1F47" w:rsidRDefault="00EA1F47">
      <w:pPr>
        <w:pStyle w:val="ConsPlusNormal"/>
        <w:spacing w:before="220"/>
        <w:ind w:firstLine="540"/>
        <w:jc w:val="both"/>
      </w:pPr>
      <w:r>
        <w:t>проведение информационно-пропагандистской кампании и размещение социальной рекламы о туризме в Российской Федерации на телевидении, в электронных и печатных средствах массовой информации, а также с помощью наружной рекламы, проведение пресс-туров и обеспечение работы информационных центров и пунктов;</w:t>
      </w:r>
    </w:p>
    <w:p w:rsidR="00EA1F47" w:rsidRDefault="00EA1F47">
      <w:pPr>
        <w:pStyle w:val="ConsPlusNormal"/>
        <w:spacing w:before="220"/>
        <w:ind w:firstLine="540"/>
        <w:jc w:val="both"/>
      </w:pPr>
      <w:r>
        <w:t>создание конкурентоспособного цифрового контента и наполнение информационного ресурса;</w:t>
      </w:r>
    </w:p>
    <w:p w:rsidR="00EA1F47" w:rsidRDefault="00EA1F47">
      <w:pPr>
        <w:pStyle w:val="ConsPlusNormal"/>
        <w:spacing w:before="220"/>
        <w:ind w:firstLine="540"/>
        <w:jc w:val="both"/>
      </w:pPr>
      <w:r>
        <w:t>организация и проведение международных, общероссийских, межрегиональных туристских форумов, выставок и иных мероприятий;</w:t>
      </w:r>
    </w:p>
    <w:p w:rsidR="00EA1F47" w:rsidRDefault="00EA1F47">
      <w:pPr>
        <w:pStyle w:val="ConsPlusNormal"/>
        <w:spacing w:before="220"/>
        <w:ind w:firstLine="540"/>
        <w:jc w:val="both"/>
      </w:pPr>
      <w:r>
        <w:t>проведение работ и оказание услуг, связанных с внедрением инновационных технологий по продвижению туристского продукта Российской Федерации на мировом и внутреннем туристских рынках.</w:t>
      </w:r>
    </w:p>
    <w:p w:rsidR="00EA1F47" w:rsidRDefault="00EA1F47">
      <w:pPr>
        <w:pStyle w:val="ConsPlusNormal"/>
        <w:spacing w:before="220"/>
        <w:ind w:firstLine="540"/>
        <w:jc w:val="both"/>
      </w:pPr>
      <w:r>
        <w:t>Финансирование указанных мероприятий предполагается за счет средств федерального бюджета с привлечением внебюджетных источников. Государственным заказчиком, ответственным за их выполнение, является Федеральное агентство по туризму.</w:t>
      </w:r>
    </w:p>
    <w:p w:rsidR="00EA1F47" w:rsidRDefault="00EA1F47">
      <w:pPr>
        <w:pStyle w:val="ConsPlusNormal"/>
        <w:spacing w:before="220"/>
        <w:ind w:firstLine="540"/>
        <w:jc w:val="both"/>
      </w:pPr>
      <w:r>
        <w:t>Кроме того, для решения задач Программы по повышению качества туристских услуг и продвижению туристского продукта планируется реализовать проект создания автоматизированной информационной системы комплексной поддержки развития въездного и внутреннего туризма, обеспечивающей эффективное функционирование государственной информационной поддержки туризма в Российской Федерации, включающей в себя централизованный ресурс в сети Интернет о туристских возможностях Российской Федерации.</w:t>
      </w:r>
    </w:p>
    <w:p w:rsidR="00EA1F47" w:rsidRDefault="00EA1F47">
      <w:pPr>
        <w:pStyle w:val="ConsPlusNormal"/>
        <w:spacing w:before="220"/>
        <w:ind w:firstLine="540"/>
        <w:jc w:val="both"/>
      </w:pPr>
      <w:r>
        <w:t xml:space="preserve">Для информационного обеспечения задач Программы необходима современная информационная система, которая обеспечивала бы как хранение и обработку значительных массивов информации туристской отрасли, так и предоставление сервисов для различных групп потребителей этой информации - туристов, представителей туристской индустрии, инвесторов и поставщиков туристско-рекреационных услуг и государственных заказчиков. Планируется создать базовый программно-технологический комплекс, ориентированный на предоставление государственных услуг, к которому в дальнейшем (вне мероприятий Программы) могут быть </w:t>
      </w:r>
      <w:r>
        <w:lastRenderedPageBreak/>
        <w:t>добавлены дополнительные сервисы, в том числе коммерческой направленности.</w:t>
      </w:r>
    </w:p>
    <w:p w:rsidR="00EA1F47" w:rsidRDefault="00EA1F47">
      <w:pPr>
        <w:pStyle w:val="ConsPlusNormal"/>
        <w:spacing w:before="220"/>
        <w:ind w:firstLine="540"/>
        <w:jc w:val="both"/>
      </w:pPr>
      <w:r>
        <w:t>Государственным заказчиком, ответственным за реализацию указанного проекта, определено Федеральное агентство по туризму.</w:t>
      </w:r>
    </w:p>
    <w:p w:rsidR="00EA1F47" w:rsidRDefault="00EA1F47">
      <w:pPr>
        <w:pStyle w:val="ConsPlusNormal"/>
        <w:jc w:val="both"/>
      </w:pPr>
      <w:r>
        <w:t xml:space="preserve">(в ред. </w:t>
      </w:r>
      <w:hyperlink r:id="rId47" w:history="1">
        <w:r>
          <w:rPr>
            <w:color w:val="0000FF"/>
          </w:rPr>
          <w:t>Постановления</w:t>
        </w:r>
      </w:hyperlink>
      <w:r>
        <w:t xml:space="preserve"> Правительства РФ от 18.09.2012 N 936)</w:t>
      </w:r>
    </w:p>
    <w:p w:rsidR="00EA1F47" w:rsidRDefault="00EA1F47">
      <w:pPr>
        <w:pStyle w:val="ConsPlusNormal"/>
        <w:spacing w:before="220"/>
        <w:ind w:firstLine="540"/>
        <w:jc w:val="both"/>
      </w:pPr>
      <w:r>
        <w:t>В целях продвижения и популяризации российского туристского продукта за рубежом необходима реализация комплекса мероприятий по упрощению паспортно-визовых, таможенных и иных туристских формальностей и правил (валютные, санитарные, страховые и др.), которое станет предметом соответствующих международных соглашений и договоров и, как результат, приведет к улучшению динамики прироста объема въездного туристского потока.</w:t>
      </w:r>
    </w:p>
    <w:p w:rsidR="00EA1F47" w:rsidRDefault="00EA1F47">
      <w:pPr>
        <w:pStyle w:val="ConsPlusNormal"/>
        <w:spacing w:before="220"/>
        <w:ind w:firstLine="540"/>
        <w:jc w:val="both"/>
      </w:pPr>
      <w:r>
        <w:t xml:space="preserve">Перечень мероприятий Программы представлен в </w:t>
      </w:r>
      <w:hyperlink w:anchor="P625" w:history="1">
        <w:r>
          <w:rPr>
            <w:color w:val="0000FF"/>
          </w:rPr>
          <w:t>приложении N 2</w:t>
        </w:r>
      </w:hyperlink>
      <w:r>
        <w:t>.</w:t>
      </w:r>
    </w:p>
    <w:p w:rsidR="00EA1F47" w:rsidRDefault="00EA1F47">
      <w:pPr>
        <w:pStyle w:val="ConsPlusNormal"/>
        <w:spacing w:before="220"/>
        <w:ind w:firstLine="540"/>
        <w:jc w:val="both"/>
      </w:pPr>
      <w:r>
        <w:t>Структурообразующими функциональными элементами Программы являются туристско-рекреационные и автотуристские кластеры, в рамках которых на отдельных территориях регионов, формирующих в совокупности перспективные туристские направления Российской Федерации, будут созданы условия для ускоренного развития туристской инфраструктуры, обеспечивающей интенсивный прирост внутреннего и въездного туристских потоков, а также оказывающей мультипликативный эффект на развитие сферы сопутствующих услуг и смежных отраслей национальной экономики.</w:t>
      </w:r>
    </w:p>
    <w:p w:rsidR="00EA1F47" w:rsidRDefault="00EA1F47">
      <w:pPr>
        <w:pStyle w:val="ConsPlusNormal"/>
        <w:spacing w:before="220"/>
        <w:ind w:firstLine="540"/>
        <w:jc w:val="both"/>
      </w:pPr>
      <w:r>
        <w:t>Туристско-рекреационные кластеры представляют собой комплекс взаимосвязанных объектов рекреационной и культурной направленности - коллективных средств размещения, предприятий питания и сопутствующих сервисов, снабженных необходимой обеспечивающей инфраструктурой.</w:t>
      </w:r>
    </w:p>
    <w:p w:rsidR="00EA1F47" w:rsidRDefault="00EA1F47">
      <w:pPr>
        <w:pStyle w:val="ConsPlusNormal"/>
        <w:spacing w:before="220"/>
        <w:ind w:firstLine="540"/>
        <w:jc w:val="both"/>
      </w:pPr>
      <w:r>
        <w:t>Автотуристские кластеры объединяют предприятия и организации, предоставляющие туристские и сопутствующие услуги, взаимно дополняющие друг друга и обеспечивающие цивилизованные условия для автотуристов. Автотуристские кластеры включают в себя придорожные гостиницы (мотели), кемпинги, парковки для легкового и пассажирского автотранспорта, кафе и рестораны, автосервисы, магазины придорожной торговли, автозаправочные комплексы и др. Элементы сети автотуристских кластеров планируется располагать на наиболее загруженных федеральных автодорогах и в местах, приближенных к центрам притяжения туристов - историко-культурным центрам, природным заповедникам и другим туристско-ориентированным местам и объектам показа. Сетевое построение автотуристских кластеров создаст удобную базу для организации маршрутов автотуристов и обеспечит единый высокий стандарт услуг.</w:t>
      </w:r>
    </w:p>
    <w:p w:rsidR="00EA1F47" w:rsidRDefault="00EA1F47">
      <w:pPr>
        <w:pStyle w:val="ConsPlusNormal"/>
        <w:spacing w:before="220"/>
        <w:ind w:firstLine="540"/>
        <w:jc w:val="both"/>
      </w:pPr>
      <w:r>
        <w:t>Каждый из планируемых для создания в рамках Программы туристско-рекреационных и автотуристских кластеров представляет собой укрупненный инвестиционный проект, включающий ряд функционально, организационно и финансово взаимосвязанных проектов по отдельным объектам капитального строительства в туристской сфере.</w:t>
      </w:r>
    </w:p>
    <w:p w:rsidR="00EA1F47" w:rsidRDefault="00EA1F47">
      <w:pPr>
        <w:pStyle w:val="ConsPlusNormal"/>
        <w:spacing w:before="220"/>
        <w:ind w:firstLine="540"/>
        <w:jc w:val="both"/>
      </w:pPr>
      <w:r>
        <w:t xml:space="preserve">Абзац утратил силу. - </w:t>
      </w:r>
      <w:hyperlink r:id="rId48" w:history="1">
        <w:r>
          <w:rPr>
            <w:color w:val="0000FF"/>
          </w:rPr>
          <w:t>Постановление</w:t>
        </w:r>
      </w:hyperlink>
      <w:r>
        <w:t xml:space="preserve"> Правительства РФ от 31.01.2017 N 118.</w:t>
      </w:r>
    </w:p>
    <w:p w:rsidR="00EA1F47" w:rsidRDefault="00EA1F47">
      <w:pPr>
        <w:pStyle w:val="ConsPlusNormal"/>
        <w:spacing w:before="220"/>
        <w:ind w:firstLine="540"/>
        <w:jc w:val="both"/>
      </w:pPr>
      <w:r>
        <w:t xml:space="preserve">Абзац утратил силу. - </w:t>
      </w:r>
      <w:hyperlink r:id="rId49" w:history="1">
        <w:r>
          <w:rPr>
            <w:color w:val="0000FF"/>
          </w:rPr>
          <w:t>Постановление</w:t>
        </w:r>
      </w:hyperlink>
      <w:r>
        <w:t xml:space="preserve"> Правительства РФ от 31.01.2017 N 118.</w:t>
      </w:r>
    </w:p>
    <w:p w:rsidR="00EA1F47" w:rsidRDefault="00EA1F47">
      <w:pPr>
        <w:pStyle w:val="ConsPlusNormal"/>
        <w:spacing w:before="220"/>
        <w:ind w:firstLine="540"/>
        <w:jc w:val="both"/>
      </w:pPr>
      <w:r>
        <w:t xml:space="preserve">Детализация укрупненных инвестиционных проектов осуществляется в соответствии с методикой детализации укрупненных инвестиционных проектов, реализуемых в рамках Программы согласно </w:t>
      </w:r>
      <w:hyperlink w:anchor="P3844" w:history="1">
        <w:r>
          <w:rPr>
            <w:color w:val="0000FF"/>
          </w:rPr>
          <w:t>приложению N 3</w:t>
        </w:r>
      </w:hyperlink>
      <w:r>
        <w:t>.</w:t>
      </w:r>
    </w:p>
    <w:p w:rsidR="00EA1F47" w:rsidRDefault="00EA1F47">
      <w:pPr>
        <w:pStyle w:val="ConsPlusNormal"/>
        <w:spacing w:before="220"/>
        <w:ind w:firstLine="540"/>
        <w:jc w:val="both"/>
      </w:pPr>
      <w:r>
        <w:t xml:space="preserve">Абзац утратил силу. - </w:t>
      </w:r>
      <w:hyperlink r:id="rId50" w:history="1">
        <w:r>
          <w:rPr>
            <w:color w:val="0000FF"/>
          </w:rPr>
          <w:t>Постановление</w:t>
        </w:r>
      </w:hyperlink>
      <w:r>
        <w:t xml:space="preserve"> Правительства РФ от 31.01.2017 N 118.</w:t>
      </w:r>
    </w:p>
    <w:p w:rsidR="00EA1F47" w:rsidRDefault="00EA1F47">
      <w:pPr>
        <w:pStyle w:val="ConsPlusNormal"/>
        <w:spacing w:before="220"/>
        <w:ind w:firstLine="540"/>
        <w:jc w:val="both"/>
      </w:pPr>
      <w:r>
        <w:t xml:space="preserve">Северо-Западная часть России благодаря ее географическому положению, уникальному историко-культурному наследию и богатству природных ресурсов обладает значительным </w:t>
      </w:r>
      <w:r>
        <w:lastRenderedPageBreak/>
        <w:t>туристским потенциалом. Санкт-Петербург, Ленинградская, Псковская, Новгородская и Архангельская области, Республика Карелия формируют перспективное туристское направление "Серебряное кольцо России". В его пределах сосредоточено значительное количество уникальных историко-культурных объектов, памятников архитектуры и русского зодчества, в том числе старейший в России курорт - Марциальные воды.</w:t>
      </w:r>
    </w:p>
    <w:p w:rsidR="00EA1F47" w:rsidRDefault="00EA1F47">
      <w:pPr>
        <w:pStyle w:val="ConsPlusNormal"/>
        <w:spacing w:before="220"/>
        <w:ind w:firstLine="540"/>
        <w:jc w:val="both"/>
      </w:pPr>
      <w:r>
        <w:t>Традиционными для северо-запада Российской Федерации видами туризма, обеспечивающими большую часть внутреннего и въездного туристских потоков, являются культурно-познавательный, событийный, деловой и активный туризм. Вместе с тем богатство и разнообразие природно-климатических ресурсов являются необходимым и достаточным потенциалом для развития оздоровительного, экологического, круизного и сельского видов туризма.</w:t>
      </w:r>
    </w:p>
    <w:p w:rsidR="00EA1F47" w:rsidRDefault="00EA1F47">
      <w:pPr>
        <w:pStyle w:val="ConsPlusNormal"/>
        <w:spacing w:before="220"/>
        <w:ind w:firstLine="540"/>
        <w:jc w:val="both"/>
      </w:pPr>
      <w:r>
        <w:t>В настоящее время туристский потенциал регионов "Серебряного кольца России" используется не в полной мере, что связано с наличием сдерживающих факторов, среди которых - неудовлетворительное состояние многих историко-культурных объектов и объектов туристского показа, нуждающихся в реконструкции, а также низкий уровень развития транспортной и иной обеспечивающей инфраструктуры. В результате при потенциально возможном объеме туристского потока, оцениваемом в 9 млн. туристов в год, его фактическое значение в указанных регионах не превышает 4,2 млн. туристов.</w:t>
      </w:r>
    </w:p>
    <w:p w:rsidR="00EA1F47" w:rsidRDefault="00EA1F47">
      <w:pPr>
        <w:pStyle w:val="ConsPlusNormal"/>
        <w:spacing w:before="220"/>
        <w:ind w:firstLine="540"/>
        <w:jc w:val="both"/>
      </w:pPr>
      <w:r>
        <w:t>На территории регионов Центрального федерального округа, в совокупности составляющих перспективное туристское направление "Золотое кольцо России", расположено 204 исторических города, действуют 517 музеев (21 процент общероссийского показателя), 168 театров (29 процентов), 10,8 тыс. объектов культурно-досугового типа, а также более 2 тыс. гостиниц.</w:t>
      </w:r>
    </w:p>
    <w:p w:rsidR="00EA1F47" w:rsidRDefault="00EA1F47">
      <w:pPr>
        <w:pStyle w:val="ConsPlusNormal"/>
        <w:spacing w:before="220"/>
        <w:ind w:firstLine="540"/>
        <w:jc w:val="both"/>
      </w:pPr>
      <w:r>
        <w:t>Центральная Россия обладает высоким туристско-рекреационным потенциалом, представляя собой центр культурно-познавательного, круизного, делового и лечебно-оздоровительного туризма. Центральный федеральный округ занимает 1-е место в стране по количеству приезжающих туристов и экскурсантов - более 9 млн. человек в год (свыше 27 процентов в общем туристском потоке страны).</w:t>
      </w:r>
    </w:p>
    <w:p w:rsidR="00EA1F47" w:rsidRDefault="00EA1F47">
      <w:pPr>
        <w:pStyle w:val="ConsPlusNormal"/>
        <w:spacing w:before="220"/>
        <w:ind w:firstLine="540"/>
        <w:jc w:val="both"/>
      </w:pPr>
      <w:r>
        <w:t>В настоящее время наиболее развитыми видами туризма в регионах "Золотого кольца России" является культурно-познавательный, этнографический и религиозный туризм. Популярный маршрут "Золотое кольцо России" проходит через древнейшие города центра России и привлекает около 4 млн. туристов ежегодно. В то же время значительный туристско-рекреационный потенциал предоставляет возможности для дальнейшего развития и диверсификации регионального туристского продукта в сторону экологического, рекреационного, яхтенного и круизного туризма.</w:t>
      </w:r>
    </w:p>
    <w:p w:rsidR="00EA1F47" w:rsidRDefault="00EA1F47">
      <w:pPr>
        <w:pStyle w:val="ConsPlusNormal"/>
        <w:spacing w:before="220"/>
        <w:ind w:firstLine="540"/>
        <w:jc w:val="both"/>
      </w:pPr>
      <w:r>
        <w:t>Несмотря на значительный потенциал для развития туризма в регионах, а также предпринимаемые меры по его развитию, реальный объем оказываемых туристских услуг продолжает оставаться недостаточно высоким. Согласно экспертной оценке дополнительный отложенный спрос на туристский продукт регионов "Золотого кольца России" составляет более 4 млн. туристов в год.</w:t>
      </w:r>
    </w:p>
    <w:p w:rsidR="00EA1F47" w:rsidRDefault="00EA1F47">
      <w:pPr>
        <w:pStyle w:val="ConsPlusNormal"/>
        <w:spacing w:before="220"/>
        <w:ind w:firstLine="540"/>
        <w:jc w:val="both"/>
      </w:pPr>
      <w:r>
        <w:t>Наряду с общими проблемами российской туристской индустрии, для туристской отрасли "Золотого кольца России" характерно недостаточное продвижение многих туристских объектов и узкий спектр услуг, предлагаемых для отдыха и развлечения туристов. Создание туристских кластеров в Центральном федеральном округе будет способствовать сохранению объектов истории и культуры, развитию новых туристских маршрутов регионов, входящих в состав "Золотого кольца России", возрождению русских традиций, а также поддержке и развитию русской православной культуры. Необходимо формирование благоприятной среды для роста малого и среднего бизнеса, предлагающего широкий перечень туристских продуктов как по составу, так и по цене.</w:t>
      </w:r>
    </w:p>
    <w:p w:rsidR="00EA1F47" w:rsidRDefault="00EA1F47">
      <w:pPr>
        <w:pStyle w:val="ConsPlusNormal"/>
        <w:spacing w:before="220"/>
        <w:ind w:firstLine="540"/>
        <w:jc w:val="both"/>
      </w:pPr>
      <w:r>
        <w:t xml:space="preserve">Развитие туристской инфраструктуры, создание современных комплексов наряду с </w:t>
      </w:r>
      <w:r>
        <w:lastRenderedPageBreak/>
        <w:t>вовлечением в оборот отреставрированных объектов историко-культурного наследия создадут условия для разработки целого ряда новых туристских маршрутов различной направленности. Это позволит удовлетворить потребительский спрос различных категорий туристов, обеспечить всесезонное функционирование туристских объектов и стабильный рост туристского потока.</w:t>
      </w:r>
    </w:p>
    <w:p w:rsidR="00EA1F47" w:rsidRDefault="00EA1F47">
      <w:pPr>
        <w:pStyle w:val="ConsPlusNormal"/>
        <w:spacing w:before="220"/>
        <w:ind w:firstLine="540"/>
        <w:jc w:val="both"/>
      </w:pPr>
      <w:r>
        <w:t xml:space="preserve">Абзацы сорок второй - сорок седьмой утратили силу. - </w:t>
      </w:r>
      <w:hyperlink r:id="rId51" w:history="1">
        <w:r>
          <w:rPr>
            <w:color w:val="0000FF"/>
          </w:rPr>
          <w:t>Постановление</w:t>
        </w:r>
      </w:hyperlink>
      <w:r>
        <w:t xml:space="preserve"> Правительства РФ от 31.01.2017 N 118.</w:t>
      </w:r>
    </w:p>
    <w:p w:rsidR="00EA1F47" w:rsidRDefault="00EA1F47">
      <w:pPr>
        <w:pStyle w:val="ConsPlusNormal"/>
        <w:spacing w:before="220"/>
        <w:ind w:firstLine="540"/>
        <w:jc w:val="both"/>
      </w:pPr>
      <w:r>
        <w:t>К территориям перспективного туристского направления "Большая Волга" кроме субъектов Российской Федерации, входящих в Приволжский федеральный округ (привлекающих ежегодно более 5,2 млн. человек или 16,2 процента общего туристского потока страны), относятся также Астраханская и Волгоградская области.</w:t>
      </w:r>
    </w:p>
    <w:p w:rsidR="00EA1F47" w:rsidRDefault="00EA1F47">
      <w:pPr>
        <w:pStyle w:val="ConsPlusNormal"/>
        <w:spacing w:before="220"/>
        <w:ind w:firstLine="540"/>
        <w:jc w:val="both"/>
      </w:pPr>
      <w:r>
        <w:t>Историко-культурные и национальные особенности крупнейших городов, расположенных на реках Волге и Каме (Нижний Новгород, Казань, Ижевск, Самара, Ульяновск, Саратов, Волгоград, Астрахань и др.), в сочетании с большим числом рекреационных зон способствуют привлечению как российских, так и иностранных туристов.</w:t>
      </w:r>
    </w:p>
    <w:p w:rsidR="00EA1F47" w:rsidRDefault="00EA1F47">
      <w:pPr>
        <w:pStyle w:val="ConsPlusNormal"/>
        <w:spacing w:before="220"/>
        <w:ind w:firstLine="540"/>
        <w:jc w:val="both"/>
      </w:pPr>
      <w:r>
        <w:t>Создание условий для развития культурно-познавательного (в том числе этнографического), оздоровительного, делового, экологического, речного, круизного и пляжного видов туризма является приоритетом для регионов "Большой Волги".</w:t>
      </w:r>
    </w:p>
    <w:p w:rsidR="00EA1F47" w:rsidRDefault="00EA1F47">
      <w:pPr>
        <w:pStyle w:val="ConsPlusNormal"/>
        <w:spacing w:before="220"/>
        <w:ind w:firstLine="540"/>
        <w:jc w:val="both"/>
      </w:pPr>
      <w:r>
        <w:t>Перспективным также является создание условий для развития зимних (в первую очередь горнолыжный спорт) и летних видов активного отдыха (экстремальный сплав по горным рекам, конный спорт и туризм, спортивная и любительская рыбалка, спелеотуризм и др.).</w:t>
      </w:r>
    </w:p>
    <w:p w:rsidR="00EA1F47" w:rsidRDefault="00EA1F47">
      <w:pPr>
        <w:pStyle w:val="ConsPlusNormal"/>
        <w:spacing w:before="220"/>
        <w:ind w:firstLine="540"/>
        <w:jc w:val="both"/>
      </w:pPr>
      <w:r>
        <w:t>Согласно экспертным оценкам при условии решения проблем инфраструктуры и преодоления связанных с ними ограничений поток туристов в рамках туристского направления "Большая Волга" может быть увеличен до 10 млн. туристов в год.</w:t>
      </w:r>
    </w:p>
    <w:p w:rsidR="00EA1F47" w:rsidRDefault="00EA1F47">
      <w:pPr>
        <w:pStyle w:val="ConsPlusNormal"/>
        <w:spacing w:before="220"/>
        <w:ind w:firstLine="540"/>
        <w:jc w:val="both"/>
      </w:pPr>
      <w:r>
        <w:t>В число регионов Сибири, обладающих наиболее богатым туристско-рекреационным потенциалом, входят Республика Алтай, Алтайский Край, а также Новосибирская и Кемеровская области. Развитие туризма в этих регионах входит в список основных стратегических приоритетов социально-экономического развития указанных территорий, обеспечивающих удовлетворение потребностей граждан в отдыхе и рекреации.</w:t>
      </w:r>
    </w:p>
    <w:p w:rsidR="00EA1F47" w:rsidRDefault="00EA1F47">
      <w:pPr>
        <w:pStyle w:val="ConsPlusNormal"/>
        <w:jc w:val="both"/>
      </w:pPr>
      <w:r>
        <w:t xml:space="preserve">(в ред. </w:t>
      </w:r>
      <w:hyperlink r:id="rId52" w:history="1">
        <w:r>
          <w:rPr>
            <w:color w:val="0000FF"/>
          </w:rPr>
          <w:t>Постановления</w:t>
        </w:r>
      </w:hyperlink>
      <w:r>
        <w:t xml:space="preserve"> Правительства РФ от 31.01.2017 N 118)</w:t>
      </w:r>
    </w:p>
    <w:p w:rsidR="00EA1F47" w:rsidRDefault="00EA1F47">
      <w:pPr>
        <w:pStyle w:val="ConsPlusNormal"/>
        <w:spacing w:before="220"/>
        <w:ind w:firstLine="540"/>
        <w:jc w:val="both"/>
      </w:pPr>
      <w:r>
        <w:t>Регионы Сибири обладают уникальными природно-географическими, климатическими, бальнеологическими, культурно-историческими ресурсами, формирующими их потенциальную конкурентоспособность не только на российском, но и на мировом туристском рынке.</w:t>
      </w:r>
    </w:p>
    <w:p w:rsidR="00EA1F47" w:rsidRDefault="00EA1F47">
      <w:pPr>
        <w:pStyle w:val="ConsPlusNormal"/>
        <w:spacing w:before="220"/>
        <w:ind w:firstLine="540"/>
        <w:jc w:val="both"/>
      </w:pPr>
      <w:r>
        <w:t>Географическое соседство Республики Алтай и Алтайского края с промышленно-развитыми регионами Западной Сибири и Урала (высокая степень транспортной доступности, наличие на территории Алтайского края единственного в Сибири курорта федерального значения "Белокуриха", экологическая чистота территории) обеспечивает высокий потенциальный спрос на все основные виды туризма (рекреационный, санаторно-оздоровительный, культурно-познавательный, деловой, экологический и активный). В перспективе поток туристов в указанных регионах составит около 2 млн. туристов в год.</w:t>
      </w:r>
    </w:p>
    <w:p w:rsidR="00EA1F47" w:rsidRDefault="00EA1F47">
      <w:pPr>
        <w:pStyle w:val="ConsPlusNormal"/>
        <w:spacing w:before="220"/>
        <w:ind w:firstLine="540"/>
        <w:jc w:val="both"/>
      </w:pPr>
      <w:r>
        <w:t>Несмотря на высокий потенциал для развития туризма в регионах, а также предпринятые в последние годы меры по его развитию, реальный поток туристов в настоящее время продолжает оставаться невысоким (около 700 тыс. человек в год). Это обусловлено рядом негативных факторов, в том числе недостаточным развитием туристской инфраструктуры, высокими ценами в коллективных средствах размещения, а также невысоким уровнем туристского сервиса и недостаточной квалификацией обслуживающего персонала.</w:t>
      </w:r>
    </w:p>
    <w:p w:rsidR="00EA1F47" w:rsidRDefault="00EA1F47">
      <w:pPr>
        <w:pStyle w:val="ConsPlusNormal"/>
        <w:spacing w:before="220"/>
        <w:ind w:firstLine="540"/>
        <w:jc w:val="both"/>
      </w:pPr>
      <w:r>
        <w:lastRenderedPageBreak/>
        <w:t>По экспертным оценкам, преодоление сдерживающих факторов и дальнейшее развитие туристской отрасли указанных регионов позволит увеличить туристский поток на 1,3 млн. туристов в год.</w:t>
      </w:r>
    </w:p>
    <w:p w:rsidR="00EA1F47" w:rsidRDefault="00EA1F47">
      <w:pPr>
        <w:pStyle w:val="ConsPlusNormal"/>
        <w:spacing w:before="220"/>
        <w:ind w:firstLine="540"/>
        <w:jc w:val="both"/>
      </w:pPr>
      <w:r>
        <w:t>Главным объектом притяжения туристов в Прибайкалье является озеро Байкал - уникальный природный объект, включенный в Список всемирного наследия ЮНЕСКО.</w:t>
      </w:r>
    </w:p>
    <w:p w:rsidR="00EA1F47" w:rsidRDefault="00EA1F47">
      <w:pPr>
        <w:pStyle w:val="ConsPlusNormal"/>
        <w:spacing w:before="220"/>
        <w:ind w:firstLine="540"/>
        <w:jc w:val="both"/>
      </w:pPr>
      <w:r>
        <w:t>Флора Прибайкалья отличается разнообразием. Природоохранные территории в бассейне озера Байкал и Прибайкалье в целом представлены большим числом биосферных заповедников (Баргузинский, Байкальский, Джергинский), национальных парков (Забайкальский и Тункинский), заказников федерального значения, а также региональными особо охраняемыми природными территориями.</w:t>
      </w:r>
    </w:p>
    <w:p w:rsidR="00EA1F47" w:rsidRDefault="00EA1F47">
      <w:pPr>
        <w:pStyle w:val="ConsPlusNormal"/>
        <w:spacing w:before="220"/>
        <w:ind w:firstLine="540"/>
        <w:jc w:val="both"/>
      </w:pPr>
      <w:r>
        <w:t>Горные ландшафты Саян в сочетании с ресурсами озера Байкал создают предпосылки для создания современных всесезонных курортов и туристских комплексов.</w:t>
      </w:r>
    </w:p>
    <w:p w:rsidR="00EA1F47" w:rsidRDefault="00EA1F47">
      <w:pPr>
        <w:pStyle w:val="ConsPlusNormal"/>
        <w:spacing w:before="220"/>
        <w:ind w:firstLine="540"/>
        <w:jc w:val="both"/>
      </w:pPr>
      <w:r>
        <w:t>В Прибайкалье находится множество уникальных объектов исторического и культурного наследия, в том числе большое количество сохранившихся археологических памятников (плиточные могилы и др.), что формирует значительные конкурентные преимущества этого туристского направления и создает предпосылки для развития на территории Прибайкалья большинства видов туризма, включая культурно-познавательный, этнографический, археологический, спелеологический, религиозный, оздоровительный, деловой, активный, круизный, экологический, сельский.</w:t>
      </w:r>
    </w:p>
    <w:p w:rsidR="00EA1F47" w:rsidRDefault="00EA1F47">
      <w:pPr>
        <w:pStyle w:val="ConsPlusNormal"/>
        <w:spacing w:before="220"/>
        <w:ind w:firstLine="540"/>
        <w:jc w:val="both"/>
      </w:pPr>
      <w:r>
        <w:t>Развитие туризма в Прибайкалье сдерживается сезонностью работы части коллективных средств размещения, связанной в том числе с отсутствием разветвленной и круглогодично функционирующей транспортной инфраструктуры.</w:t>
      </w:r>
    </w:p>
    <w:p w:rsidR="00EA1F47" w:rsidRDefault="00EA1F47">
      <w:pPr>
        <w:pStyle w:val="ConsPlusNormal"/>
        <w:spacing w:before="220"/>
        <w:ind w:firstLine="540"/>
        <w:jc w:val="both"/>
      </w:pPr>
      <w:r>
        <w:t>По экспертным оценкам, преодоление сдерживающих факторов и дальнейшее развитие индустрии отдыха и туризма в указанных регионах позволит увеличить туристский поток на 800 тыс. туристов в год (общее число составит до 1,5 млн. человек в год).</w:t>
      </w:r>
    </w:p>
    <w:p w:rsidR="00EA1F47" w:rsidRDefault="00EA1F47">
      <w:pPr>
        <w:pStyle w:val="ConsPlusNormal"/>
        <w:spacing w:before="220"/>
        <w:ind w:firstLine="540"/>
        <w:jc w:val="both"/>
      </w:pPr>
      <w:r>
        <w:t xml:space="preserve">Абзацы шестьдесят четвертый - шестьдесят шестой утратили силу. - </w:t>
      </w:r>
      <w:hyperlink r:id="rId53" w:history="1">
        <w:r>
          <w:rPr>
            <w:color w:val="0000FF"/>
          </w:rPr>
          <w:t>Постановление</w:t>
        </w:r>
      </w:hyperlink>
      <w:r>
        <w:t xml:space="preserve"> Правительства РФ от 31.01.2017 N 118.</w:t>
      </w:r>
    </w:p>
    <w:p w:rsidR="00EA1F47" w:rsidRDefault="00EA1F47">
      <w:pPr>
        <w:pStyle w:val="ConsPlusNormal"/>
        <w:spacing w:before="220"/>
        <w:ind w:firstLine="540"/>
        <w:jc w:val="both"/>
      </w:pPr>
      <w:r>
        <w:t>Концентрация усилий государства и бизнеса на развитии туристско-рекреационного комплекса Российской Федерации в рамках территорий 7 наиболее перспективных туристских направлений обеспечит достижение целевых показателей и индикаторов Программы, оптимизировав объем необходимых инвестиционных ресурсов.</w:t>
      </w:r>
    </w:p>
    <w:p w:rsidR="00EA1F47" w:rsidRDefault="00EA1F47">
      <w:pPr>
        <w:pStyle w:val="ConsPlusNormal"/>
        <w:spacing w:before="220"/>
        <w:ind w:firstLine="540"/>
        <w:jc w:val="both"/>
      </w:pPr>
      <w:r>
        <w:t>При разработке Программы на конкурсной основе с учетом степени проработки и готовности соответствующей документации был сформирован перечень регионов Российской Федерации, в которых начиная с 2011 года будет проведена апробация механизмов создания инвестиционных площадок с целью привлечения инвестиций в туристскую отрасль на условиях государственно-частного партнерства. В указанный перечень включены Ярославская, Ивановская, Рязанская, Ростовская и Псковская области, а также Алтайский край.</w:t>
      </w:r>
    </w:p>
    <w:p w:rsidR="00EA1F47" w:rsidRDefault="00EA1F47">
      <w:pPr>
        <w:pStyle w:val="ConsPlusNormal"/>
        <w:spacing w:before="220"/>
        <w:ind w:firstLine="540"/>
        <w:jc w:val="both"/>
      </w:pPr>
      <w:r>
        <w:t xml:space="preserve">С учетом необходимости привлечения более широкого круга субъектов Российской Федерации к процессам создания конкурентоспособной региональной туристской инфраструктуры были отобраны перспективные туристские регионы, имеющие высокий туристский потенциал и проявляющие наибольшую активность в подготовке инвестиционных проектов. В их числе Республика Адыгея, Республика Алтай, Республика Дагестан, Республика Ингушетия, Кабардино-Балкарская Республика, Карачаево-Черкесская Республика, Республика Карелия, Республика Саха (Якутия), Республика Татарстан, Удмуртская Республика, Чеченская Республика, Чувашская Республика, Краснодарский, Ставропольский и Хабаровский края, а также Амурская, Вологодская, Калининградская, Кемеровская, Костромская, Мурманская, Новгородская, Новосибирская, </w:t>
      </w:r>
      <w:r>
        <w:lastRenderedPageBreak/>
        <w:t>Оренбургская, Свердловская и Тверская области.</w:t>
      </w:r>
    </w:p>
    <w:p w:rsidR="00EA1F47" w:rsidRDefault="00EA1F47">
      <w:pPr>
        <w:pStyle w:val="ConsPlusNormal"/>
        <w:jc w:val="both"/>
      </w:pPr>
      <w:r>
        <w:t xml:space="preserve">(в ред. Постановлений Правительства РФ от 18.12.2014 </w:t>
      </w:r>
      <w:hyperlink r:id="rId54" w:history="1">
        <w:r>
          <w:rPr>
            <w:color w:val="0000FF"/>
          </w:rPr>
          <w:t>N 1407</w:t>
        </w:r>
      </w:hyperlink>
      <w:r>
        <w:t xml:space="preserve">, от 31.01.2017 </w:t>
      </w:r>
      <w:hyperlink r:id="rId55" w:history="1">
        <w:r>
          <w:rPr>
            <w:color w:val="0000FF"/>
          </w:rPr>
          <w:t>N 118</w:t>
        </w:r>
      </w:hyperlink>
      <w:r>
        <w:t>)</w:t>
      </w:r>
    </w:p>
    <w:p w:rsidR="00EA1F47" w:rsidRDefault="00EA1F47">
      <w:pPr>
        <w:pStyle w:val="ConsPlusNormal"/>
        <w:spacing w:before="220"/>
        <w:ind w:firstLine="540"/>
        <w:jc w:val="both"/>
      </w:pPr>
      <w:r>
        <w:t>Кроме того, с учетом уровня подготовки документации были отобраны перспективные туристские проекты, готовые к реализации начиная с 2012 года, в Республике Бурятия, Республике Тыва и Липецкой области.</w:t>
      </w:r>
    </w:p>
    <w:p w:rsidR="00EA1F47" w:rsidRDefault="00EA1F47">
      <w:pPr>
        <w:pStyle w:val="ConsPlusNormal"/>
        <w:jc w:val="both"/>
      </w:pPr>
      <w:r>
        <w:t xml:space="preserve">(в ред. </w:t>
      </w:r>
      <w:hyperlink r:id="rId56" w:history="1">
        <w:r>
          <w:rPr>
            <w:color w:val="0000FF"/>
          </w:rPr>
          <w:t>Постановления</w:t>
        </w:r>
      </w:hyperlink>
      <w:r>
        <w:t xml:space="preserve"> Правительства РФ от 31.01.2017 N 118)</w:t>
      </w:r>
    </w:p>
    <w:p w:rsidR="00EA1F47" w:rsidRDefault="00EA1F47">
      <w:pPr>
        <w:pStyle w:val="ConsPlusNormal"/>
        <w:spacing w:before="220"/>
        <w:ind w:firstLine="540"/>
        <w:jc w:val="both"/>
      </w:pPr>
      <w:r>
        <w:t>Софинансирование за счет средств федерального бюджета инвестиционных проектов с началом реализации в 2012 - 2014 годах будет осуществляться при условии соблюдения порядка и сроков представления документации, предусмотренной нормативными правовыми актами, регулирующими вопросы разработки и реализации федеральных целевых программ и федеральной адресной инвестиционной программы. Кроме того, субъекты Российской Федерации в кооперации с бизнес-сообществом должны обеспечить своевременную разработку финансово-экономической и технической проектной документации, обосновывающей эффективность запланированных для реализации инвестиционных проектов, в том числе региональных долгосрочных целевых программ развития туризма, бизнес-планов, схем территориального планирования и др.</w:t>
      </w:r>
    </w:p>
    <w:p w:rsidR="00EA1F47" w:rsidRDefault="00EA1F47">
      <w:pPr>
        <w:pStyle w:val="ConsPlusNormal"/>
        <w:spacing w:before="220"/>
        <w:ind w:firstLine="540"/>
        <w:jc w:val="both"/>
      </w:pPr>
      <w:r>
        <w:t>Предполагаемая оценочная стоимость каждого инвестиционного проекта может составлять от 3 до 5 млрд. рублей с учетом софинансирования за счет средств федерального бюджета в пределах 20 - 25 процентов. Реализация проекта обеспечит создание 2 - 5 тыс. рабочих мест (с учетом мультипликативного эффекта) и увеличение туристского потока на 200 - 400 тыс. человек.</w:t>
      </w:r>
    </w:p>
    <w:p w:rsidR="00EA1F47" w:rsidRDefault="00EA1F47">
      <w:pPr>
        <w:pStyle w:val="ConsPlusNormal"/>
        <w:spacing w:before="220"/>
        <w:ind w:firstLine="540"/>
        <w:jc w:val="both"/>
      </w:pPr>
      <w:r>
        <w:t xml:space="preserve">Перечень мероприятий Программы по строительству и модернизации туристских объектов с длительным сроком окупаемости, созданию и реконструкции комплексов обеспечивающей инфраструктуры и объем их финансирования приведены в </w:t>
      </w:r>
      <w:hyperlink w:anchor="P3899" w:history="1">
        <w:r>
          <w:rPr>
            <w:color w:val="0000FF"/>
          </w:rPr>
          <w:t>приложении N 4</w:t>
        </w:r>
      </w:hyperlink>
      <w:r>
        <w:t>.</w:t>
      </w:r>
    </w:p>
    <w:p w:rsidR="00EA1F47" w:rsidRDefault="00EA1F47">
      <w:pPr>
        <w:pStyle w:val="ConsPlusNormal"/>
        <w:spacing w:before="220"/>
        <w:ind w:firstLine="540"/>
        <w:jc w:val="both"/>
      </w:pPr>
      <w:r>
        <w:t>Каждый из выбранных субъектов Российской Федерации расположен на уникальной по своим туристским качествам и свойствам территории, имеет значительный накопленный и перспективный туристский потенциал, большие возможности и перспективы дальнейшего развития и роста.</w:t>
      </w:r>
    </w:p>
    <w:p w:rsidR="00EA1F47" w:rsidRDefault="00EA1F47">
      <w:pPr>
        <w:pStyle w:val="ConsPlusNormal"/>
        <w:spacing w:before="220"/>
        <w:ind w:firstLine="540"/>
        <w:jc w:val="both"/>
      </w:pPr>
      <w:r>
        <w:t>Создание запланированных на первом этапе туристских кластеров характеризуется комплексным подходом, в рамках которого планируется строительство коллективных средств размещения и организации досуга, отвечающих мировым стандартам, на базе современной обеспечивающей инфраструктуры.</w:t>
      </w:r>
    </w:p>
    <w:p w:rsidR="00EA1F47" w:rsidRDefault="00EA1F47">
      <w:pPr>
        <w:pStyle w:val="ConsPlusNormal"/>
        <w:spacing w:before="220"/>
        <w:ind w:firstLine="540"/>
        <w:jc w:val="both"/>
      </w:pPr>
      <w:r>
        <w:t>За счет средств внебюджетных источников на территориях туристских и автотуристских кластеров будут построены гостиничные комплексы различного уровня комфортности (мини-отели, мотели, оздоровительные комплексы), торговые улицы с объектами питания и развлечения, торговые центры с круглогодичной ярмаркой сувенирных товаров, аквапарки, горнолыжные центры, транспортные комплексы, яхт-клубы и др.</w:t>
      </w:r>
    </w:p>
    <w:p w:rsidR="00EA1F47" w:rsidRDefault="00EA1F47">
      <w:pPr>
        <w:pStyle w:val="ConsPlusNormal"/>
        <w:spacing w:before="220"/>
        <w:ind w:firstLine="540"/>
        <w:jc w:val="both"/>
      </w:pPr>
      <w:r>
        <w:t>За счет средств федерального бюджета, средств бюджетов субъектов Российской Федерации и местных бюджетов в зависимости от конкретного проекта предполагается создание современных комплексов обеспечивающей инженерной инфраструктуры, включающей систему теплоснабжения, водоснабжения и водоотведения, очистные сооружения, объекты газоснабжения, электроснабжения и связи, а также объекты транспортной инфраструктуры.</w:t>
      </w:r>
    </w:p>
    <w:p w:rsidR="00EA1F47" w:rsidRDefault="00EA1F47">
      <w:pPr>
        <w:pStyle w:val="ConsPlusNormal"/>
        <w:spacing w:before="220"/>
        <w:ind w:firstLine="540"/>
        <w:jc w:val="both"/>
      </w:pPr>
      <w:r>
        <w:t>Опыт пилотных проектов по результатам отработки механизмов кластерного развития туристской отрасли будет растиражирован применительно к другим участвующим в Программе субъектам Российской Федерации, тем самым обеспечивая эффективность и результативность государственных и частных инвестиций.</w:t>
      </w:r>
    </w:p>
    <w:p w:rsidR="00EA1F47" w:rsidRDefault="00EA1F47">
      <w:pPr>
        <w:pStyle w:val="ConsPlusNormal"/>
        <w:spacing w:before="220"/>
        <w:ind w:firstLine="540"/>
        <w:jc w:val="both"/>
      </w:pPr>
      <w:r>
        <w:t xml:space="preserve">В результате реализации мероприятий Программы будет создана сеть современных </w:t>
      </w:r>
      <w:r>
        <w:lastRenderedPageBreak/>
        <w:t>курортных и туристских объектов в рамках соответствующих туристско-рекреационных и автотуристских кластеров, отвечающих мировым стандартам и способных значительно повысить конкурентоспособность рынка туристских услуг страны.</w:t>
      </w:r>
    </w:p>
    <w:p w:rsidR="00EA1F47" w:rsidRDefault="00EA1F47">
      <w:pPr>
        <w:pStyle w:val="ConsPlusNormal"/>
        <w:spacing w:before="220"/>
        <w:ind w:firstLine="540"/>
        <w:jc w:val="both"/>
      </w:pPr>
      <w:r>
        <w:t xml:space="preserve">Абзац утратил силу. - </w:t>
      </w:r>
      <w:hyperlink r:id="rId57" w:history="1">
        <w:r>
          <w:rPr>
            <w:color w:val="0000FF"/>
          </w:rPr>
          <w:t>Постановление</w:t>
        </w:r>
      </w:hyperlink>
      <w:r>
        <w:t xml:space="preserve"> Правительства РФ от 31.01.2017 N 118.</w:t>
      </w:r>
    </w:p>
    <w:p w:rsidR="00EA1F47" w:rsidRDefault="00EA1F47">
      <w:pPr>
        <w:pStyle w:val="ConsPlusNormal"/>
        <w:spacing w:before="220"/>
        <w:ind w:firstLine="540"/>
        <w:jc w:val="both"/>
      </w:pPr>
      <w:r>
        <w:t>Мероприятия Программы предусматривают комплекс мер по предотвращению негативных последствий, которые могут возникнуть при их реализации. В первую очередь они касаются неукоснительного соблюдения требований законодательства Российской Федерации в сфере охраны окружающей среды.</w:t>
      </w:r>
    </w:p>
    <w:p w:rsidR="00EA1F47" w:rsidRDefault="00EA1F47">
      <w:pPr>
        <w:pStyle w:val="ConsPlusNormal"/>
        <w:spacing w:before="220"/>
        <w:ind w:firstLine="540"/>
        <w:jc w:val="both"/>
      </w:pPr>
      <w:r>
        <w:t>При проектировании объектов в рамках реализации Программы будет обеспечено:</w:t>
      </w:r>
    </w:p>
    <w:p w:rsidR="00EA1F47" w:rsidRDefault="00EA1F47">
      <w:pPr>
        <w:pStyle w:val="ConsPlusNormal"/>
        <w:spacing w:before="220"/>
        <w:ind w:firstLine="540"/>
        <w:jc w:val="both"/>
      </w:pPr>
      <w:r>
        <w:t>внедрение оборудования по улавливанию, утилизации и обезвреживанию выбросов (сбросов) вредных загрязняющих веществ;</w:t>
      </w:r>
    </w:p>
    <w:p w:rsidR="00EA1F47" w:rsidRDefault="00EA1F47">
      <w:pPr>
        <w:pStyle w:val="ConsPlusNormal"/>
        <w:spacing w:before="220"/>
        <w:ind w:firstLine="540"/>
        <w:jc w:val="both"/>
      </w:pPr>
      <w:r>
        <w:t>внедрение энерго- и ресурсосберегающих и экологически безопасных технологий;</w:t>
      </w:r>
    </w:p>
    <w:p w:rsidR="00EA1F47" w:rsidRDefault="00EA1F47">
      <w:pPr>
        <w:pStyle w:val="ConsPlusNormal"/>
        <w:spacing w:before="220"/>
        <w:ind w:firstLine="540"/>
        <w:jc w:val="both"/>
      </w:pPr>
      <w:r>
        <w:t>внедрение малоотходных и безотходных технологий хранения и перевалки строительных грузов;</w:t>
      </w:r>
    </w:p>
    <w:p w:rsidR="00EA1F47" w:rsidRDefault="00EA1F47">
      <w:pPr>
        <w:pStyle w:val="ConsPlusNormal"/>
        <w:spacing w:before="220"/>
        <w:ind w:firstLine="540"/>
        <w:jc w:val="both"/>
      </w:pPr>
      <w:r>
        <w:t>оснащение строек и объектов системами контроля за соблюдением нормативов предельно допустимых выбросов;</w:t>
      </w:r>
    </w:p>
    <w:p w:rsidR="00EA1F47" w:rsidRDefault="00EA1F47">
      <w:pPr>
        <w:pStyle w:val="ConsPlusNormal"/>
        <w:spacing w:before="220"/>
        <w:ind w:firstLine="540"/>
        <w:jc w:val="both"/>
      </w:pPr>
      <w:r>
        <w:t>проведение рекультивационных работ по восстановлению нарушенного почвенного покрова для предотвращения развития деструктивных процессов в местах строительства объектов.</w:t>
      </w:r>
    </w:p>
    <w:p w:rsidR="00EA1F47" w:rsidRDefault="00EA1F47">
      <w:pPr>
        <w:pStyle w:val="ConsPlusNormal"/>
        <w:ind w:firstLine="540"/>
        <w:jc w:val="both"/>
      </w:pPr>
    </w:p>
    <w:p w:rsidR="00EA1F47" w:rsidRDefault="00EA1F47">
      <w:pPr>
        <w:pStyle w:val="ConsPlusTitle"/>
        <w:jc w:val="center"/>
        <w:outlineLvl w:val="1"/>
      </w:pPr>
      <w:r>
        <w:t>III(1). Мероприятия Программы, направленные на опережающее</w:t>
      </w:r>
    </w:p>
    <w:p w:rsidR="00EA1F47" w:rsidRDefault="00EA1F47">
      <w:pPr>
        <w:pStyle w:val="ConsPlusTitle"/>
        <w:jc w:val="center"/>
      </w:pPr>
      <w:r>
        <w:t>социально-экономическое развитие приоритетных территорий</w:t>
      </w:r>
    </w:p>
    <w:p w:rsidR="00EA1F47" w:rsidRDefault="00EA1F47">
      <w:pPr>
        <w:pStyle w:val="ConsPlusNormal"/>
        <w:jc w:val="center"/>
      </w:pPr>
      <w:r>
        <w:t xml:space="preserve">(введен </w:t>
      </w:r>
      <w:hyperlink r:id="rId58" w:history="1">
        <w:r>
          <w:rPr>
            <w:color w:val="0000FF"/>
          </w:rPr>
          <w:t>Постановлением</w:t>
        </w:r>
      </w:hyperlink>
      <w:r>
        <w:t xml:space="preserve"> Правительства РФ от 31.01.2017 N 118)</w:t>
      </w:r>
    </w:p>
    <w:p w:rsidR="00EA1F47" w:rsidRDefault="00EA1F47">
      <w:pPr>
        <w:pStyle w:val="ConsPlusNormal"/>
      </w:pPr>
    </w:p>
    <w:p w:rsidR="00EA1F47" w:rsidRDefault="00EA1F47">
      <w:pPr>
        <w:pStyle w:val="ConsPlusTitle"/>
        <w:jc w:val="center"/>
        <w:outlineLvl w:val="2"/>
      </w:pPr>
      <w:r>
        <w:t>Дальневосточный федеральный округ</w:t>
      </w:r>
    </w:p>
    <w:p w:rsidR="00EA1F47" w:rsidRDefault="00EA1F47">
      <w:pPr>
        <w:pStyle w:val="ConsPlusNormal"/>
      </w:pPr>
    </w:p>
    <w:p w:rsidR="00EA1F47" w:rsidRDefault="00EA1F47">
      <w:pPr>
        <w:pStyle w:val="ConsPlusNormal"/>
        <w:ind w:firstLine="540"/>
        <w:jc w:val="both"/>
      </w:pPr>
      <w:r>
        <w:t>Уникальными природно-климатическими особенностями обладает Дальневосточный регион. Это единственное место на территории Российской Федерации с умеренно муссонным климатом. Природные ресурсы Приморья, Камчатки и бассейна р. Амура традиционно привлекают как российских, так и иностранных туристов. Туристско-рекреационный комплекс Дальнего Востока перспективен в отношении развития въездного туризма для жителей Японии, Республики Корея, Китая и Монголии.</w:t>
      </w:r>
    </w:p>
    <w:p w:rsidR="00EA1F47" w:rsidRDefault="00EA1F47">
      <w:pPr>
        <w:pStyle w:val="ConsPlusNormal"/>
        <w:spacing w:before="220"/>
        <w:ind w:firstLine="540"/>
        <w:jc w:val="both"/>
      </w:pPr>
      <w:r>
        <w:t>В настоящее время на Дальнем Востоке развиваются активные виды туризма (водный туризм, альпинизм и скалолазание, велотуризм, трекинг, горнолыжный туризм, сноубординг и др.), а также лечебно-оздоровительный и культурно-познавательный туризм. Раскрытие туристского потенциала уникальных природных объектов Дальнего Востока связано с возможностью использования отдельных участков особо охраняемых природных территорий для экологического туризма. Важнейшими видами туризма в регионе могут стать событийный и культурно-исторический туризм. Перспективным также является дальнейшее развитие круизных маршрутов, в том числе океанических.</w:t>
      </w:r>
    </w:p>
    <w:p w:rsidR="00EA1F47" w:rsidRDefault="00EA1F47">
      <w:pPr>
        <w:pStyle w:val="ConsPlusNormal"/>
        <w:spacing w:before="220"/>
        <w:ind w:firstLine="540"/>
        <w:jc w:val="both"/>
      </w:pPr>
      <w:r>
        <w:t>Специфические региональные проблемы в области развития туризма связаны прежде всего с низким уровнем развития туристской инфраструктуры, а также с недостатком транспортной инфраструктуры и соответствующих маршрутов, в том числе авиационных. Преодоление указанных сдерживающих факторов и дальнейшее развитие туристской отрасли Дальнего Востока позволит ежегодно увеличивать туристский поток. Общее число туристов к 2018 году в соответствии с прогнозными показателями Программы составит около 2,7 млн. человек в год.</w:t>
      </w:r>
    </w:p>
    <w:p w:rsidR="00EA1F47" w:rsidRDefault="00EA1F47">
      <w:pPr>
        <w:pStyle w:val="ConsPlusNormal"/>
      </w:pPr>
    </w:p>
    <w:p w:rsidR="00EA1F47" w:rsidRDefault="00EA1F47">
      <w:pPr>
        <w:pStyle w:val="ConsPlusTitle"/>
        <w:jc w:val="center"/>
        <w:outlineLvl w:val="2"/>
      </w:pPr>
      <w:r>
        <w:lastRenderedPageBreak/>
        <w:t>Северо-Кавказский федеральный округ</w:t>
      </w:r>
    </w:p>
    <w:p w:rsidR="00EA1F47" w:rsidRDefault="00EA1F47">
      <w:pPr>
        <w:pStyle w:val="ConsPlusNormal"/>
      </w:pPr>
    </w:p>
    <w:p w:rsidR="00EA1F47" w:rsidRDefault="00EA1F47">
      <w:pPr>
        <w:pStyle w:val="ConsPlusNormal"/>
        <w:ind w:firstLine="540"/>
        <w:jc w:val="both"/>
      </w:pPr>
      <w:r>
        <w:t>Территории приоритетного макрорегиона Северо-Кавказского федерального округа, а также Ростовская область и Краснодарский край объединены в перспективное туристское направление "Юг России". Богатое природное и культурное наследие, разнообразие флоры и фауны при соответствующем уровне развития могут обеспечить опережающий рост туристско-рекреационного комплекса Северо-Кавказского федерального округа и превращение его в одну из базовых отраслей специализации указанного направления. Азовское и Черноморское побережья, а также районы Кавказских Минеральных Вод и Приэльбрусья - известные в России и за рубежом бренды пляжного, оздоровительного и горнолыжного туризма.</w:t>
      </w:r>
    </w:p>
    <w:p w:rsidR="00EA1F47" w:rsidRDefault="00EA1F47">
      <w:pPr>
        <w:pStyle w:val="ConsPlusNormal"/>
        <w:spacing w:before="220"/>
        <w:ind w:firstLine="540"/>
        <w:jc w:val="both"/>
      </w:pPr>
      <w:r>
        <w:t>Несмотря на то что в настоящее время вклад туристской индустрии в экономику макрорегиона не превышает 1,2 процента, туристско-рекреационный комплекс имеет значительный потенциал роста, полноценное раскрытие которого сдерживается комплексом проблем, основными из которых являются невысокая конкурентоспособность регионального туристско-рекреационного комплекса, обусловленная невысоким качеством производимого туристского продукта при высоком уровне цен на него, и территориальная неравномерность развития инфраструктуры туристско-рекреационного комплекса.</w:t>
      </w:r>
    </w:p>
    <w:p w:rsidR="00EA1F47" w:rsidRDefault="00EA1F47">
      <w:pPr>
        <w:pStyle w:val="ConsPlusNormal"/>
        <w:spacing w:before="220"/>
        <w:ind w:firstLine="540"/>
        <w:jc w:val="both"/>
      </w:pPr>
      <w:r>
        <w:t>Создание условий и механизмов для привлечения дополнительных финансовых ресурсов и развития на территории указанных регионов новых видов туризма позволит повысить интерес туристов к указанному туристскому направлению и заметно диверсифицировать спектр туристских услуг, предоставляемых в регионах.</w:t>
      </w:r>
    </w:p>
    <w:p w:rsidR="00EA1F47" w:rsidRDefault="00EA1F47">
      <w:pPr>
        <w:pStyle w:val="ConsPlusNormal"/>
        <w:spacing w:before="220"/>
        <w:ind w:firstLine="540"/>
        <w:jc w:val="both"/>
      </w:pPr>
      <w:r>
        <w:t>К наиболее перспективным видам туризма, развитие которых может дать серьезный толчок повышению конкурентоспособности регионального туристского продукта, относятся этнографический, деловой, экологический и сельский туризм.</w:t>
      </w:r>
    </w:p>
    <w:p w:rsidR="00EA1F47" w:rsidRDefault="00EA1F47">
      <w:pPr>
        <w:pStyle w:val="ConsPlusNormal"/>
        <w:spacing w:before="220"/>
        <w:ind w:firstLine="540"/>
        <w:jc w:val="both"/>
      </w:pPr>
      <w:r>
        <w:t>Для полноценного использования объективных конкурентных преимуществ туристско-рекреационного комплекса Северо-Кавказского федерального округа необходимо сконцентрировать организационные, интеллектуальные и материальные ресурсы на приоритетных стратегических направлениях развития туризма, одним из которых является кластеризация туристско-рекреационного пространства.</w:t>
      </w:r>
    </w:p>
    <w:p w:rsidR="00EA1F47" w:rsidRDefault="00EA1F47">
      <w:pPr>
        <w:pStyle w:val="ConsPlusNormal"/>
        <w:spacing w:before="220"/>
        <w:ind w:firstLine="540"/>
        <w:jc w:val="both"/>
      </w:pPr>
      <w:r>
        <w:t>Согласно прогнозам при должном уровне развития туристской инфраструктуры, повышении качества и узнаваемости туристского продукта указанных регионов Российской Федерации поток туристов может возрасти более чем в 1,5 раза, достигнув к 2018 году (в соответствии с прогнозными показателями Программы) около 2 млн. человек в год.</w:t>
      </w:r>
    </w:p>
    <w:p w:rsidR="00EA1F47" w:rsidRDefault="00EA1F47">
      <w:pPr>
        <w:pStyle w:val="ConsPlusNormal"/>
      </w:pPr>
    </w:p>
    <w:p w:rsidR="00EA1F47" w:rsidRDefault="00EA1F47">
      <w:pPr>
        <w:pStyle w:val="ConsPlusTitle"/>
        <w:jc w:val="center"/>
        <w:outlineLvl w:val="2"/>
      </w:pPr>
      <w:r>
        <w:t>Калининградская область</w:t>
      </w:r>
    </w:p>
    <w:p w:rsidR="00EA1F47" w:rsidRDefault="00EA1F47">
      <w:pPr>
        <w:pStyle w:val="ConsPlusNormal"/>
      </w:pPr>
    </w:p>
    <w:p w:rsidR="00EA1F47" w:rsidRDefault="00EA1F47">
      <w:pPr>
        <w:pStyle w:val="ConsPlusNormal"/>
        <w:ind w:firstLine="540"/>
        <w:jc w:val="both"/>
      </w:pPr>
      <w:r>
        <w:t>Калининградская область - анклавный регион Российской Федерации с уникальным историко-культурным (Кафедральный собор XIII века является памятником мировой культуры ЮНЕСКО (1989) и природным наследием.</w:t>
      </w:r>
    </w:p>
    <w:p w:rsidR="00EA1F47" w:rsidRDefault="00EA1F47">
      <w:pPr>
        <w:pStyle w:val="ConsPlusNormal"/>
        <w:spacing w:before="220"/>
        <w:ind w:firstLine="540"/>
        <w:jc w:val="both"/>
      </w:pPr>
      <w:r>
        <w:t>На территории области располагается Курортная зона протяженностью около 100 километров. Здесь находится 7 месторождений подземных минеральных вод, готовых к промышленному использованию. Регион называют янтарным краем России, так как в нем сосредоточено 90 процентов мировых залежей янтаря.</w:t>
      </w:r>
    </w:p>
    <w:p w:rsidR="00EA1F47" w:rsidRDefault="00EA1F47">
      <w:pPr>
        <w:pStyle w:val="ConsPlusNormal"/>
        <w:spacing w:before="220"/>
        <w:ind w:firstLine="540"/>
        <w:jc w:val="both"/>
      </w:pPr>
      <w:r>
        <w:t>Приоритетными для Калининградской области являются культурно-познавательный, экологический, пляжный и оздоровительный туризм. Перспективными направлениями разработки туристских продуктов и маршрутов выступают активный, водный, детский, молодежный, деловой и событийный туризм, велосипедные маршруты, а также маршруты с посещением приграничных территорий Литвы и Польши.</w:t>
      </w:r>
    </w:p>
    <w:p w:rsidR="00EA1F47" w:rsidRDefault="00EA1F47">
      <w:pPr>
        <w:pStyle w:val="ConsPlusNormal"/>
        <w:spacing w:before="220"/>
        <w:ind w:firstLine="540"/>
        <w:jc w:val="both"/>
      </w:pPr>
      <w:r>
        <w:lastRenderedPageBreak/>
        <w:t>Несмотря на существующие тенденции к росту туристского рынка, доля Калининградской области составляет всего 1,2 процента. Сдерживающими факторами выступают низкий инвестиционный интерес к туристским объектам и проектам, нехватка объектов индустрии размещения, несовершенство пограничной инфраструктуры, проблемы транспортной доступности и низкий уровень развития досуговой инфраструктуры.</w:t>
      </w:r>
    </w:p>
    <w:p w:rsidR="00EA1F47" w:rsidRDefault="00EA1F47">
      <w:pPr>
        <w:pStyle w:val="ConsPlusNormal"/>
        <w:spacing w:before="220"/>
        <w:ind w:firstLine="540"/>
        <w:jc w:val="both"/>
      </w:pPr>
      <w:r>
        <w:t>Вместе с тем туризм может стать фактором опережающего социально-экономического развития Калининградской области. Согласно оценкам экспертов при условии развития туристской и досуговой инфраструктуры региона, а также при преодолении негативного влияния указанных факторов поток туристов в Калининградской области может превысить 1 млн. туристов в год.</w:t>
      </w:r>
    </w:p>
    <w:p w:rsidR="00EA1F47" w:rsidRDefault="00EA1F47">
      <w:pPr>
        <w:pStyle w:val="ConsPlusNormal"/>
        <w:ind w:firstLine="540"/>
        <w:jc w:val="both"/>
      </w:pPr>
    </w:p>
    <w:p w:rsidR="00EA1F47" w:rsidRDefault="00EA1F47">
      <w:pPr>
        <w:pStyle w:val="ConsPlusTitle"/>
        <w:jc w:val="center"/>
        <w:outlineLvl w:val="1"/>
      </w:pPr>
      <w:r>
        <w:t>IV. ОБОСНОВАНИЕ РЕСУРСНОГО ОБЕСПЕЧЕНИЯ ПРОГРАММЫ</w:t>
      </w:r>
    </w:p>
    <w:p w:rsidR="00EA1F47" w:rsidRDefault="00EA1F47">
      <w:pPr>
        <w:pStyle w:val="ConsPlusNormal"/>
        <w:ind w:firstLine="540"/>
        <w:jc w:val="both"/>
      </w:pPr>
    </w:p>
    <w:p w:rsidR="00EA1F47" w:rsidRDefault="00EA1F47">
      <w:pPr>
        <w:pStyle w:val="ConsPlusNormal"/>
        <w:ind w:firstLine="540"/>
        <w:jc w:val="both"/>
      </w:pPr>
      <w:r>
        <w:t>Общий объем финансирования Программы рассчитан в ценах соответствующих лет на основе анализа затрат и длительности выполнения каждого мероприятия Программы и составляет 120,7 млрд. рублей.</w:t>
      </w:r>
    </w:p>
    <w:p w:rsidR="00EA1F47" w:rsidRDefault="00EA1F47">
      <w:pPr>
        <w:pStyle w:val="ConsPlusNormal"/>
        <w:jc w:val="both"/>
      </w:pPr>
      <w:r>
        <w:t xml:space="preserve">(в ред. Постановлений Правительства РФ от 18.02.2014 </w:t>
      </w:r>
      <w:hyperlink r:id="rId59" w:history="1">
        <w:r>
          <w:rPr>
            <w:color w:val="0000FF"/>
          </w:rPr>
          <w:t>N 121</w:t>
        </w:r>
      </w:hyperlink>
      <w:r>
        <w:t xml:space="preserve">, от 18.12.2014 </w:t>
      </w:r>
      <w:hyperlink r:id="rId60" w:history="1">
        <w:r>
          <w:rPr>
            <w:color w:val="0000FF"/>
          </w:rPr>
          <w:t>N 1407</w:t>
        </w:r>
      </w:hyperlink>
      <w:r>
        <w:t xml:space="preserve">, от 11.06.2016 </w:t>
      </w:r>
      <w:hyperlink r:id="rId61" w:history="1">
        <w:r>
          <w:rPr>
            <w:color w:val="0000FF"/>
          </w:rPr>
          <w:t>N 534</w:t>
        </w:r>
      </w:hyperlink>
      <w:r>
        <w:t xml:space="preserve">, от 31.01.2017 </w:t>
      </w:r>
      <w:hyperlink r:id="rId62" w:history="1">
        <w:r>
          <w:rPr>
            <w:color w:val="0000FF"/>
          </w:rPr>
          <w:t>N 118</w:t>
        </w:r>
      </w:hyperlink>
      <w:r>
        <w:t xml:space="preserve">, от 07.02.2018 </w:t>
      </w:r>
      <w:hyperlink r:id="rId63" w:history="1">
        <w:r>
          <w:rPr>
            <w:color w:val="0000FF"/>
          </w:rPr>
          <w:t>N 117</w:t>
        </w:r>
      </w:hyperlink>
      <w:r>
        <w:t>)</w:t>
      </w:r>
    </w:p>
    <w:p w:rsidR="00EA1F47" w:rsidRDefault="00EA1F47">
      <w:pPr>
        <w:pStyle w:val="ConsPlusNormal"/>
        <w:spacing w:before="220"/>
        <w:ind w:firstLine="540"/>
        <w:jc w:val="both"/>
      </w:pPr>
      <w:r>
        <w:t>Финансирование мероприятий Программы планируется осуществлять за счет:</w:t>
      </w:r>
    </w:p>
    <w:p w:rsidR="00EA1F47" w:rsidRDefault="00EA1F47">
      <w:pPr>
        <w:pStyle w:val="ConsPlusNormal"/>
        <w:spacing w:before="220"/>
        <w:ind w:firstLine="540"/>
        <w:jc w:val="both"/>
      </w:pPr>
      <w:r>
        <w:t>средств федерального бюджета - в размере 26,7 млрд. рублей (22,1 процента);</w:t>
      </w:r>
    </w:p>
    <w:p w:rsidR="00EA1F47" w:rsidRDefault="00EA1F47">
      <w:pPr>
        <w:pStyle w:val="ConsPlusNormal"/>
        <w:jc w:val="both"/>
      </w:pPr>
      <w:r>
        <w:t xml:space="preserve">(в ред. Постановлений Правительства РФ от 18.02.2014 </w:t>
      </w:r>
      <w:hyperlink r:id="rId64" w:history="1">
        <w:r>
          <w:rPr>
            <w:color w:val="0000FF"/>
          </w:rPr>
          <w:t>N 121</w:t>
        </w:r>
      </w:hyperlink>
      <w:r>
        <w:t xml:space="preserve">, от 18.12.2014 </w:t>
      </w:r>
      <w:hyperlink r:id="rId65" w:history="1">
        <w:r>
          <w:rPr>
            <w:color w:val="0000FF"/>
          </w:rPr>
          <w:t>N 1407</w:t>
        </w:r>
      </w:hyperlink>
      <w:r>
        <w:t xml:space="preserve">, от 11.06.2016 </w:t>
      </w:r>
      <w:hyperlink r:id="rId66" w:history="1">
        <w:r>
          <w:rPr>
            <w:color w:val="0000FF"/>
          </w:rPr>
          <w:t>N 534</w:t>
        </w:r>
      </w:hyperlink>
      <w:r>
        <w:t xml:space="preserve">, от 31.01.2017 </w:t>
      </w:r>
      <w:hyperlink r:id="rId67" w:history="1">
        <w:r>
          <w:rPr>
            <w:color w:val="0000FF"/>
          </w:rPr>
          <w:t>N 118</w:t>
        </w:r>
      </w:hyperlink>
      <w:r>
        <w:t xml:space="preserve">, от 07.02.2018 </w:t>
      </w:r>
      <w:hyperlink r:id="rId68" w:history="1">
        <w:r>
          <w:rPr>
            <w:color w:val="0000FF"/>
          </w:rPr>
          <w:t>N 117</w:t>
        </w:r>
      </w:hyperlink>
      <w:r>
        <w:t>)</w:t>
      </w:r>
    </w:p>
    <w:p w:rsidR="00EA1F47" w:rsidRDefault="00EA1F47">
      <w:pPr>
        <w:pStyle w:val="ConsPlusNormal"/>
        <w:spacing w:before="220"/>
        <w:ind w:firstLine="540"/>
        <w:jc w:val="both"/>
      </w:pPr>
      <w:r>
        <w:t>средств бюджетов субъектов Российской Федерации и муниципальных образований - в размере 8,4 млрд. рублей (7 процентов);</w:t>
      </w:r>
    </w:p>
    <w:p w:rsidR="00EA1F47" w:rsidRDefault="00EA1F47">
      <w:pPr>
        <w:pStyle w:val="ConsPlusNormal"/>
        <w:jc w:val="both"/>
      </w:pPr>
      <w:r>
        <w:t xml:space="preserve">(в ред. Постановлений Правительства РФ от 18.02.2014 </w:t>
      </w:r>
      <w:hyperlink r:id="rId69" w:history="1">
        <w:r>
          <w:rPr>
            <w:color w:val="0000FF"/>
          </w:rPr>
          <w:t>N 121</w:t>
        </w:r>
      </w:hyperlink>
      <w:r>
        <w:t xml:space="preserve">, от 18.12.2014 </w:t>
      </w:r>
      <w:hyperlink r:id="rId70" w:history="1">
        <w:r>
          <w:rPr>
            <w:color w:val="0000FF"/>
          </w:rPr>
          <w:t>N 1407</w:t>
        </w:r>
      </w:hyperlink>
      <w:r>
        <w:t xml:space="preserve">, от 11.06.2016 </w:t>
      </w:r>
      <w:hyperlink r:id="rId71" w:history="1">
        <w:r>
          <w:rPr>
            <w:color w:val="0000FF"/>
          </w:rPr>
          <w:t>N 534</w:t>
        </w:r>
      </w:hyperlink>
      <w:r>
        <w:t xml:space="preserve">, от 31.01.2017 </w:t>
      </w:r>
      <w:hyperlink r:id="rId72" w:history="1">
        <w:r>
          <w:rPr>
            <w:color w:val="0000FF"/>
          </w:rPr>
          <w:t>N 118</w:t>
        </w:r>
      </w:hyperlink>
      <w:r>
        <w:t xml:space="preserve">, от 07.02.2018 </w:t>
      </w:r>
      <w:hyperlink r:id="rId73" w:history="1">
        <w:r>
          <w:rPr>
            <w:color w:val="0000FF"/>
          </w:rPr>
          <w:t>N 117</w:t>
        </w:r>
      </w:hyperlink>
      <w:r>
        <w:t>)</w:t>
      </w:r>
    </w:p>
    <w:p w:rsidR="00EA1F47" w:rsidRDefault="00EA1F47">
      <w:pPr>
        <w:pStyle w:val="ConsPlusNormal"/>
        <w:spacing w:before="220"/>
        <w:ind w:firstLine="540"/>
        <w:jc w:val="both"/>
      </w:pPr>
      <w:r>
        <w:t>средств внебюджетных источников - в размере 85,6 млрд. рублей (70,9 процента).</w:t>
      </w:r>
    </w:p>
    <w:p w:rsidR="00EA1F47" w:rsidRDefault="00EA1F47">
      <w:pPr>
        <w:pStyle w:val="ConsPlusNormal"/>
        <w:jc w:val="both"/>
      </w:pPr>
      <w:r>
        <w:t xml:space="preserve">(в ред. Постановлений Правительства РФ от 18.02.2014 </w:t>
      </w:r>
      <w:hyperlink r:id="rId74" w:history="1">
        <w:r>
          <w:rPr>
            <w:color w:val="0000FF"/>
          </w:rPr>
          <w:t>N 121</w:t>
        </w:r>
      </w:hyperlink>
      <w:r>
        <w:t xml:space="preserve">, от 18.12.2014 </w:t>
      </w:r>
      <w:hyperlink r:id="rId75" w:history="1">
        <w:r>
          <w:rPr>
            <w:color w:val="0000FF"/>
          </w:rPr>
          <w:t>N 1407</w:t>
        </w:r>
      </w:hyperlink>
      <w:r>
        <w:t xml:space="preserve">, от 11.06.2016 </w:t>
      </w:r>
      <w:hyperlink r:id="rId76" w:history="1">
        <w:r>
          <w:rPr>
            <w:color w:val="0000FF"/>
          </w:rPr>
          <w:t>N 534</w:t>
        </w:r>
      </w:hyperlink>
      <w:r>
        <w:t xml:space="preserve">, от 31.01.2017 </w:t>
      </w:r>
      <w:hyperlink r:id="rId77" w:history="1">
        <w:r>
          <w:rPr>
            <w:color w:val="0000FF"/>
          </w:rPr>
          <w:t>N 118</w:t>
        </w:r>
      </w:hyperlink>
      <w:r>
        <w:t xml:space="preserve">, от 07.02.2018 </w:t>
      </w:r>
      <w:hyperlink r:id="rId78" w:history="1">
        <w:r>
          <w:rPr>
            <w:color w:val="0000FF"/>
          </w:rPr>
          <w:t>N 117</w:t>
        </w:r>
      </w:hyperlink>
      <w:r>
        <w:t>)</w:t>
      </w:r>
    </w:p>
    <w:p w:rsidR="00EA1F47" w:rsidRDefault="00EA1F47">
      <w:pPr>
        <w:pStyle w:val="ConsPlusNormal"/>
        <w:spacing w:before="220"/>
        <w:ind w:firstLine="540"/>
        <w:jc w:val="both"/>
      </w:pPr>
      <w:r>
        <w:t>Средства федерального бюджета и бюджетов субъектов Российской Федерации, включенных в Программу, предполагается направлять на:</w:t>
      </w:r>
    </w:p>
    <w:p w:rsidR="00EA1F47" w:rsidRDefault="00EA1F47">
      <w:pPr>
        <w:pStyle w:val="ConsPlusNormal"/>
        <w:spacing w:before="220"/>
        <w:ind w:firstLine="540"/>
        <w:jc w:val="both"/>
      </w:pPr>
      <w:r>
        <w:t>капитальное строительство и модернизацию объектов обеспечивающей инфраструктуры создаваемых туристских объектов с длительным сроком окупаемости;</w:t>
      </w:r>
    </w:p>
    <w:p w:rsidR="00EA1F47" w:rsidRDefault="00EA1F47">
      <w:pPr>
        <w:pStyle w:val="ConsPlusNormal"/>
        <w:spacing w:before="220"/>
        <w:ind w:firstLine="540"/>
        <w:jc w:val="both"/>
      </w:pPr>
      <w:r>
        <w:t xml:space="preserve">абзац утратил силу. - </w:t>
      </w:r>
      <w:hyperlink r:id="rId79" w:history="1">
        <w:r>
          <w:rPr>
            <w:color w:val="0000FF"/>
          </w:rPr>
          <w:t>Постановление</w:t>
        </w:r>
      </w:hyperlink>
      <w:r>
        <w:t xml:space="preserve"> Правительства РФ от 31.01.2017 N 118;</w:t>
      </w:r>
    </w:p>
    <w:p w:rsidR="00EA1F47" w:rsidRDefault="00EA1F47">
      <w:pPr>
        <w:pStyle w:val="ConsPlusNormal"/>
        <w:spacing w:before="220"/>
        <w:ind w:firstLine="540"/>
        <w:jc w:val="both"/>
      </w:pPr>
      <w:r>
        <w:t>проведение работ и оказание услуг, связанных с внедрением инновационных технологий в области внутреннего и въездного туризма, предусматривающих в том числе разработку механизмов повышения конкурентоспособности отечественного туристского продукта;</w:t>
      </w:r>
    </w:p>
    <w:p w:rsidR="00EA1F47" w:rsidRDefault="00EA1F47">
      <w:pPr>
        <w:pStyle w:val="ConsPlusNormal"/>
        <w:spacing w:before="220"/>
        <w:ind w:firstLine="540"/>
        <w:jc w:val="both"/>
      </w:pPr>
      <w:r>
        <w:t>реализацию мероприятий по обеспечению широкомасштабной кампании, направленной на продвижение отечественного туристского продукта на внутреннем и мировом рынках (при этом внебюджетные средства будут направляться на коммерческую рекламу создаваемых туристских продуктов);</w:t>
      </w:r>
    </w:p>
    <w:p w:rsidR="00EA1F47" w:rsidRDefault="00EA1F47">
      <w:pPr>
        <w:pStyle w:val="ConsPlusNormal"/>
        <w:spacing w:before="220"/>
        <w:ind w:firstLine="540"/>
        <w:jc w:val="both"/>
      </w:pPr>
      <w:r>
        <w:t>проведение мероприятий, направленных на развитие системы подготовки кадров в сфере туризма;</w:t>
      </w:r>
    </w:p>
    <w:p w:rsidR="00EA1F47" w:rsidRDefault="00EA1F47">
      <w:pPr>
        <w:pStyle w:val="ConsPlusNormal"/>
        <w:spacing w:before="220"/>
        <w:ind w:firstLine="540"/>
        <w:jc w:val="both"/>
      </w:pPr>
      <w:r>
        <w:t>реализацию мероприятий, направленных на повышение престижности туристских профессий и привлечение квалифицированных специалистов в отрасль.</w:t>
      </w:r>
    </w:p>
    <w:p w:rsidR="00EA1F47" w:rsidRDefault="00EA1F47">
      <w:pPr>
        <w:pStyle w:val="ConsPlusNormal"/>
        <w:spacing w:before="220"/>
        <w:ind w:firstLine="540"/>
        <w:jc w:val="both"/>
      </w:pPr>
      <w:r>
        <w:lastRenderedPageBreak/>
        <w:t xml:space="preserve">Средства федерального бюджета, предусмотренные на государственные капитальные вложения в форме субсидий, подлежат направлению на софинансирование объектов капитального строительства, находящихся в собственности субъектов Российской Федерации и муниципальных образований, на конкурсной основе в соответствии с правилами предоставления субсидий из федерального бюджета бюджетам субъектов Российской Федерации на софинансирование строительства (реконструкции) объектов обеспечивающей инфраструктуры с длительным сроком окупаемости, находящихся в собственности субъектов Российской Федерации (муниципальной собственности), предусмотренными </w:t>
      </w:r>
      <w:hyperlink w:anchor="P9493" w:history="1">
        <w:r>
          <w:rPr>
            <w:color w:val="0000FF"/>
          </w:rPr>
          <w:t>приложением N 6</w:t>
        </w:r>
      </w:hyperlink>
      <w:r>
        <w:t xml:space="preserve">. Исполнение соответствующих расходных обязательств за счет средств федерального бюджета будет осуществляться в рамках межбюджетных отношений в соответствии с положениями Бюджетного </w:t>
      </w:r>
      <w:hyperlink r:id="rId80" w:history="1">
        <w:r>
          <w:rPr>
            <w:color w:val="0000FF"/>
          </w:rPr>
          <w:t>кодекса</w:t>
        </w:r>
      </w:hyperlink>
      <w:r>
        <w:t xml:space="preserve"> Российской Федерации.</w:t>
      </w:r>
    </w:p>
    <w:p w:rsidR="00EA1F47" w:rsidRDefault="00EA1F47">
      <w:pPr>
        <w:pStyle w:val="ConsPlusNormal"/>
        <w:jc w:val="both"/>
      </w:pPr>
      <w:r>
        <w:t xml:space="preserve">(в ред. </w:t>
      </w:r>
      <w:hyperlink r:id="rId81" w:history="1">
        <w:r>
          <w:rPr>
            <w:color w:val="0000FF"/>
          </w:rPr>
          <w:t>Постановления</w:t>
        </w:r>
      </w:hyperlink>
      <w:r>
        <w:t xml:space="preserve"> Правительства РФ от 11.06.2016 N 534)</w:t>
      </w:r>
    </w:p>
    <w:p w:rsidR="00EA1F47" w:rsidRDefault="00EA1F47">
      <w:pPr>
        <w:pStyle w:val="ConsPlusNormal"/>
        <w:spacing w:before="220"/>
        <w:ind w:firstLine="540"/>
        <w:jc w:val="both"/>
      </w:pPr>
      <w:r>
        <w:t>Взаимодействие государственных заказчиков с органами исполнительной власти субъектов Российской Федерации будет осуществляться на основе заключенных соглашений, при этом последние заключат соглашения об участии в реализации проектов создания туристских комплексов на основе государственно-частного партнерства с потенциальными инвесторами.</w:t>
      </w:r>
    </w:p>
    <w:p w:rsidR="00EA1F47" w:rsidRDefault="00EA1F47">
      <w:pPr>
        <w:pStyle w:val="ConsPlusNormal"/>
        <w:spacing w:before="220"/>
        <w:ind w:firstLine="540"/>
        <w:jc w:val="both"/>
      </w:pPr>
      <w:r>
        <w:t>Подготовка проектной документации по инвестиционным проектам строительства обеспечивающей инфраструктуры будет осуществляться за счет средств частных инвесторов или средств бюджетов субъектов Российской Федерации в зависимости от конкретного проекта.</w:t>
      </w:r>
    </w:p>
    <w:p w:rsidR="00EA1F47" w:rsidRDefault="00EA1F47">
      <w:pPr>
        <w:pStyle w:val="ConsPlusNormal"/>
        <w:spacing w:before="220"/>
        <w:ind w:firstLine="540"/>
        <w:jc w:val="both"/>
      </w:pPr>
      <w:r>
        <w:t>Частные инвестиции будут направлены на строительство и реконструкцию туристско-рекреационных объектов, гостиничных комплексов, объектов индустрии развлечений и др.</w:t>
      </w:r>
    </w:p>
    <w:p w:rsidR="00EA1F47" w:rsidRDefault="00EA1F47">
      <w:pPr>
        <w:pStyle w:val="ConsPlusNormal"/>
        <w:spacing w:before="220"/>
        <w:ind w:firstLine="540"/>
        <w:jc w:val="both"/>
      </w:pPr>
      <w:r>
        <w:t>Основные направления финансирования Программы предусматривают реализацию инвестиционных проектов (капитальные вложения) и осуществление прочих расходов в рамках отдельных мероприятий Программы. При этом основная часть предлагаемых для реализации мероприятий носит инвестиционный характер. Так, по направлению "капитальные вложения" за счет средств федерального бюджета предусмотрено финансирование расходов в размере 24,5 млрд. рублей и за счет средств субъектов Российской Федерации и местных бюджетов - в размере 7,6 млрд. рублей на капитальное строительство и модернизацию объектов обеспечивающей инфраструктуры создаваемых туристских объектов с длительным сроком окупаемости. За счет средств внебюджетных источников планируется финансирование создания и модернизации туристских объектов в размере 85 млрд. рублей.</w:t>
      </w:r>
    </w:p>
    <w:p w:rsidR="00EA1F47" w:rsidRDefault="00EA1F47">
      <w:pPr>
        <w:pStyle w:val="ConsPlusNormal"/>
        <w:jc w:val="both"/>
      </w:pPr>
      <w:r>
        <w:t xml:space="preserve">(в ред. Постановлений Правительства РФ от 18.02.2014 </w:t>
      </w:r>
      <w:hyperlink r:id="rId82" w:history="1">
        <w:r>
          <w:rPr>
            <w:color w:val="0000FF"/>
          </w:rPr>
          <w:t>N 121</w:t>
        </w:r>
      </w:hyperlink>
      <w:r>
        <w:t xml:space="preserve">, от 18.12.2014 </w:t>
      </w:r>
      <w:hyperlink r:id="rId83" w:history="1">
        <w:r>
          <w:rPr>
            <w:color w:val="0000FF"/>
          </w:rPr>
          <w:t>N 1407</w:t>
        </w:r>
      </w:hyperlink>
      <w:r>
        <w:t xml:space="preserve">, от 11.06.2016 </w:t>
      </w:r>
      <w:hyperlink r:id="rId84" w:history="1">
        <w:r>
          <w:rPr>
            <w:color w:val="0000FF"/>
          </w:rPr>
          <w:t>N 534</w:t>
        </w:r>
      </w:hyperlink>
      <w:r>
        <w:t xml:space="preserve">, от 31.01.2017 </w:t>
      </w:r>
      <w:hyperlink r:id="rId85" w:history="1">
        <w:r>
          <w:rPr>
            <w:color w:val="0000FF"/>
          </w:rPr>
          <w:t>N 118</w:t>
        </w:r>
      </w:hyperlink>
      <w:r>
        <w:t xml:space="preserve">, от 07.02.2018 </w:t>
      </w:r>
      <w:hyperlink r:id="rId86" w:history="1">
        <w:r>
          <w:rPr>
            <w:color w:val="0000FF"/>
          </w:rPr>
          <w:t>N 117</w:t>
        </w:r>
      </w:hyperlink>
      <w:r>
        <w:t>)</w:t>
      </w:r>
    </w:p>
    <w:p w:rsidR="00EA1F47" w:rsidRDefault="00EA1F47">
      <w:pPr>
        <w:pStyle w:val="ConsPlusNormal"/>
        <w:spacing w:before="220"/>
        <w:ind w:firstLine="540"/>
        <w:jc w:val="both"/>
      </w:pPr>
      <w:r>
        <w:t xml:space="preserve">В рамках направления "прочие нужды" за счет средств федерального бюджета предполагается финансирование в размере 2,2 млрд. рублей на текущее сопровождение реализуемых мероприятий Программы инвестиционного характера, мероприятий по повышению качества и продвижению отечественного туристского продукта, повышению квалификации и переподготовке кадров для туристской индустрии. Объем финансирования Программы по основным направлениям расходования средств и государственным заказчикам приведен в </w:t>
      </w:r>
      <w:hyperlink w:anchor="P9665" w:history="1">
        <w:r>
          <w:rPr>
            <w:color w:val="0000FF"/>
          </w:rPr>
          <w:t>приложении N 7</w:t>
        </w:r>
      </w:hyperlink>
      <w:r>
        <w:t>.</w:t>
      </w:r>
    </w:p>
    <w:p w:rsidR="00EA1F47" w:rsidRDefault="00EA1F47">
      <w:pPr>
        <w:pStyle w:val="ConsPlusNormal"/>
        <w:jc w:val="both"/>
      </w:pPr>
      <w:r>
        <w:t xml:space="preserve">(в ред. </w:t>
      </w:r>
      <w:hyperlink r:id="rId87" w:history="1">
        <w:r>
          <w:rPr>
            <w:color w:val="0000FF"/>
          </w:rPr>
          <w:t>Постановления</w:t>
        </w:r>
      </w:hyperlink>
      <w:r>
        <w:t xml:space="preserve"> Правительства РФ от 31.01.2017 N 118)</w:t>
      </w:r>
    </w:p>
    <w:p w:rsidR="00EA1F47" w:rsidRDefault="00EA1F47">
      <w:pPr>
        <w:pStyle w:val="ConsPlusNormal"/>
        <w:spacing w:before="220"/>
        <w:ind w:firstLine="540"/>
        <w:jc w:val="both"/>
      </w:pPr>
      <w:r>
        <w:t>Замещение средств внебюджетных источников средствами федерального бюджета не допускается. Недофинансирование работ, выполняемых за счет средств внебюджетных источников, не влечет за собой дополнительных обязательств федерального бюджета. В целях обеспечения софинансирования мероприятий Программы за счет средств внебюджетных источников должны использоваться механизмы гарантирования принятых обязательств.</w:t>
      </w:r>
    </w:p>
    <w:p w:rsidR="00EA1F47" w:rsidRDefault="00EA1F47">
      <w:pPr>
        <w:pStyle w:val="ConsPlusNormal"/>
        <w:spacing w:before="220"/>
        <w:ind w:firstLine="540"/>
        <w:jc w:val="both"/>
      </w:pPr>
      <w:r>
        <w:t xml:space="preserve">Объем финансирования Программы за счет средств федерального бюджета, бюджетов субъектов Российской Федерации и местных бюджетов подлежит ежегодному уточнению в </w:t>
      </w:r>
      <w:r>
        <w:lastRenderedPageBreak/>
        <w:t>установленном порядке при формировании проектов соответствующих бюджетов на очередной финансовый год и плановый период.</w:t>
      </w:r>
    </w:p>
    <w:p w:rsidR="00EA1F47" w:rsidRDefault="00EA1F47">
      <w:pPr>
        <w:pStyle w:val="ConsPlusNormal"/>
        <w:ind w:firstLine="540"/>
        <w:jc w:val="both"/>
      </w:pPr>
    </w:p>
    <w:p w:rsidR="00EA1F47" w:rsidRDefault="00EA1F47">
      <w:pPr>
        <w:pStyle w:val="ConsPlusTitle"/>
        <w:jc w:val="center"/>
        <w:outlineLvl w:val="1"/>
      </w:pPr>
      <w:r>
        <w:t>V. МЕХАНИЗМ РЕАЛИЗАЦИИ ПРОГРАММЫ, ВКЛЮЧАЮЩИЙ В СЕБЯ</w:t>
      </w:r>
    </w:p>
    <w:p w:rsidR="00EA1F47" w:rsidRDefault="00EA1F47">
      <w:pPr>
        <w:pStyle w:val="ConsPlusTitle"/>
        <w:jc w:val="center"/>
      </w:pPr>
      <w:r>
        <w:t>МЕХАНИЗМ УПРАВЛЕНИЯ ЦЕЛЕВОЙ ПРОГРАММОЙ, РАСПРЕДЕЛЕНИЕ СФЕР</w:t>
      </w:r>
    </w:p>
    <w:p w:rsidR="00EA1F47" w:rsidRDefault="00EA1F47">
      <w:pPr>
        <w:pStyle w:val="ConsPlusTitle"/>
        <w:jc w:val="center"/>
      </w:pPr>
      <w:r>
        <w:t>ОТВЕТСТВЕННОСТИ И МЕХАНИЗМ ВЗАИМОДЕЙСТВИЯ ГОСУДАРСТВЕННЫХ</w:t>
      </w:r>
    </w:p>
    <w:p w:rsidR="00EA1F47" w:rsidRDefault="00EA1F47">
      <w:pPr>
        <w:pStyle w:val="ConsPlusTitle"/>
        <w:jc w:val="center"/>
      </w:pPr>
      <w:r>
        <w:t>ЗАКАЗЧИКОВ ПРОГРАММЫ</w:t>
      </w:r>
    </w:p>
    <w:p w:rsidR="00EA1F47" w:rsidRDefault="00EA1F47">
      <w:pPr>
        <w:pStyle w:val="ConsPlusNormal"/>
        <w:ind w:firstLine="540"/>
        <w:jc w:val="both"/>
      </w:pPr>
    </w:p>
    <w:p w:rsidR="00EA1F47" w:rsidRDefault="00EA1F47">
      <w:pPr>
        <w:pStyle w:val="ConsPlusNormal"/>
        <w:ind w:firstLine="540"/>
        <w:jc w:val="both"/>
      </w:pPr>
      <w:r>
        <w:t>Механизм реализации Программы предусматривает использование комплекса организационных и экономических мероприятий, необходимых для достижения цели и решения задач Программы.</w:t>
      </w:r>
    </w:p>
    <w:p w:rsidR="00EA1F47" w:rsidRDefault="00EA1F47">
      <w:pPr>
        <w:pStyle w:val="ConsPlusNormal"/>
        <w:spacing w:before="220"/>
        <w:ind w:firstLine="540"/>
        <w:jc w:val="both"/>
      </w:pPr>
      <w:r>
        <w:t>В основу механизма реализации Программы заложены следующие принципы, обеспечивающие обоснованный выбор мероприятий Программы и сбалансированное решение основных задач:</w:t>
      </w:r>
    </w:p>
    <w:p w:rsidR="00EA1F47" w:rsidRDefault="00EA1F47">
      <w:pPr>
        <w:pStyle w:val="ConsPlusNormal"/>
        <w:spacing w:before="220"/>
        <w:ind w:firstLine="540"/>
        <w:jc w:val="both"/>
      </w:pPr>
      <w:r>
        <w:t>консолидация средств для реализации приоритетных направлений развития внутреннего и въездного туризма Российской Федерации;</w:t>
      </w:r>
    </w:p>
    <w:p w:rsidR="00EA1F47" w:rsidRDefault="00EA1F47">
      <w:pPr>
        <w:pStyle w:val="ConsPlusNormal"/>
        <w:spacing w:before="220"/>
        <w:ind w:firstLine="540"/>
        <w:jc w:val="both"/>
      </w:pPr>
      <w:r>
        <w:t>комплексный подход к решению первоочередных задач в сфере туризма с использованием кластерного подхода при отборе проектов, планируемых для реализации в рамках Программы;</w:t>
      </w:r>
    </w:p>
    <w:p w:rsidR="00EA1F47" w:rsidRDefault="00EA1F47">
      <w:pPr>
        <w:pStyle w:val="ConsPlusNormal"/>
        <w:spacing w:before="220"/>
        <w:ind w:firstLine="540"/>
        <w:jc w:val="both"/>
      </w:pPr>
      <w:r>
        <w:t>привлечение частных инвестиций для реализации проектов на основе государственно-частного партнерства;</w:t>
      </w:r>
    </w:p>
    <w:p w:rsidR="00EA1F47" w:rsidRDefault="00EA1F47">
      <w:pPr>
        <w:pStyle w:val="ConsPlusNormal"/>
        <w:spacing w:before="220"/>
        <w:ind w:firstLine="540"/>
        <w:jc w:val="both"/>
      </w:pPr>
      <w:r>
        <w:t>эффективное целевое использование средств федерального бюджета, бюджетов субъектов Российской Федерации, местных бюджетов и средств внебюджетных источников в соответствии с установленными приоритетами для достижения целевых индикаторов и показателей Программы;</w:t>
      </w:r>
    </w:p>
    <w:p w:rsidR="00EA1F47" w:rsidRDefault="00EA1F47">
      <w:pPr>
        <w:pStyle w:val="ConsPlusNormal"/>
        <w:spacing w:before="220"/>
        <w:ind w:firstLine="540"/>
        <w:jc w:val="both"/>
      </w:pPr>
      <w:r>
        <w:t>приоритетность услуг и работ, связанных с внедрением инновационных технологий в области внутреннего и въездного туризма;</w:t>
      </w:r>
    </w:p>
    <w:p w:rsidR="00EA1F47" w:rsidRDefault="00EA1F47">
      <w:pPr>
        <w:pStyle w:val="ConsPlusNormal"/>
        <w:spacing w:before="220"/>
        <w:ind w:firstLine="540"/>
        <w:jc w:val="both"/>
      </w:pPr>
      <w:r>
        <w:t>недопустимость дублирования мероприятий, включенных в Программу, и мероприятий, реализуемых с использованием иных финансово-организационных инструментов;</w:t>
      </w:r>
    </w:p>
    <w:p w:rsidR="00EA1F47" w:rsidRDefault="00EA1F47">
      <w:pPr>
        <w:pStyle w:val="ConsPlusNormal"/>
        <w:spacing w:before="220"/>
        <w:ind w:firstLine="540"/>
        <w:jc w:val="both"/>
      </w:pPr>
      <w:r>
        <w:t>контроль соблюдения законодательства Российской Федерации, в том числе в сфере защиты окружающей среды.</w:t>
      </w:r>
    </w:p>
    <w:p w:rsidR="00EA1F47" w:rsidRDefault="00EA1F47">
      <w:pPr>
        <w:pStyle w:val="ConsPlusNormal"/>
        <w:spacing w:before="220"/>
        <w:ind w:firstLine="540"/>
        <w:jc w:val="both"/>
      </w:pPr>
      <w:r>
        <w:t>Неотъемлемой составляющей частью механизма реализации Программы является формирование и использование современной системы экспертизы, позволяющей отбирать наиболее перспективные инвестиционные проекты для финансирования в рамках Программы, проводить независимую экспертизу конкурсных заявок с целью выявления исполнителей, предложивших лучшие условия исполнения контрактов, и осуществлять эффективную проверку качества полученных результатов. Экспертиза и отбор проектов проводятся на всех стадиях реализации Программы и основываются на принципах взаимосвязанности, объективности, компетентности и независимости.</w:t>
      </w:r>
    </w:p>
    <w:p w:rsidR="00EA1F47" w:rsidRDefault="00EA1F47">
      <w:pPr>
        <w:pStyle w:val="ConsPlusNormal"/>
        <w:spacing w:before="220"/>
        <w:ind w:firstLine="540"/>
        <w:jc w:val="both"/>
      </w:pPr>
      <w:r>
        <w:t xml:space="preserve">Руководитель Федерального агентства по туризму является руководителем Программы, несет ответственность за ее реализацию и результаты, рациональное использование выделяемых на выполнение Программы финансовых средств, а также определяет </w:t>
      </w:r>
      <w:hyperlink r:id="rId88" w:history="1">
        <w:r>
          <w:rPr>
            <w:color w:val="0000FF"/>
          </w:rPr>
          <w:t>формы и методы</w:t>
        </w:r>
      </w:hyperlink>
      <w:r>
        <w:t xml:space="preserve"> управления реализацией Программы.</w:t>
      </w:r>
    </w:p>
    <w:p w:rsidR="00EA1F47" w:rsidRDefault="00EA1F47">
      <w:pPr>
        <w:pStyle w:val="ConsPlusNormal"/>
        <w:jc w:val="both"/>
      </w:pPr>
      <w:r>
        <w:t xml:space="preserve">(в ред. </w:t>
      </w:r>
      <w:hyperlink r:id="rId89" w:history="1">
        <w:r>
          <w:rPr>
            <w:color w:val="0000FF"/>
          </w:rPr>
          <w:t>Постановления</w:t>
        </w:r>
      </w:hyperlink>
      <w:r>
        <w:t xml:space="preserve"> Правительства РФ от 18.09.2012 N 936)</w:t>
      </w:r>
    </w:p>
    <w:p w:rsidR="00EA1F47" w:rsidRDefault="00EA1F47">
      <w:pPr>
        <w:pStyle w:val="ConsPlusNormal"/>
        <w:spacing w:before="220"/>
        <w:ind w:firstLine="540"/>
        <w:jc w:val="both"/>
      </w:pPr>
      <w:r>
        <w:t xml:space="preserve">Федеральное агентство по туризму обеспечивает координацию государственных заказчиков Программы, организует и контролирует реализацию инвестиционных проектов, направленных на строительство и реконструкцию инфраструктуры туристских объектов (включая комплекс </w:t>
      </w:r>
      <w:r>
        <w:lastRenderedPageBreak/>
        <w:t>обеспечивающей инфраструктуры кластера), организует проведение работ, связанных с внедрением инновационных технологий в области внутреннего и въездного туризма и созданием современных информационных систем комплексной поддержки туристской отрасли, отвечает за реализацию мероприятий, направленных на повышение престижности туристских профессий и привлечение квалифицированных специалистов в отрасль, а также за проведение мероприятий по повышению квалификации и подготовке кадров.</w:t>
      </w:r>
    </w:p>
    <w:p w:rsidR="00EA1F47" w:rsidRDefault="00EA1F47">
      <w:pPr>
        <w:pStyle w:val="ConsPlusNormal"/>
        <w:jc w:val="both"/>
      </w:pPr>
      <w:r>
        <w:t xml:space="preserve">(в ред. </w:t>
      </w:r>
      <w:hyperlink r:id="rId90" w:history="1">
        <w:r>
          <w:rPr>
            <w:color w:val="0000FF"/>
          </w:rPr>
          <w:t>Постановления</w:t>
        </w:r>
      </w:hyperlink>
      <w:r>
        <w:t xml:space="preserve"> Правительства РФ от 18.09.2012 N 936)</w:t>
      </w:r>
    </w:p>
    <w:p w:rsidR="00EA1F47" w:rsidRDefault="00EA1F47">
      <w:pPr>
        <w:pStyle w:val="ConsPlusNormal"/>
        <w:spacing w:before="220"/>
        <w:ind w:firstLine="540"/>
        <w:jc w:val="both"/>
      </w:pPr>
      <w:r>
        <w:t>Федеральное агентство по туризму обеспечивает взаимосвязь реализации мероприятий Программы со стратегиями и комплексными проектами социально-экономического развития федеральных округов Российской Федерации, а также осуществляет анализ эффективности использования средств государственной поддержки субъектами Российской Федерации и муниципальными образованиями в ходе реализации Программы.</w:t>
      </w:r>
    </w:p>
    <w:p w:rsidR="00EA1F47" w:rsidRDefault="00EA1F47">
      <w:pPr>
        <w:pStyle w:val="ConsPlusNormal"/>
        <w:jc w:val="both"/>
      </w:pPr>
      <w:r>
        <w:t xml:space="preserve">(в ред. </w:t>
      </w:r>
      <w:hyperlink r:id="rId91" w:history="1">
        <w:r>
          <w:rPr>
            <w:color w:val="0000FF"/>
          </w:rPr>
          <w:t>Постановления</w:t>
        </w:r>
      </w:hyperlink>
      <w:r>
        <w:t xml:space="preserve"> Правительства РФ от 11.06.2016 N 534)</w:t>
      </w:r>
    </w:p>
    <w:p w:rsidR="00EA1F47" w:rsidRDefault="00EA1F47">
      <w:pPr>
        <w:pStyle w:val="ConsPlusNormal"/>
        <w:spacing w:before="220"/>
        <w:ind w:firstLine="540"/>
        <w:jc w:val="both"/>
      </w:pPr>
      <w:r>
        <w:t>Федеральное агентство по туризму обеспечивает проведение широкомасштабной кампании, направленной на продвижение российского туристского продукта на внутреннем и мировом рынках.</w:t>
      </w:r>
    </w:p>
    <w:p w:rsidR="00EA1F47" w:rsidRDefault="00EA1F47">
      <w:pPr>
        <w:pStyle w:val="ConsPlusNormal"/>
        <w:spacing w:before="220"/>
        <w:ind w:firstLine="540"/>
        <w:jc w:val="both"/>
      </w:pPr>
      <w:r>
        <w:t>В ходе реализации Программы в целях рационального использования средств федерального бюджета и внебюджетных источников, а также обеспечения публичности информации государственный заказчик - координатор Программы:</w:t>
      </w:r>
    </w:p>
    <w:p w:rsidR="00EA1F47" w:rsidRDefault="00EA1F47">
      <w:pPr>
        <w:pStyle w:val="ConsPlusNormal"/>
        <w:spacing w:before="220"/>
        <w:ind w:firstLine="540"/>
        <w:jc w:val="both"/>
      </w:pPr>
      <w:r>
        <w:t>утверждает порядок формирования детализированного организационно-финансового плана мероприятий по реализации Программы, утверждает ежегодные планы по реализации разделов Программы, разработанные государственными заказчиками;</w:t>
      </w:r>
    </w:p>
    <w:p w:rsidR="00EA1F47" w:rsidRDefault="00EA1F47">
      <w:pPr>
        <w:pStyle w:val="ConsPlusNormal"/>
        <w:spacing w:before="220"/>
        <w:ind w:firstLine="540"/>
        <w:jc w:val="both"/>
      </w:pPr>
      <w:r>
        <w:t>ежеквартально представляет в Министерство экономического развития Российской Федерации и Министерство финансов Российской Федерации в установленной форме доклад о ходе реализации Программы, достигнутых результатах и об эффективности использования финансовых средств;</w:t>
      </w:r>
    </w:p>
    <w:p w:rsidR="00EA1F47" w:rsidRDefault="00EA1F47">
      <w:pPr>
        <w:pStyle w:val="ConsPlusNormal"/>
        <w:spacing w:before="220"/>
        <w:ind w:firstLine="540"/>
        <w:jc w:val="both"/>
      </w:pPr>
      <w:r>
        <w:t>вносит в Министерство экономического развития Российской Федерации и Министерство финансов Российской Федерации предложения по корректировке Программы, продлению срока ее реализации либо прекращению ее реализации (при необходимости);</w:t>
      </w:r>
    </w:p>
    <w:p w:rsidR="00EA1F47" w:rsidRDefault="00EA1F47">
      <w:pPr>
        <w:pStyle w:val="ConsPlusNormal"/>
        <w:spacing w:before="220"/>
        <w:ind w:firstLine="540"/>
        <w:jc w:val="both"/>
      </w:pPr>
      <w:r>
        <w:t>выполняет функции государственного заказчика в пределах своих полномочий и сферы ответственности.</w:t>
      </w:r>
    </w:p>
    <w:p w:rsidR="00EA1F47" w:rsidRDefault="00EA1F47">
      <w:pPr>
        <w:pStyle w:val="ConsPlusNormal"/>
        <w:spacing w:before="220"/>
        <w:ind w:firstLine="540"/>
        <w:jc w:val="both"/>
      </w:pPr>
      <w:r>
        <w:t>Государственные заказчики Программы:</w:t>
      </w:r>
    </w:p>
    <w:p w:rsidR="00EA1F47" w:rsidRDefault="00EA1F47">
      <w:pPr>
        <w:pStyle w:val="ConsPlusNormal"/>
        <w:spacing w:before="220"/>
        <w:ind w:firstLine="540"/>
        <w:jc w:val="both"/>
      </w:pPr>
      <w:r>
        <w:t>осуществляют ведение ежеквартальной (ежегодной) отчетности о реализации Программы;</w:t>
      </w:r>
    </w:p>
    <w:p w:rsidR="00EA1F47" w:rsidRDefault="00EA1F47">
      <w:pPr>
        <w:pStyle w:val="ConsPlusNormal"/>
        <w:spacing w:before="220"/>
        <w:ind w:firstLine="540"/>
        <w:jc w:val="both"/>
      </w:pPr>
      <w:r>
        <w:t>участвуют в рассмотрении представляемых инвестиционных проектов, инициируемых субъектами Российской Федерации и направленных на капитальное строительство и модернизацию компонентов обеспечивающей инфраструктуры создаваемых туристских объектов с длительным сроком окупаемости с применением механизма субсидирования бюджетов субъектов Российской Федерации за счет средств федерального бюджета;</w:t>
      </w:r>
    </w:p>
    <w:p w:rsidR="00EA1F47" w:rsidRDefault="00EA1F47">
      <w:pPr>
        <w:pStyle w:val="ConsPlusNormal"/>
        <w:spacing w:before="220"/>
        <w:ind w:firstLine="540"/>
        <w:jc w:val="both"/>
      </w:pPr>
      <w:r>
        <w:t>осуществляют отбор на конкурсной основе исполнителей работ и услуг, а также поставщиков продукции по каждому мероприятию Программы в пределах своей компетенции.</w:t>
      </w:r>
    </w:p>
    <w:p w:rsidR="00EA1F47" w:rsidRDefault="00EA1F47">
      <w:pPr>
        <w:pStyle w:val="ConsPlusNormal"/>
        <w:spacing w:before="220"/>
        <w:ind w:firstLine="540"/>
        <w:jc w:val="both"/>
      </w:pPr>
      <w:r>
        <w:t xml:space="preserve">В целях обеспечения согласованности действий при реализации Программы Федеральным агентством по туризму создается координационный </w:t>
      </w:r>
      <w:hyperlink r:id="rId92" w:history="1">
        <w:r>
          <w:rPr>
            <w:color w:val="0000FF"/>
          </w:rPr>
          <w:t>совет</w:t>
        </w:r>
      </w:hyperlink>
      <w:r>
        <w:t xml:space="preserve"> Программы (далее - координационный совет) под председательством руководителя указанного Агентства.</w:t>
      </w:r>
    </w:p>
    <w:p w:rsidR="00EA1F47" w:rsidRDefault="00EA1F47">
      <w:pPr>
        <w:pStyle w:val="ConsPlusNormal"/>
        <w:jc w:val="both"/>
      </w:pPr>
      <w:r>
        <w:t xml:space="preserve">(в ред. </w:t>
      </w:r>
      <w:hyperlink r:id="rId93" w:history="1">
        <w:r>
          <w:rPr>
            <w:color w:val="0000FF"/>
          </w:rPr>
          <w:t>Постановления</w:t>
        </w:r>
      </w:hyperlink>
      <w:r>
        <w:t xml:space="preserve"> Правительства РФ от 18.09.2012 N 936)</w:t>
      </w:r>
    </w:p>
    <w:p w:rsidR="00EA1F47" w:rsidRDefault="00EA1F47">
      <w:pPr>
        <w:pStyle w:val="ConsPlusNormal"/>
        <w:spacing w:before="220"/>
        <w:ind w:firstLine="540"/>
        <w:jc w:val="both"/>
      </w:pPr>
      <w:r>
        <w:lastRenderedPageBreak/>
        <w:t>В состав координационного совета, действующего на общественных началах, входят представители государственных заказчиков Программы, иных заинтересованных федеральных органов государственной власти, представители научных и общественных организаций.</w:t>
      </w:r>
    </w:p>
    <w:p w:rsidR="00EA1F47" w:rsidRDefault="00EA1F47">
      <w:pPr>
        <w:pStyle w:val="ConsPlusNormal"/>
        <w:spacing w:before="220"/>
        <w:ind w:firstLine="540"/>
        <w:jc w:val="both"/>
      </w:pPr>
      <w:r>
        <w:t>Основной задачей координационного совета является общее стратегическое управление Программой посредством:</w:t>
      </w:r>
    </w:p>
    <w:p w:rsidR="00EA1F47" w:rsidRDefault="00EA1F47">
      <w:pPr>
        <w:pStyle w:val="ConsPlusNormal"/>
        <w:spacing w:before="220"/>
        <w:ind w:firstLine="540"/>
        <w:jc w:val="both"/>
      </w:pPr>
      <w:r>
        <w:t>выработки единой политики, стандартов и подходов к реализации Программы;</w:t>
      </w:r>
    </w:p>
    <w:p w:rsidR="00EA1F47" w:rsidRDefault="00EA1F47">
      <w:pPr>
        <w:pStyle w:val="ConsPlusNormal"/>
        <w:spacing w:before="220"/>
        <w:ind w:firstLine="540"/>
        <w:jc w:val="both"/>
      </w:pPr>
      <w:r>
        <w:t>формирования планов реализации мероприятий Программы;</w:t>
      </w:r>
    </w:p>
    <w:p w:rsidR="00EA1F47" w:rsidRDefault="00EA1F47">
      <w:pPr>
        <w:pStyle w:val="ConsPlusNormal"/>
        <w:spacing w:before="220"/>
        <w:ind w:firstLine="540"/>
        <w:jc w:val="both"/>
      </w:pPr>
      <w:r>
        <w:t>координации деятельности участников реализации мероприятий Программы.</w:t>
      </w:r>
    </w:p>
    <w:p w:rsidR="00EA1F47" w:rsidRDefault="00EA1F47">
      <w:pPr>
        <w:pStyle w:val="ConsPlusNormal"/>
        <w:spacing w:before="220"/>
        <w:ind w:firstLine="540"/>
        <w:jc w:val="both"/>
      </w:pPr>
      <w:r>
        <w:t>Решения координационного совета по вопросам, относящимся в соответствии с законодательством Российской Федерации к компетенции федеральных органов исполнительной власти, не являющихся заказчиками Программы, подлежат обязательному согласованию с указанными федеральными органами исполнительной власти.</w:t>
      </w:r>
    </w:p>
    <w:p w:rsidR="00EA1F47" w:rsidRDefault="00EA1F47">
      <w:pPr>
        <w:pStyle w:val="ConsPlusNormal"/>
        <w:spacing w:before="220"/>
        <w:ind w:firstLine="540"/>
        <w:jc w:val="both"/>
      </w:pPr>
      <w:r>
        <w:t>Положение о координационном совете, определяющее его состав, полномочия и порядок работы, утверждается приказом Федерального агентства по туризму.</w:t>
      </w:r>
    </w:p>
    <w:p w:rsidR="00EA1F47" w:rsidRDefault="00EA1F47">
      <w:pPr>
        <w:pStyle w:val="ConsPlusNormal"/>
        <w:jc w:val="both"/>
      </w:pPr>
      <w:r>
        <w:t xml:space="preserve">(в ред. </w:t>
      </w:r>
      <w:hyperlink r:id="rId94" w:history="1">
        <w:r>
          <w:rPr>
            <w:color w:val="0000FF"/>
          </w:rPr>
          <w:t>Постановления</w:t>
        </w:r>
      </w:hyperlink>
      <w:r>
        <w:t xml:space="preserve"> Правительства РФ от 18.09.2012 N 936)</w:t>
      </w:r>
    </w:p>
    <w:p w:rsidR="00EA1F47" w:rsidRDefault="00EA1F47">
      <w:pPr>
        <w:pStyle w:val="ConsPlusNormal"/>
        <w:spacing w:before="220"/>
        <w:ind w:firstLine="540"/>
        <w:jc w:val="both"/>
      </w:pPr>
      <w:r>
        <w:t>Информационное, организационно-техническое и методическое обеспечение деятельности координационного совета, выполнения его решений, а также иные функции и полномочия по обеспечению реализации мероприятий Программы и мониторингу хода ее выполнения осуществляет государственный заказчик - координатор Программы.</w:t>
      </w:r>
    </w:p>
    <w:p w:rsidR="00EA1F47" w:rsidRDefault="00EA1F47">
      <w:pPr>
        <w:pStyle w:val="ConsPlusNormal"/>
        <w:spacing w:before="220"/>
        <w:ind w:firstLine="540"/>
        <w:jc w:val="both"/>
      </w:pPr>
      <w:r>
        <w:t>С учетом предложений координационного совета, согласованных с государственными заказчиками Программы, а также Министерством финансов Российской Федерации и Министерством экономического развития Российской Федерации, по решению Правительства Российской Федерации возможно приостановление или пропорциональное сокращение софинансирования за счет средств федерального бюджета мероприятий Программы, реализуемых субъектом Российской Федерации и отобранных на конкурсной основе, с перераспределением высвобождающихся средств между другими региональными проектами.</w:t>
      </w:r>
    </w:p>
    <w:p w:rsidR="00EA1F47" w:rsidRDefault="00EA1F47">
      <w:pPr>
        <w:pStyle w:val="ConsPlusNormal"/>
        <w:spacing w:before="220"/>
        <w:ind w:firstLine="540"/>
        <w:jc w:val="both"/>
      </w:pPr>
      <w:r>
        <w:t>Приостановление финансирования либо пропорциональное сокращение размера средств федерального бюджета при невыполнении исполнителями мероприятий Программы своих обязательств осуществляется в следующих случаях:</w:t>
      </w:r>
    </w:p>
    <w:p w:rsidR="00EA1F47" w:rsidRDefault="00EA1F47">
      <w:pPr>
        <w:pStyle w:val="ConsPlusNormal"/>
        <w:spacing w:before="220"/>
        <w:ind w:firstLine="540"/>
        <w:jc w:val="both"/>
      </w:pPr>
      <w:r>
        <w:t>нецелевое использование выделенных бюджетных средств;</w:t>
      </w:r>
    </w:p>
    <w:p w:rsidR="00EA1F47" w:rsidRDefault="00EA1F47">
      <w:pPr>
        <w:pStyle w:val="ConsPlusNormal"/>
        <w:spacing w:before="220"/>
        <w:ind w:firstLine="540"/>
        <w:jc w:val="both"/>
      </w:pPr>
      <w:r>
        <w:t>непредоставление в установленные сроки отчетов о реализации мероприятий Программы, предусмотренных договорами о софинансировании строек и объектов;</w:t>
      </w:r>
    </w:p>
    <w:p w:rsidR="00EA1F47" w:rsidRDefault="00EA1F47">
      <w:pPr>
        <w:pStyle w:val="ConsPlusNormal"/>
        <w:spacing w:before="220"/>
        <w:ind w:firstLine="540"/>
        <w:jc w:val="both"/>
      </w:pPr>
      <w:r>
        <w:t>уменьшение объемов финансирования мероприятий Программы за счет средств бюджетов субъектов Российской Федерации и внебюджетных источников;</w:t>
      </w:r>
    </w:p>
    <w:p w:rsidR="00EA1F47" w:rsidRDefault="00EA1F47">
      <w:pPr>
        <w:pStyle w:val="ConsPlusNormal"/>
        <w:spacing w:before="220"/>
        <w:ind w:firstLine="540"/>
        <w:jc w:val="both"/>
      </w:pPr>
      <w:r>
        <w:t xml:space="preserve">недостижение значений показателей результативности предоставления субсидий в соответствии с правилами предоставления субсидий из федерального бюджета бюджетам субъектов Российской Федерации на софинансирование строительства (реконструкции) объектов обеспечивающей инфраструктуры с длительным сроком окупаемости, находящихся в собственности субъектов Российской Федерации (муниципальной собственности), предусмотренными </w:t>
      </w:r>
      <w:hyperlink w:anchor="P9493" w:history="1">
        <w:r>
          <w:rPr>
            <w:color w:val="0000FF"/>
          </w:rPr>
          <w:t>приложением N 6</w:t>
        </w:r>
      </w:hyperlink>
      <w:r>
        <w:t xml:space="preserve"> к Программе.</w:t>
      </w:r>
    </w:p>
    <w:p w:rsidR="00EA1F47" w:rsidRDefault="00EA1F47">
      <w:pPr>
        <w:pStyle w:val="ConsPlusNormal"/>
        <w:jc w:val="both"/>
      </w:pPr>
      <w:r>
        <w:t xml:space="preserve">(в ред. </w:t>
      </w:r>
      <w:hyperlink r:id="rId95" w:history="1">
        <w:r>
          <w:rPr>
            <w:color w:val="0000FF"/>
          </w:rPr>
          <w:t>Постановления</w:t>
        </w:r>
      </w:hyperlink>
      <w:r>
        <w:t xml:space="preserve"> Правительства РФ от 11.06.2016 N 534)</w:t>
      </w:r>
    </w:p>
    <w:p w:rsidR="00EA1F47" w:rsidRDefault="00EA1F47">
      <w:pPr>
        <w:pStyle w:val="ConsPlusNormal"/>
        <w:spacing w:before="220"/>
        <w:ind w:firstLine="540"/>
        <w:jc w:val="both"/>
      </w:pPr>
      <w:r>
        <w:t xml:space="preserve">Приостановление финансирования или пропорциональное сокращение размера средств </w:t>
      </w:r>
      <w:r>
        <w:lastRenderedPageBreak/>
        <w:t>федерального бюджета в указанных случаях не влечет возникновения обязательств Российской Федерации по их увеличению в последующие годы.</w:t>
      </w:r>
    </w:p>
    <w:p w:rsidR="00EA1F47" w:rsidRDefault="00EA1F47">
      <w:pPr>
        <w:pStyle w:val="ConsPlusNormal"/>
        <w:ind w:firstLine="540"/>
        <w:jc w:val="both"/>
      </w:pPr>
    </w:p>
    <w:p w:rsidR="00EA1F47" w:rsidRDefault="00EA1F47">
      <w:pPr>
        <w:pStyle w:val="ConsPlusTitle"/>
        <w:jc w:val="center"/>
        <w:outlineLvl w:val="1"/>
      </w:pPr>
      <w:r>
        <w:t>VI. ОЦЕНКА СОЦИАЛЬНО-ЭКОНОМИЧЕСКОЙ И ЭКОЛОГИЧЕСКОЙ</w:t>
      </w:r>
    </w:p>
    <w:p w:rsidR="00EA1F47" w:rsidRDefault="00EA1F47">
      <w:pPr>
        <w:pStyle w:val="ConsPlusTitle"/>
        <w:jc w:val="center"/>
      </w:pPr>
      <w:r>
        <w:t>ЭФФЕКТИВНОСТИ ПРОГРАММЫ</w:t>
      </w:r>
    </w:p>
    <w:p w:rsidR="00EA1F47" w:rsidRDefault="00EA1F47">
      <w:pPr>
        <w:pStyle w:val="ConsPlusNormal"/>
        <w:ind w:firstLine="540"/>
        <w:jc w:val="both"/>
      </w:pPr>
    </w:p>
    <w:p w:rsidR="00EA1F47" w:rsidRDefault="00EA1F47">
      <w:pPr>
        <w:pStyle w:val="ConsPlusNormal"/>
        <w:ind w:firstLine="540"/>
        <w:jc w:val="both"/>
      </w:pPr>
      <w:r>
        <w:t>Реализация Программы позволит к концу 2018 года значительно повысить конкурентоспособность российского туристского рынка, а также удовлетворить потребности российских и иностранных граждан в качественных туристских услугах.</w:t>
      </w:r>
    </w:p>
    <w:p w:rsidR="00EA1F47" w:rsidRDefault="00EA1F47">
      <w:pPr>
        <w:pStyle w:val="ConsPlusNormal"/>
        <w:spacing w:before="220"/>
        <w:ind w:firstLine="540"/>
        <w:jc w:val="both"/>
      </w:pPr>
      <w:r>
        <w:t>В результате выполнения мероприятий Программы туристско-рекреационный комплекс Российской Федерации получит существенное развитие, повысится качество туристских услуг, а также будет решена задача продвижения туристского продукта Российской Федерации на мировом и внутреннем рынках.</w:t>
      </w:r>
    </w:p>
    <w:p w:rsidR="00EA1F47" w:rsidRDefault="00EA1F47">
      <w:pPr>
        <w:pStyle w:val="ConsPlusNormal"/>
        <w:spacing w:before="220"/>
        <w:ind w:firstLine="540"/>
        <w:jc w:val="both"/>
      </w:pPr>
      <w:r>
        <w:t>Совокупный эффект от реализации мероприятий Программы можно рассматривать как сочетание имиджевого, экономического, бюджетного, социального и экологического эффектов.</w:t>
      </w:r>
    </w:p>
    <w:p w:rsidR="00EA1F47" w:rsidRDefault="00EA1F47">
      <w:pPr>
        <w:pStyle w:val="ConsPlusNormal"/>
        <w:spacing w:before="220"/>
        <w:ind w:firstLine="540"/>
        <w:jc w:val="both"/>
      </w:pPr>
      <w:r>
        <w:t>Имиджевый эффект предусматривает формирование образа Российской Федерации как страны, благоприятной для туризма. Программа не только создает условия для продвижения российского туристского продукта на мировом и внутреннем рынках, но также способствует развитию экономических и культурных связей России с другими странами, улучшает мнение мировой общественности о стране в целом. Кроме того, признание Российской Федерации благоприятной для посещения страной повысит ее место во многих международных рейтингах, включая рейтинги, связанные с различными параметрами туристской конкурентоспособности, и рейтинг уровня безопасности.</w:t>
      </w:r>
    </w:p>
    <w:p w:rsidR="00EA1F47" w:rsidRDefault="00EA1F47">
      <w:pPr>
        <w:pStyle w:val="ConsPlusNormal"/>
        <w:spacing w:before="220"/>
        <w:ind w:firstLine="540"/>
        <w:jc w:val="both"/>
      </w:pPr>
      <w:r>
        <w:t>Экономический эффект Программы будет достигнут путем привлечения дополнительных инвестиций в сферу туризма при реализации механизмов государственно-частного партнерства и обеспечении экономически привлекательных условий для бизнеса. Предполагаемый экономический эффект состоит в увеличении внутреннего спроса на туристский продукт, росте валового внутреннего продукта и улучшении платежного баланса страны за счет развития въездного туризма, сокращения выездного туристского потока в результате развития внутреннего туризма. Экономический эффект также связан с укреплением экономической безопасности Российской Федерации за счет создания стабильно прибыльной отрасли, не связанной с ценами на сырьевые ресурсы на мировых рынках. Реализация Программы внесет свой вклад в переход отечественной экономики на несырьевую инновационную модель развития.</w:t>
      </w:r>
    </w:p>
    <w:p w:rsidR="00EA1F47" w:rsidRDefault="00EA1F47">
      <w:pPr>
        <w:pStyle w:val="ConsPlusNormal"/>
        <w:spacing w:before="220"/>
        <w:ind w:firstLine="540"/>
        <w:jc w:val="both"/>
      </w:pPr>
      <w:r>
        <w:t>Бюджетный эффект от реализации Программы выражается в предполагаемых поступлениях в бюджеты бюджетной системы Российской Федерации (включая внебюджетные фонды) в процессе и по результатам реализации мероприятий Программы, а также в экономии средств федерального бюджета. Бюджетные поступления предполагаются за счет увеличения налоговых поступлений от развития и создания объектов туристской инфраструктуры и работы организаций сферы туризма. Бюджетная экономия возникает в результате повышения эффективности государственных инвестиций за счет мультипликативного эффекта и привлечения частных инвесторов, а также за счет экономии в связи с повышением занятости населения и экономическим развитием регионов.</w:t>
      </w:r>
    </w:p>
    <w:p w:rsidR="00EA1F47" w:rsidRDefault="00EA1F47">
      <w:pPr>
        <w:pStyle w:val="ConsPlusNormal"/>
        <w:spacing w:before="220"/>
        <w:ind w:firstLine="540"/>
        <w:jc w:val="both"/>
      </w:pPr>
      <w:r>
        <w:t>Экологический эффект объясняется тем, что в отличие от многих других отраслей экономики туризм не приводит к истощению природных ресурсов. Указанная отрасль в значительной степени ориентирована на использование возобновляемых ресурсов. Кроме того, развитие многих видов туризма прививает бережное отношение к природным ресурсам страны.</w:t>
      </w:r>
    </w:p>
    <w:p w:rsidR="00EA1F47" w:rsidRDefault="00EA1F47">
      <w:pPr>
        <w:pStyle w:val="ConsPlusNormal"/>
        <w:spacing w:before="220"/>
        <w:ind w:firstLine="540"/>
        <w:jc w:val="both"/>
      </w:pPr>
      <w:r>
        <w:t xml:space="preserve">Социальный эффект проявляется в создании условий для улучшения качества жизни российских граждан за счет развития инфраструктуры отдыха и туризма, а также в решении </w:t>
      </w:r>
      <w:r>
        <w:lastRenderedPageBreak/>
        <w:t>социальных проблем за счет создания дополнительных рабочих мест и обеспечения занятости населения. Реализация Программы позволит решить ряд важных социальных задач, связанных с удовлетворением потребностей различных категорий российских граждан в активном и полноценном отдыхе, укреплении здоровья и приобщении к культурным ценностям, а также с патриотическим воспитанием молодого поколения страны.</w:t>
      </w:r>
    </w:p>
    <w:p w:rsidR="00EA1F47" w:rsidRDefault="00EA1F47">
      <w:pPr>
        <w:pStyle w:val="ConsPlusNormal"/>
        <w:spacing w:before="220"/>
        <w:ind w:firstLine="540"/>
        <w:jc w:val="both"/>
      </w:pPr>
      <w:r>
        <w:t xml:space="preserve">Оценка результативности и социально-экономической эффективности Программы будет произведена в соответствии с методикой оценки результативности и эффективности Программы, приведенной в </w:t>
      </w:r>
      <w:hyperlink w:anchor="P9852" w:history="1">
        <w:r>
          <w:rPr>
            <w:color w:val="0000FF"/>
          </w:rPr>
          <w:t>приложении N 8</w:t>
        </w:r>
      </w:hyperlink>
      <w:r>
        <w:t>.</w:t>
      </w:r>
    </w:p>
    <w:p w:rsidR="00EA1F47" w:rsidRDefault="00EA1F47">
      <w:pPr>
        <w:pStyle w:val="ConsPlusNormal"/>
        <w:spacing w:before="220"/>
        <w:ind w:firstLine="540"/>
        <w:jc w:val="both"/>
      </w:pPr>
      <w:r>
        <w:t>Интегральный общественный эффект от реализации мероприятий Программы, приведенный к году начала реализации Программы, составляет 980,3 млрд. рублей.</w:t>
      </w:r>
    </w:p>
    <w:p w:rsidR="00EA1F47" w:rsidRDefault="00EA1F47">
      <w:pPr>
        <w:pStyle w:val="ConsPlusNormal"/>
        <w:spacing w:before="220"/>
        <w:ind w:firstLine="540"/>
        <w:jc w:val="both"/>
      </w:pPr>
      <w:r>
        <w:t>Интегральный коммерческий эффект от реализации мероприятий Программы, приведенный к году начала реализации Программы, оценивается в 231,3 млрд. рублей. Индекс прибыльности (доходности) частных инвестиций составляет 1,1, что позволяет считать Программу эффективной. Период окупаемости частных инвестиций в реализацию проектов, вошедших в Программу, составляет 13 лет.</w:t>
      </w:r>
    </w:p>
    <w:p w:rsidR="00EA1F47" w:rsidRDefault="00EA1F47">
      <w:pPr>
        <w:pStyle w:val="ConsPlusNormal"/>
        <w:spacing w:before="220"/>
        <w:ind w:firstLine="540"/>
        <w:jc w:val="both"/>
      </w:pPr>
      <w:r>
        <w:t>Интегральный бюджетный эффект от реализации мероприятий Программы составляет 574,4 млрд. рублей. Расчетный срок окупаемости бюджетных инвестиций или период возврата средств бюджетов бюджетной системы Российской Федерации составляет 6 лет. Коэффициент финансового участия государства в реализации Программы равен 0,26.</w:t>
      </w:r>
    </w:p>
    <w:p w:rsidR="00EA1F47" w:rsidRDefault="00EA1F47">
      <w:pPr>
        <w:pStyle w:val="ConsPlusNormal"/>
        <w:spacing w:before="220"/>
        <w:ind w:firstLine="540"/>
        <w:jc w:val="both"/>
      </w:pPr>
      <w:r>
        <w:t>Экологическая эффективность Программы является неотъемлемой частью ее общей эффективности. Защита окружающей среды при реализации мероприятий Программы обеспечивается путем реализации заложенных в инвестиционные проекты технических и технологических решений, соответствующих современным стандартам и повышенным экологическим требованиям. Контроль соблюдения действующего законодательства в части защиты окружающей среды как на этапе предварительного отбора инвестиционных проектов, планируемых для реализации в рамках Программы, так и на этапе реализации Программы, в том числе обязательность прохождения экологической экспертизы проектов, обеспечивает высокую экологическую эффективность каждого проекта и Программы в целом.</w:t>
      </w:r>
    </w:p>
    <w:p w:rsidR="00EA1F47" w:rsidRDefault="00EA1F47">
      <w:pPr>
        <w:pStyle w:val="ConsPlusNormal"/>
        <w:spacing w:before="220"/>
        <w:ind w:firstLine="540"/>
        <w:jc w:val="both"/>
      </w:pPr>
      <w:r>
        <w:t>Оценка результативности Программы будет произведена на основе использования системы целевых индикаторов и показателей, выражающих степень выполнения мероприятий Программы.</w:t>
      </w:r>
    </w:p>
    <w:p w:rsidR="00EA1F47" w:rsidRDefault="00EA1F47">
      <w:pPr>
        <w:pStyle w:val="ConsPlusNormal"/>
        <w:spacing w:before="220"/>
        <w:ind w:firstLine="540"/>
        <w:jc w:val="both"/>
      </w:pPr>
      <w:r>
        <w:t>Целевые индикаторы Программы отражают экономическое значение реализации Программы, представляя количественное выражение качественных изменений в туристской отрасли, характеризующихся увеличением внутреннего и въездного туристских потоков за счет:</w:t>
      </w:r>
    </w:p>
    <w:p w:rsidR="00EA1F47" w:rsidRDefault="00EA1F47">
      <w:pPr>
        <w:pStyle w:val="ConsPlusNormal"/>
        <w:spacing w:before="220"/>
        <w:ind w:firstLine="540"/>
        <w:jc w:val="both"/>
      </w:pPr>
      <w:r>
        <w:t>создания новых туристских маршрутов и брендов, а также формирования современных востребованных туристских продуктов и расширения перечня туристских услуг;</w:t>
      </w:r>
    </w:p>
    <w:p w:rsidR="00EA1F47" w:rsidRDefault="00EA1F47">
      <w:pPr>
        <w:pStyle w:val="ConsPlusNormal"/>
        <w:spacing w:before="220"/>
        <w:ind w:firstLine="540"/>
        <w:jc w:val="both"/>
      </w:pPr>
      <w:r>
        <w:t>обеспечения доступности отдыха и рекреации для широких слоев населения и привлекательности путешествий по Российской Федерации для иностранных граждан;</w:t>
      </w:r>
    </w:p>
    <w:p w:rsidR="00EA1F47" w:rsidRDefault="00EA1F47">
      <w:pPr>
        <w:pStyle w:val="ConsPlusNormal"/>
        <w:spacing w:before="220"/>
        <w:ind w:firstLine="540"/>
        <w:jc w:val="both"/>
      </w:pPr>
      <w:r>
        <w:t>рекламных мероприятий некоммерческой направленности по продвижению туристских продуктов и курортно-рекреационных возможностей Российской Федерации на мировом и внутреннем туристских рынках.</w:t>
      </w:r>
    </w:p>
    <w:p w:rsidR="00EA1F47" w:rsidRDefault="00EA1F47">
      <w:pPr>
        <w:pStyle w:val="ConsPlusNormal"/>
        <w:spacing w:before="220"/>
        <w:ind w:firstLine="540"/>
        <w:jc w:val="both"/>
      </w:pPr>
      <w:r>
        <w:t>Оценка результативности Программы производится путем сравнения значений показателей в год окончания реализации Программы с их целевыми значениями. При этом результативность каждого мероприятия Программы оценивается исходя из соответствия его ожидаемых результатов поставленной цели и степени приближения к этой цели.</w:t>
      </w:r>
    </w:p>
    <w:p w:rsidR="00EA1F47" w:rsidRDefault="00EA1F47">
      <w:pPr>
        <w:pStyle w:val="ConsPlusNormal"/>
        <w:spacing w:before="220"/>
        <w:ind w:firstLine="540"/>
        <w:jc w:val="both"/>
      </w:pPr>
      <w:r>
        <w:lastRenderedPageBreak/>
        <w:t xml:space="preserve">Индикаторы и показатели мероприятий Программы, реализуемых на приоритетных территориях, приведены в </w:t>
      </w:r>
      <w:hyperlink w:anchor="P9941" w:history="1">
        <w:r>
          <w:rPr>
            <w:color w:val="0000FF"/>
          </w:rPr>
          <w:t>приложении N 9</w:t>
        </w:r>
      </w:hyperlink>
      <w:r>
        <w:t>.</w:t>
      </w:r>
    </w:p>
    <w:p w:rsidR="00EA1F47" w:rsidRDefault="00EA1F47">
      <w:pPr>
        <w:pStyle w:val="ConsPlusNormal"/>
        <w:jc w:val="both"/>
      </w:pPr>
      <w:r>
        <w:t xml:space="preserve">(абзац введен </w:t>
      </w:r>
      <w:hyperlink r:id="rId96" w:history="1">
        <w:r>
          <w:rPr>
            <w:color w:val="0000FF"/>
          </w:rPr>
          <w:t>Постановлением</w:t>
        </w:r>
      </w:hyperlink>
      <w:r>
        <w:t xml:space="preserve"> Правительства РФ от 31.01.2017 N 118)</w:t>
      </w:r>
    </w:p>
    <w:p w:rsidR="00EA1F47" w:rsidRDefault="00EA1F47">
      <w:pPr>
        <w:pStyle w:val="ConsPlusNormal"/>
        <w:spacing w:before="220"/>
        <w:ind w:firstLine="540"/>
        <w:jc w:val="both"/>
      </w:pPr>
      <w:r>
        <w:t xml:space="preserve">Информация о мероприятиях Программы, реализуемых на приоритетных территориях, приведена в </w:t>
      </w:r>
      <w:hyperlink w:anchor="P10216" w:history="1">
        <w:r>
          <w:rPr>
            <w:color w:val="0000FF"/>
          </w:rPr>
          <w:t>приложении N 10</w:t>
        </w:r>
      </w:hyperlink>
      <w:r>
        <w:t>.</w:t>
      </w:r>
    </w:p>
    <w:p w:rsidR="00EA1F47" w:rsidRDefault="00EA1F47">
      <w:pPr>
        <w:pStyle w:val="ConsPlusNormal"/>
        <w:jc w:val="both"/>
      </w:pPr>
      <w:r>
        <w:t xml:space="preserve">(абзац введен </w:t>
      </w:r>
      <w:hyperlink r:id="rId97" w:history="1">
        <w:r>
          <w:rPr>
            <w:color w:val="0000FF"/>
          </w:rPr>
          <w:t>Постановлением</w:t>
        </w:r>
      </w:hyperlink>
      <w:r>
        <w:t xml:space="preserve"> Правительства РФ от 31.01.2017 N 118)</w:t>
      </w:r>
    </w:p>
    <w:p w:rsidR="00EA1F47" w:rsidRDefault="00EA1F47">
      <w:pPr>
        <w:pStyle w:val="ConsPlusNormal"/>
        <w:ind w:firstLine="540"/>
        <w:jc w:val="both"/>
      </w:pPr>
    </w:p>
    <w:p w:rsidR="00EA1F47" w:rsidRDefault="00EA1F47">
      <w:pPr>
        <w:pStyle w:val="ConsPlusNormal"/>
        <w:ind w:firstLine="540"/>
        <w:jc w:val="both"/>
      </w:pPr>
    </w:p>
    <w:p w:rsidR="00EA1F47" w:rsidRDefault="00EA1F47">
      <w:pPr>
        <w:pStyle w:val="ConsPlusNormal"/>
        <w:ind w:firstLine="540"/>
        <w:jc w:val="both"/>
      </w:pPr>
    </w:p>
    <w:p w:rsidR="00EA1F47" w:rsidRDefault="00EA1F47">
      <w:pPr>
        <w:pStyle w:val="ConsPlusNormal"/>
        <w:ind w:firstLine="540"/>
        <w:jc w:val="both"/>
      </w:pPr>
    </w:p>
    <w:p w:rsidR="00EA1F47" w:rsidRDefault="00EA1F47">
      <w:pPr>
        <w:pStyle w:val="ConsPlusNormal"/>
        <w:ind w:firstLine="540"/>
        <w:jc w:val="both"/>
      </w:pPr>
    </w:p>
    <w:p w:rsidR="00EA1F47" w:rsidRDefault="00EA1F47">
      <w:pPr>
        <w:sectPr w:rsidR="00EA1F47" w:rsidSect="009C5927">
          <w:pgSz w:w="11906" w:h="16838"/>
          <w:pgMar w:top="1134" w:right="850" w:bottom="1134" w:left="1701" w:header="708" w:footer="708" w:gutter="0"/>
          <w:cols w:space="708"/>
          <w:docGrid w:linePitch="360"/>
        </w:sectPr>
      </w:pPr>
    </w:p>
    <w:p w:rsidR="00EA1F47" w:rsidRDefault="00EA1F47">
      <w:pPr>
        <w:pStyle w:val="ConsPlusNormal"/>
        <w:jc w:val="right"/>
        <w:outlineLvl w:val="1"/>
      </w:pPr>
      <w:r>
        <w:lastRenderedPageBreak/>
        <w:t>Приложение N 1</w:t>
      </w:r>
    </w:p>
    <w:p w:rsidR="00EA1F47" w:rsidRDefault="00EA1F47">
      <w:pPr>
        <w:pStyle w:val="ConsPlusNormal"/>
        <w:jc w:val="right"/>
      </w:pPr>
      <w:r>
        <w:t>к федеральной целевой программе</w:t>
      </w:r>
    </w:p>
    <w:p w:rsidR="00EA1F47" w:rsidRDefault="00EA1F47">
      <w:pPr>
        <w:pStyle w:val="ConsPlusNormal"/>
        <w:jc w:val="right"/>
      </w:pPr>
      <w:r>
        <w:t>"Развитие внутреннего и въездного</w:t>
      </w:r>
    </w:p>
    <w:p w:rsidR="00EA1F47" w:rsidRDefault="00EA1F47">
      <w:pPr>
        <w:pStyle w:val="ConsPlusNormal"/>
        <w:jc w:val="right"/>
      </w:pPr>
      <w:r>
        <w:t>туризма в Российской Федерации</w:t>
      </w:r>
    </w:p>
    <w:p w:rsidR="00EA1F47" w:rsidRDefault="00EA1F47">
      <w:pPr>
        <w:pStyle w:val="ConsPlusNormal"/>
        <w:jc w:val="right"/>
      </w:pPr>
      <w:r>
        <w:t>(2011 - 2018 годы)"</w:t>
      </w:r>
    </w:p>
    <w:p w:rsidR="00EA1F47" w:rsidRDefault="00EA1F47">
      <w:pPr>
        <w:pStyle w:val="ConsPlusNormal"/>
        <w:ind w:firstLine="540"/>
        <w:jc w:val="both"/>
      </w:pPr>
    </w:p>
    <w:p w:rsidR="00EA1F47" w:rsidRDefault="00EA1F47">
      <w:pPr>
        <w:pStyle w:val="ConsPlusTitle"/>
        <w:jc w:val="center"/>
      </w:pPr>
      <w:bookmarkStart w:id="1" w:name="P448"/>
      <w:bookmarkEnd w:id="1"/>
      <w:r>
        <w:t>ЦЕЛЕВЫЕ ИНДИКАТОРЫ И ПОКАЗАТЕЛИ</w:t>
      </w:r>
    </w:p>
    <w:p w:rsidR="00EA1F47" w:rsidRDefault="00EA1F47">
      <w:pPr>
        <w:pStyle w:val="ConsPlusTitle"/>
        <w:jc w:val="center"/>
      </w:pPr>
      <w:r>
        <w:t>ЭФФЕКТИВНОСТИ РЕАЛИЗАЦИИ ФЕДЕРАЛЬНОЙ ЦЕЛЕВОЙ ПРОГРАММЫ</w:t>
      </w:r>
    </w:p>
    <w:p w:rsidR="00EA1F47" w:rsidRDefault="00EA1F47">
      <w:pPr>
        <w:pStyle w:val="ConsPlusTitle"/>
        <w:jc w:val="center"/>
      </w:pPr>
      <w:r>
        <w:t>"РАЗВИТИЕ ВНУТРЕННЕГО И ВЪЕЗДНОГО ТУРИЗМА В РОССИЙСКОЙ</w:t>
      </w:r>
    </w:p>
    <w:p w:rsidR="00EA1F47" w:rsidRDefault="00EA1F47">
      <w:pPr>
        <w:pStyle w:val="ConsPlusTitle"/>
        <w:jc w:val="center"/>
      </w:pPr>
      <w:r>
        <w:t>ФЕДЕРАЦИИ (2011 - 2018 ГОДЫ)"</w:t>
      </w:r>
    </w:p>
    <w:p w:rsidR="00EA1F47" w:rsidRDefault="00EA1F4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EA1F47">
        <w:trPr>
          <w:jc w:val="center"/>
        </w:trPr>
        <w:tc>
          <w:tcPr>
            <w:tcW w:w="9294" w:type="dxa"/>
            <w:tcBorders>
              <w:top w:val="nil"/>
              <w:left w:val="single" w:sz="24" w:space="0" w:color="CED3F1"/>
              <w:bottom w:val="nil"/>
              <w:right w:val="single" w:sz="24" w:space="0" w:color="F4F3F8"/>
            </w:tcBorders>
            <w:shd w:val="clear" w:color="auto" w:fill="F4F3F8"/>
          </w:tcPr>
          <w:p w:rsidR="00EA1F47" w:rsidRDefault="00EA1F47">
            <w:pPr>
              <w:pStyle w:val="ConsPlusNormal"/>
              <w:jc w:val="center"/>
            </w:pPr>
            <w:r>
              <w:rPr>
                <w:color w:val="392C69"/>
              </w:rPr>
              <w:t>Список изменяющих документов</w:t>
            </w:r>
          </w:p>
          <w:p w:rsidR="00EA1F47" w:rsidRDefault="00EA1F47">
            <w:pPr>
              <w:pStyle w:val="ConsPlusNormal"/>
              <w:jc w:val="center"/>
            </w:pPr>
            <w:r>
              <w:rPr>
                <w:color w:val="392C69"/>
              </w:rPr>
              <w:t xml:space="preserve">(в ред. </w:t>
            </w:r>
            <w:hyperlink r:id="rId98" w:history="1">
              <w:r>
                <w:rPr>
                  <w:color w:val="0000FF"/>
                </w:rPr>
                <w:t>Постановления</w:t>
              </w:r>
            </w:hyperlink>
            <w:r>
              <w:rPr>
                <w:color w:val="392C69"/>
              </w:rPr>
              <w:t xml:space="preserve"> Правительства РФ от 18.12.2014 N 1407)</w:t>
            </w:r>
          </w:p>
        </w:tc>
      </w:tr>
    </w:tbl>
    <w:p w:rsidR="00EA1F47" w:rsidRDefault="00EA1F47">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
        <w:gridCol w:w="1588"/>
        <w:gridCol w:w="1216"/>
        <w:gridCol w:w="1636"/>
        <w:gridCol w:w="1048"/>
        <w:gridCol w:w="724"/>
        <w:gridCol w:w="724"/>
        <w:gridCol w:w="724"/>
        <w:gridCol w:w="904"/>
        <w:gridCol w:w="724"/>
        <w:gridCol w:w="904"/>
        <w:gridCol w:w="724"/>
        <w:gridCol w:w="904"/>
        <w:gridCol w:w="691"/>
        <w:gridCol w:w="681"/>
      </w:tblGrid>
      <w:tr w:rsidR="00EA1F47">
        <w:tc>
          <w:tcPr>
            <w:tcW w:w="360" w:type="dxa"/>
            <w:vMerge w:val="restart"/>
            <w:tcBorders>
              <w:top w:val="single" w:sz="4" w:space="0" w:color="auto"/>
              <w:left w:val="nil"/>
              <w:bottom w:val="single" w:sz="4" w:space="0" w:color="auto"/>
              <w:right w:val="nil"/>
            </w:tcBorders>
          </w:tcPr>
          <w:p w:rsidR="00EA1F47" w:rsidRDefault="00EA1F47">
            <w:pPr>
              <w:pStyle w:val="ConsPlusNormal"/>
              <w:jc w:val="center"/>
            </w:pPr>
          </w:p>
        </w:tc>
        <w:tc>
          <w:tcPr>
            <w:tcW w:w="1588" w:type="dxa"/>
            <w:vMerge w:val="restart"/>
            <w:tcBorders>
              <w:top w:val="single" w:sz="4" w:space="0" w:color="auto"/>
              <w:left w:val="nil"/>
              <w:bottom w:val="single" w:sz="4" w:space="0" w:color="auto"/>
            </w:tcBorders>
          </w:tcPr>
          <w:p w:rsidR="00EA1F47" w:rsidRDefault="00EA1F47">
            <w:pPr>
              <w:pStyle w:val="ConsPlusNormal"/>
              <w:jc w:val="center"/>
            </w:pPr>
          </w:p>
        </w:tc>
        <w:tc>
          <w:tcPr>
            <w:tcW w:w="1216" w:type="dxa"/>
            <w:vMerge w:val="restart"/>
            <w:tcBorders>
              <w:top w:val="single" w:sz="4" w:space="0" w:color="auto"/>
              <w:bottom w:val="single" w:sz="4" w:space="0" w:color="auto"/>
            </w:tcBorders>
          </w:tcPr>
          <w:p w:rsidR="00EA1F47" w:rsidRDefault="00EA1F47">
            <w:pPr>
              <w:pStyle w:val="ConsPlusNormal"/>
              <w:jc w:val="center"/>
            </w:pPr>
            <w:r>
              <w:t>Единица измерения</w:t>
            </w:r>
          </w:p>
        </w:tc>
        <w:tc>
          <w:tcPr>
            <w:tcW w:w="1636" w:type="dxa"/>
            <w:vMerge w:val="restart"/>
            <w:tcBorders>
              <w:top w:val="single" w:sz="4" w:space="0" w:color="auto"/>
              <w:bottom w:val="single" w:sz="4" w:space="0" w:color="auto"/>
            </w:tcBorders>
          </w:tcPr>
          <w:p w:rsidR="00EA1F47" w:rsidRDefault="00EA1F47">
            <w:pPr>
              <w:pStyle w:val="ConsPlusNormal"/>
              <w:jc w:val="center"/>
            </w:pPr>
            <w:r>
              <w:t>2009 год (фактический)</w:t>
            </w:r>
          </w:p>
        </w:tc>
        <w:tc>
          <w:tcPr>
            <w:tcW w:w="1048" w:type="dxa"/>
            <w:vMerge w:val="restart"/>
            <w:tcBorders>
              <w:top w:val="single" w:sz="4" w:space="0" w:color="auto"/>
              <w:bottom w:val="single" w:sz="4" w:space="0" w:color="auto"/>
            </w:tcBorders>
          </w:tcPr>
          <w:p w:rsidR="00EA1F47" w:rsidRDefault="00EA1F47">
            <w:pPr>
              <w:pStyle w:val="ConsPlusNormal"/>
              <w:jc w:val="center"/>
            </w:pPr>
            <w:r>
              <w:t>2010 год (базовый период)</w:t>
            </w:r>
          </w:p>
        </w:tc>
        <w:tc>
          <w:tcPr>
            <w:tcW w:w="6332" w:type="dxa"/>
            <w:gridSpan w:val="8"/>
            <w:tcBorders>
              <w:top w:val="single" w:sz="4" w:space="0" w:color="auto"/>
              <w:bottom w:val="single" w:sz="4" w:space="0" w:color="auto"/>
            </w:tcBorders>
          </w:tcPr>
          <w:p w:rsidR="00EA1F47" w:rsidRDefault="00EA1F47">
            <w:pPr>
              <w:pStyle w:val="ConsPlusNormal"/>
              <w:jc w:val="center"/>
            </w:pPr>
            <w:r>
              <w:t>Реализация Программы</w:t>
            </w:r>
          </w:p>
        </w:tc>
        <w:tc>
          <w:tcPr>
            <w:tcW w:w="1372" w:type="dxa"/>
            <w:gridSpan w:val="2"/>
            <w:vMerge w:val="restart"/>
            <w:tcBorders>
              <w:top w:val="single" w:sz="4" w:space="0" w:color="auto"/>
              <w:bottom w:val="single" w:sz="4" w:space="0" w:color="auto"/>
              <w:right w:val="nil"/>
            </w:tcBorders>
          </w:tcPr>
          <w:p w:rsidR="00EA1F47" w:rsidRDefault="00EA1F47">
            <w:pPr>
              <w:pStyle w:val="ConsPlusNormal"/>
              <w:jc w:val="center"/>
            </w:pPr>
            <w:r>
              <w:t xml:space="preserve">Прирост </w:t>
            </w:r>
            <w:hyperlink w:anchor="P613" w:history="1">
              <w:r>
                <w:rPr>
                  <w:color w:val="0000FF"/>
                </w:rPr>
                <w:t>&lt;*&gt;</w:t>
              </w:r>
            </w:hyperlink>
            <w:r>
              <w:t xml:space="preserve"> (процентов)</w:t>
            </w:r>
          </w:p>
        </w:tc>
      </w:tr>
      <w:tr w:rsidR="00EA1F47">
        <w:tc>
          <w:tcPr>
            <w:tcW w:w="360" w:type="dxa"/>
            <w:vMerge/>
            <w:tcBorders>
              <w:top w:val="single" w:sz="4" w:space="0" w:color="auto"/>
              <w:left w:val="nil"/>
              <w:bottom w:val="single" w:sz="4" w:space="0" w:color="auto"/>
              <w:right w:val="nil"/>
            </w:tcBorders>
          </w:tcPr>
          <w:p w:rsidR="00EA1F47" w:rsidRDefault="00EA1F47"/>
        </w:tc>
        <w:tc>
          <w:tcPr>
            <w:tcW w:w="1588" w:type="dxa"/>
            <w:vMerge/>
            <w:tcBorders>
              <w:top w:val="single" w:sz="4" w:space="0" w:color="auto"/>
              <w:left w:val="nil"/>
              <w:bottom w:val="single" w:sz="4" w:space="0" w:color="auto"/>
            </w:tcBorders>
          </w:tcPr>
          <w:p w:rsidR="00EA1F47" w:rsidRDefault="00EA1F47"/>
        </w:tc>
        <w:tc>
          <w:tcPr>
            <w:tcW w:w="1216" w:type="dxa"/>
            <w:vMerge/>
            <w:tcBorders>
              <w:top w:val="single" w:sz="4" w:space="0" w:color="auto"/>
              <w:bottom w:val="single" w:sz="4" w:space="0" w:color="auto"/>
            </w:tcBorders>
          </w:tcPr>
          <w:p w:rsidR="00EA1F47" w:rsidRDefault="00EA1F47"/>
        </w:tc>
        <w:tc>
          <w:tcPr>
            <w:tcW w:w="1636" w:type="dxa"/>
            <w:vMerge/>
            <w:tcBorders>
              <w:top w:val="single" w:sz="4" w:space="0" w:color="auto"/>
              <w:bottom w:val="single" w:sz="4" w:space="0" w:color="auto"/>
            </w:tcBorders>
          </w:tcPr>
          <w:p w:rsidR="00EA1F47" w:rsidRDefault="00EA1F47"/>
        </w:tc>
        <w:tc>
          <w:tcPr>
            <w:tcW w:w="1048" w:type="dxa"/>
            <w:vMerge/>
            <w:tcBorders>
              <w:top w:val="single" w:sz="4" w:space="0" w:color="auto"/>
              <w:bottom w:val="single" w:sz="4" w:space="0" w:color="auto"/>
            </w:tcBorders>
          </w:tcPr>
          <w:p w:rsidR="00EA1F47" w:rsidRDefault="00EA1F47"/>
        </w:tc>
        <w:tc>
          <w:tcPr>
            <w:tcW w:w="3076" w:type="dxa"/>
            <w:gridSpan w:val="4"/>
            <w:tcBorders>
              <w:top w:val="single" w:sz="4" w:space="0" w:color="auto"/>
              <w:bottom w:val="single" w:sz="4" w:space="0" w:color="auto"/>
            </w:tcBorders>
          </w:tcPr>
          <w:p w:rsidR="00EA1F47" w:rsidRDefault="00EA1F47">
            <w:pPr>
              <w:pStyle w:val="ConsPlusNormal"/>
              <w:jc w:val="center"/>
            </w:pPr>
            <w:r>
              <w:t>I этап</w:t>
            </w:r>
          </w:p>
        </w:tc>
        <w:tc>
          <w:tcPr>
            <w:tcW w:w="3256" w:type="dxa"/>
            <w:gridSpan w:val="4"/>
            <w:tcBorders>
              <w:top w:val="single" w:sz="4" w:space="0" w:color="auto"/>
              <w:bottom w:val="single" w:sz="4" w:space="0" w:color="auto"/>
            </w:tcBorders>
          </w:tcPr>
          <w:p w:rsidR="00EA1F47" w:rsidRDefault="00EA1F47">
            <w:pPr>
              <w:pStyle w:val="ConsPlusNormal"/>
              <w:jc w:val="center"/>
            </w:pPr>
            <w:r>
              <w:t>II этап</w:t>
            </w:r>
          </w:p>
        </w:tc>
        <w:tc>
          <w:tcPr>
            <w:tcW w:w="1372" w:type="dxa"/>
            <w:gridSpan w:val="2"/>
            <w:vMerge/>
            <w:tcBorders>
              <w:top w:val="single" w:sz="4" w:space="0" w:color="auto"/>
              <w:bottom w:val="single" w:sz="4" w:space="0" w:color="auto"/>
              <w:right w:val="nil"/>
            </w:tcBorders>
          </w:tcPr>
          <w:p w:rsidR="00EA1F47" w:rsidRDefault="00EA1F47"/>
        </w:tc>
      </w:tr>
      <w:tr w:rsidR="00EA1F47">
        <w:tc>
          <w:tcPr>
            <w:tcW w:w="360" w:type="dxa"/>
            <w:vMerge/>
            <w:tcBorders>
              <w:top w:val="single" w:sz="4" w:space="0" w:color="auto"/>
              <w:left w:val="nil"/>
              <w:bottom w:val="single" w:sz="4" w:space="0" w:color="auto"/>
              <w:right w:val="nil"/>
            </w:tcBorders>
          </w:tcPr>
          <w:p w:rsidR="00EA1F47" w:rsidRDefault="00EA1F47"/>
        </w:tc>
        <w:tc>
          <w:tcPr>
            <w:tcW w:w="1588" w:type="dxa"/>
            <w:vMerge/>
            <w:tcBorders>
              <w:top w:val="single" w:sz="4" w:space="0" w:color="auto"/>
              <w:left w:val="nil"/>
              <w:bottom w:val="single" w:sz="4" w:space="0" w:color="auto"/>
            </w:tcBorders>
          </w:tcPr>
          <w:p w:rsidR="00EA1F47" w:rsidRDefault="00EA1F47"/>
        </w:tc>
        <w:tc>
          <w:tcPr>
            <w:tcW w:w="1216" w:type="dxa"/>
            <w:vMerge/>
            <w:tcBorders>
              <w:top w:val="single" w:sz="4" w:space="0" w:color="auto"/>
              <w:bottom w:val="single" w:sz="4" w:space="0" w:color="auto"/>
            </w:tcBorders>
          </w:tcPr>
          <w:p w:rsidR="00EA1F47" w:rsidRDefault="00EA1F47"/>
        </w:tc>
        <w:tc>
          <w:tcPr>
            <w:tcW w:w="1636" w:type="dxa"/>
            <w:vMerge/>
            <w:tcBorders>
              <w:top w:val="single" w:sz="4" w:space="0" w:color="auto"/>
              <w:bottom w:val="single" w:sz="4" w:space="0" w:color="auto"/>
            </w:tcBorders>
          </w:tcPr>
          <w:p w:rsidR="00EA1F47" w:rsidRDefault="00EA1F47"/>
        </w:tc>
        <w:tc>
          <w:tcPr>
            <w:tcW w:w="1048" w:type="dxa"/>
            <w:vMerge/>
            <w:tcBorders>
              <w:top w:val="single" w:sz="4" w:space="0" w:color="auto"/>
              <w:bottom w:val="single" w:sz="4" w:space="0" w:color="auto"/>
            </w:tcBorders>
          </w:tcPr>
          <w:p w:rsidR="00EA1F47" w:rsidRDefault="00EA1F47"/>
        </w:tc>
        <w:tc>
          <w:tcPr>
            <w:tcW w:w="724" w:type="dxa"/>
            <w:tcBorders>
              <w:top w:val="single" w:sz="4" w:space="0" w:color="auto"/>
              <w:bottom w:val="single" w:sz="4" w:space="0" w:color="auto"/>
            </w:tcBorders>
          </w:tcPr>
          <w:p w:rsidR="00EA1F47" w:rsidRDefault="00EA1F47">
            <w:pPr>
              <w:pStyle w:val="ConsPlusNormal"/>
              <w:jc w:val="center"/>
            </w:pPr>
            <w:r>
              <w:t>2011 год</w:t>
            </w:r>
          </w:p>
        </w:tc>
        <w:tc>
          <w:tcPr>
            <w:tcW w:w="724" w:type="dxa"/>
            <w:tcBorders>
              <w:top w:val="single" w:sz="4" w:space="0" w:color="auto"/>
              <w:bottom w:val="single" w:sz="4" w:space="0" w:color="auto"/>
            </w:tcBorders>
          </w:tcPr>
          <w:p w:rsidR="00EA1F47" w:rsidRDefault="00EA1F47">
            <w:pPr>
              <w:pStyle w:val="ConsPlusNormal"/>
              <w:jc w:val="center"/>
            </w:pPr>
            <w:r>
              <w:t>2012 год</w:t>
            </w:r>
          </w:p>
        </w:tc>
        <w:tc>
          <w:tcPr>
            <w:tcW w:w="724" w:type="dxa"/>
            <w:tcBorders>
              <w:top w:val="single" w:sz="4" w:space="0" w:color="auto"/>
              <w:bottom w:val="single" w:sz="4" w:space="0" w:color="auto"/>
            </w:tcBorders>
          </w:tcPr>
          <w:p w:rsidR="00EA1F47" w:rsidRDefault="00EA1F47">
            <w:pPr>
              <w:pStyle w:val="ConsPlusNormal"/>
              <w:jc w:val="center"/>
            </w:pPr>
            <w:r>
              <w:t>2013 год</w:t>
            </w:r>
          </w:p>
        </w:tc>
        <w:tc>
          <w:tcPr>
            <w:tcW w:w="904" w:type="dxa"/>
            <w:tcBorders>
              <w:top w:val="single" w:sz="4" w:space="0" w:color="auto"/>
              <w:bottom w:val="single" w:sz="4" w:space="0" w:color="auto"/>
            </w:tcBorders>
          </w:tcPr>
          <w:p w:rsidR="00EA1F47" w:rsidRDefault="00EA1F47">
            <w:pPr>
              <w:pStyle w:val="ConsPlusNormal"/>
              <w:jc w:val="center"/>
            </w:pPr>
            <w:r>
              <w:t>2014 год</w:t>
            </w:r>
          </w:p>
        </w:tc>
        <w:tc>
          <w:tcPr>
            <w:tcW w:w="724" w:type="dxa"/>
            <w:tcBorders>
              <w:top w:val="single" w:sz="4" w:space="0" w:color="auto"/>
              <w:bottom w:val="single" w:sz="4" w:space="0" w:color="auto"/>
            </w:tcBorders>
          </w:tcPr>
          <w:p w:rsidR="00EA1F47" w:rsidRDefault="00EA1F47">
            <w:pPr>
              <w:pStyle w:val="ConsPlusNormal"/>
              <w:jc w:val="center"/>
            </w:pPr>
            <w:r>
              <w:t>2015 год</w:t>
            </w:r>
          </w:p>
        </w:tc>
        <w:tc>
          <w:tcPr>
            <w:tcW w:w="904" w:type="dxa"/>
            <w:tcBorders>
              <w:top w:val="single" w:sz="4" w:space="0" w:color="auto"/>
              <w:bottom w:val="single" w:sz="4" w:space="0" w:color="auto"/>
            </w:tcBorders>
          </w:tcPr>
          <w:p w:rsidR="00EA1F47" w:rsidRDefault="00EA1F47">
            <w:pPr>
              <w:pStyle w:val="ConsPlusNormal"/>
              <w:jc w:val="center"/>
            </w:pPr>
            <w:r>
              <w:t>2016 год</w:t>
            </w:r>
          </w:p>
        </w:tc>
        <w:tc>
          <w:tcPr>
            <w:tcW w:w="724" w:type="dxa"/>
            <w:tcBorders>
              <w:top w:val="single" w:sz="4" w:space="0" w:color="auto"/>
              <w:bottom w:val="single" w:sz="4" w:space="0" w:color="auto"/>
            </w:tcBorders>
          </w:tcPr>
          <w:p w:rsidR="00EA1F47" w:rsidRDefault="00EA1F47">
            <w:pPr>
              <w:pStyle w:val="ConsPlusNormal"/>
              <w:jc w:val="center"/>
            </w:pPr>
            <w:r>
              <w:t>2017 год</w:t>
            </w:r>
          </w:p>
        </w:tc>
        <w:tc>
          <w:tcPr>
            <w:tcW w:w="904" w:type="dxa"/>
            <w:tcBorders>
              <w:top w:val="single" w:sz="4" w:space="0" w:color="auto"/>
              <w:bottom w:val="single" w:sz="4" w:space="0" w:color="auto"/>
            </w:tcBorders>
          </w:tcPr>
          <w:p w:rsidR="00EA1F47" w:rsidRDefault="00EA1F47">
            <w:pPr>
              <w:pStyle w:val="ConsPlusNormal"/>
              <w:jc w:val="center"/>
            </w:pPr>
            <w:r>
              <w:t>2018 год</w:t>
            </w:r>
          </w:p>
        </w:tc>
        <w:tc>
          <w:tcPr>
            <w:tcW w:w="691" w:type="dxa"/>
            <w:tcBorders>
              <w:top w:val="single" w:sz="4" w:space="0" w:color="auto"/>
              <w:bottom w:val="single" w:sz="4" w:space="0" w:color="auto"/>
            </w:tcBorders>
          </w:tcPr>
          <w:p w:rsidR="00EA1F47" w:rsidRDefault="00EA1F47">
            <w:pPr>
              <w:pStyle w:val="ConsPlusNormal"/>
              <w:jc w:val="center"/>
            </w:pPr>
            <w:r>
              <w:t>к 2009 году</w:t>
            </w:r>
          </w:p>
        </w:tc>
        <w:tc>
          <w:tcPr>
            <w:tcW w:w="681" w:type="dxa"/>
            <w:tcBorders>
              <w:top w:val="single" w:sz="4" w:space="0" w:color="auto"/>
              <w:bottom w:val="single" w:sz="4" w:space="0" w:color="auto"/>
              <w:right w:val="nil"/>
            </w:tcBorders>
          </w:tcPr>
          <w:p w:rsidR="00EA1F47" w:rsidRDefault="00EA1F47">
            <w:pPr>
              <w:pStyle w:val="ConsPlusNormal"/>
              <w:jc w:val="center"/>
            </w:pPr>
            <w:r>
              <w:t>к 2010 году</w:t>
            </w:r>
          </w:p>
        </w:tc>
      </w:tr>
      <w:tr w:rsidR="00EA1F47">
        <w:tblPrEx>
          <w:tblBorders>
            <w:insideH w:val="none" w:sz="0" w:space="0" w:color="auto"/>
            <w:insideV w:val="none" w:sz="0" w:space="0" w:color="auto"/>
          </w:tblBorders>
        </w:tblPrEx>
        <w:tc>
          <w:tcPr>
            <w:tcW w:w="13552" w:type="dxa"/>
            <w:gridSpan w:val="15"/>
            <w:tcBorders>
              <w:top w:val="single" w:sz="4" w:space="0" w:color="auto"/>
              <w:left w:val="nil"/>
              <w:bottom w:val="nil"/>
              <w:right w:val="nil"/>
            </w:tcBorders>
          </w:tcPr>
          <w:p w:rsidR="00EA1F47" w:rsidRDefault="00EA1F47">
            <w:pPr>
              <w:pStyle w:val="ConsPlusNormal"/>
              <w:jc w:val="center"/>
              <w:outlineLvl w:val="2"/>
            </w:pPr>
            <w:r>
              <w:t>I. Целевые индикаторы Программы</w:t>
            </w:r>
          </w:p>
        </w:tc>
      </w:tr>
      <w:tr w:rsidR="00EA1F47">
        <w:tblPrEx>
          <w:tblBorders>
            <w:insideH w:val="none" w:sz="0" w:space="0" w:color="auto"/>
            <w:insideV w:val="none" w:sz="0" w:space="0" w:color="auto"/>
          </w:tblBorders>
        </w:tblPrEx>
        <w:tc>
          <w:tcPr>
            <w:tcW w:w="360" w:type="dxa"/>
            <w:tcBorders>
              <w:top w:val="nil"/>
              <w:left w:val="nil"/>
              <w:bottom w:val="nil"/>
              <w:right w:val="nil"/>
            </w:tcBorders>
          </w:tcPr>
          <w:p w:rsidR="00EA1F47" w:rsidRDefault="00EA1F47">
            <w:pPr>
              <w:pStyle w:val="ConsPlusNormal"/>
              <w:jc w:val="center"/>
            </w:pPr>
            <w:r>
              <w:t>1.</w:t>
            </w:r>
          </w:p>
        </w:tc>
        <w:tc>
          <w:tcPr>
            <w:tcW w:w="1588" w:type="dxa"/>
            <w:tcBorders>
              <w:top w:val="nil"/>
              <w:left w:val="nil"/>
              <w:bottom w:val="nil"/>
              <w:right w:val="nil"/>
            </w:tcBorders>
            <w:vAlign w:val="center"/>
          </w:tcPr>
          <w:p w:rsidR="00EA1F47" w:rsidRDefault="00EA1F47">
            <w:pPr>
              <w:pStyle w:val="ConsPlusNormal"/>
            </w:pPr>
            <w:r>
              <w:t>Численность граждан Российской Федерации, размещенных в коллективных средствах размещения</w:t>
            </w:r>
          </w:p>
        </w:tc>
        <w:tc>
          <w:tcPr>
            <w:tcW w:w="1216" w:type="dxa"/>
            <w:tcBorders>
              <w:top w:val="nil"/>
              <w:left w:val="nil"/>
              <w:bottom w:val="nil"/>
              <w:right w:val="nil"/>
            </w:tcBorders>
          </w:tcPr>
          <w:p w:rsidR="00EA1F47" w:rsidRDefault="00EA1F47">
            <w:pPr>
              <w:pStyle w:val="ConsPlusNormal"/>
              <w:jc w:val="center"/>
            </w:pPr>
            <w:r>
              <w:t>млн. человек</w:t>
            </w:r>
          </w:p>
        </w:tc>
        <w:tc>
          <w:tcPr>
            <w:tcW w:w="1636" w:type="dxa"/>
            <w:tcBorders>
              <w:top w:val="nil"/>
              <w:left w:val="nil"/>
              <w:bottom w:val="nil"/>
              <w:right w:val="nil"/>
            </w:tcBorders>
          </w:tcPr>
          <w:p w:rsidR="00EA1F47" w:rsidRDefault="00EA1F47">
            <w:pPr>
              <w:pStyle w:val="ConsPlusNormal"/>
              <w:jc w:val="center"/>
            </w:pPr>
            <w:r>
              <w:t>28,2</w:t>
            </w:r>
          </w:p>
        </w:tc>
        <w:tc>
          <w:tcPr>
            <w:tcW w:w="1048" w:type="dxa"/>
            <w:tcBorders>
              <w:top w:val="nil"/>
              <w:left w:val="nil"/>
              <w:bottom w:val="nil"/>
              <w:right w:val="nil"/>
            </w:tcBorders>
          </w:tcPr>
          <w:p w:rsidR="00EA1F47" w:rsidRDefault="00EA1F47">
            <w:pPr>
              <w:pStyle w:val="ConsPlusNormal"/>
              <w:jc w:val="center"/>
            </w:pPr>
            <w:r>
              <w:t>29,1</w:t>
            </w:r>
          </w:p>
        </w:tc>
        <w:tc>
          <w:tcPr>
            <w:tcW w:w="724" w:type="dxa"/>
            <w:tcBorders>
              <w:top w:val="nil"/>
              <w:left w:val="nil"/>
              <w:bottom w:val="nil"/>
              <w:right w:val="nil"/>
            </w:tcBorders>
          </w:tcPr>
          <w:p w:rsidR="00EA1F47" w:rsidRDefault="00EA1F47">
            <w:pPr>
              <w:pStyle w:val="ConsPlusNormal"/>
              <w:jc w:val="center"/>
            </w:pPr>
            <w:r>
              <w:t>31,5</w:t>
            </w:r>
          </w:p>
        </w:tc>
        <w:tc>
          <w:tcPr>
            <w:tcW w:w="724" w:type="dxa"/>
            <w:tcBorders>
              <w:top w:val="nil"/>
              <w:left w:val="nil"/>
              <w:bottom w:val="nil"/>
              <w:right w:val="nil"/>
            </w:tcBorders>
          </w:tcPr>
          <w:p w:rsidR="00EA1F47" w:rsidRDefault="00EA1F47">
            <w:pPr>
              <w:pStyle w:val="ConsPlusNormal"/>
              <w:jc w:val="center"/>
            </w:pPr>
            <w:r>
              <w:t>31,9</w:t>
            </w:r>
          </w:p>
        </w:tc>
        <w:tc>
          <w:tcPr>
            <w:tcW w:w="724" w:type="dxa"/>
            <w:tcBorders>
              <w:top w:val="nil"/>
              <w:left w:val="nil"/>
              <w:bottom w:val="nil"/>
              <w:right w:val="nil"/>
            </w:tcBorders>
          </w:tcPr>
          <w:p w:rsidR="00EA1F47" w:rsidRDefault="00EA1F47">
            <w:pPr>
              <w:pStyle w:val="ConsPlusNormal"/>
              <w:jc w:val="center"/>
            </w:pPr>
            <w:r>
              <w:t>32,5</w:t>
            </w:r>
          </w:p>
        </w:tc>
        <w:tc>
          <w:tcPr>
            <w:tcW w:w="904" w:type="dxa"/>
            <w:tcBorders>
              <w:top w:val="nil"/>
              <w:left w:val="nil"/>
              <w:bottom w:val="nil"/>
              <w:right w:val="nil"/>
            </w:tcBorders>
          </w:tcPr>
          <w:p w:rsidR="00EA1F47" w:rsidRDefault="00EA1F47">
            <w:pPr>
              <w:pStyle w:val="ConsPlusNormal"/>
              <w:jc w:val="center"/>
            </w:pPr>
            <w:r>
              <w:t>33</w:t>
            </w:r>
          </w:p>
        </w:tc>
        <w:tc>
          <w:tcPr>
            <w:tcW w:w="724" w:type="dxa"/>
            <w:tcBorders>
              <w:top w:val="nil"/>
              <w:left w:val="nil"/>
              <w:bottom w:val="nil"/>
              <w:right w:val="nil"/>
            </w:tcBorders>
          </w:tcPr>
          <w:p w:rsidR="00EA1F47" w:rsidRDefault="00EA1F47">
            <w:pPr>
              <w:pStyle w:val="ConsPlusNormal"/>
              <w:jc w:val="center"/>
            </w:pPr>
            <w:r>
              <w:t>33,5</w:t>
            </w:r>
          </w:p>
        </w:tc>
        <w:tc>
          <w:tcPr>
            <w:tcW w:w="904" w:type="dxa"/>
            <w:tcBorders>
              <w:top w:val="nil"/>
              <w:left w:val="nil"/>
              <w:bottom w:val="nil"/>
              <w:right w:val="nil"/>
            </w:tcBorders>
          </w:tcPr>
          <w:p w:rsidR="00EA1F47" w:rsidRDefault="00EA1F47">
            <w:pPr>
              <w:pStyle w:val="ConsPlusNormal"/>
              <w:jc w:val="center"/>
            </w:pPr>
            <w:r>
              <w:t>34</w:t>
            </w:r>
          </w:p>
        </w:tc>
        <w:tc>
          <w:tcPr>
            <w:tcW w:w="724" w:type="dxa"/>
            <w:tcBorders>
              <w:top w:val="nil"/>
              <w:left w:val="nil"/>
              <w:bottom w:val="nil"/>
              <w:right w:val="nil"/>
            </w:tcBorders>
          </w:tcPr>
          <w:p w:rsidR="00EA1F47" w:rsidRDefault="00EA1F47">
            <w:pPr>
              <w:pStyle w:val="ConsPlusNormal"/>
              <w:jc w:val="center"/>
            </w:pPr>
            <w:r>
              <w:t>34,5</w:t>
            </w:r>
          </w:p>
        </w:tc>
        <w:tc>
          <w:tcPr>
            <w:tcW w:w="904" w:type="dxa"/>
            <w:tcBorders>
              <w:top w:val="nil"/>
              <w:left w:val="nil"/>
              <w:bottom w:val="nil"/>
              <w:right w:val="nil"/>
            </w:tcBorders>
          </w:tcPr>
          <w:p w:rsidR="00EA1F47" w:rsidRDefault="00EA1F47">
            <w:pPr>
              <w:pStyle w:val="ConsPlusNormal"/>
              <w:jc w:val="center"/>
            </w:pPr>
            <w:r>
              <w:t>35</w:t>
            </w:r>
          </w:p>
        </w:tc>
        <w:tc>
          <w:tcPr>
            <w:tcW w:w="691" w:type="dxa"/>
            <w:tcBorders>
              <w:top w:val="nil"/>
              <w:left w:val="nil"/>
              <w:bottom w:val="nil"/>
              <w:right w:val="nil"/>
            </w:tcBorders>
          </w:tcPr>
          <w:p w:rsidR="00EA1F47" w:rsidRDefault="00EA1F47">
            <w:pPr>
              <w:pStyle w:val="ConsPlusNormal"/>
              <w:jc w:val="center"/>
            </w:pPr>
            <w:r>
              <w:t>24,1</w:t>
            </w:r>
          </w:p>
        </w:tc>
        <w:tc>
          <w:tcPr>
            <w:tcW w:w="681" w:type="dxa"/>
            <w:tcBorders>
              <w:top w:val="nil"/>
              <w:left w:val="nil"/>
              <w:bottom w:val="nil"/>
              <w:right w:val="nil"/>
            </w:tcBorders>
          </w:tcPr>
          <w:p w:rsidR="00EA1F47" w:rsidRDefault="00EA1F47">
            <w:pPr>
              <w:pStyle w:val="ConsPlusNormal"/>
              <w:jc w:val="center"/>
            </w:pPr>
            <w:r>
              <w:t>20,3</w:t>
            </w:r>
          </w:p>
        </w:tc>
      </w:tr>
      <w:tr w:rsidR="00EA1F47">
        <w:tblPrEx>
          <w:tblBorders>
            <w:insideH w:val="none" w:sz="0" w:space="0" w:color="auto"/>
            <w:insideV w:val="none" w:sz="0" w:space="0" w:color="auto"/>
          </w:tblBorders>
        </w:tblPrEx>
        <w:tc>
          <w:tcPr>
            <w:tcW w:w="360" w:type="dxa"/>
            <w:tcBorders>
              <w:top w:val="nil"/>
              <w:left w:val="nil"/>
              <w:bottom w:val="nil"/>
              <w:right w:val="nil"/>
            </w:tcBorders>
          </w:tcPr>
          <w:p w:rsidR="00EA1F47" w:rsidRDefault="00EA1F47">
            <w:pPr>
              <w:pStyle w:val="ConsPlusNormal"/>
              <w:jc w:val="center"/>
            </w:pPr>
            <w:r>
              <w:lastRenderedPageBreak/>
              <w:t>2.</w:t>
            </w:r>
          </w:p>
        </w:tc>
        <w:tc>
          <w:tcPr>
            <w:tcW w:w="1588" w:type="dxa"/>
            <w:tcBorders>
              <w:top w:val="nil"/>
              <w:left w:val="nil"/>
              <w:bottom w:val="nil"/>
              <w:right w:val="nil"/>
            </w:tcBorders>
            <w:vAlign w:val="center"/>
          </w:tcPr>
          <w:p w:rsidR="00EA1F47" w:rsidRDefault="00EA1F47">
            <w:pPr>
              <w:pStyle w:val="ConsPlusNormal"/>
            </w:pPr>
            <w:r>
              <w:t>Численность иностранных граждан, размещенных в коллективных средствах размещения</w:t>
            </w:r>
          </w:p>
        </w:tc>
        <w:tc>
          <w:tcPr>
            <w:tcW w:w="1216" w:type="dxa"/>
            <w:tcBorders>
              <w:top w:val="nil"/>
              <w:left w:val="nil"/>
              <w:bottom w:val="nil"/>
              <w:right w:val="nil"/>
            </w:tcBorders>
          </w:tcPr>
          <w:p w:rsidR="00EA1F47" w:rsidRDefault="00EA1F47">
            <w:pPr>
              <w:pStyle w:val="ConsPlusNormal"/>
              <w:jc w:val="center"/>
            </w:pPr>
            <w:r>
              <w:t>млн. человек</w:t>
            </w:r>
          </w:p>
        </w:tc>
        <w:tc>
          <w:tcPr>
            <w:tcW w:w="1636" w:type="dxa"/>
            <w:tcBorders>
              <w:top w:val="nil"/>
              <w:left w:val="nil"/>
              <w:bottom w:val="nil"/>
              <w:right w:val="nil"/>
            </w:tcBorders>
          </w:tcPr>
          <w:p w:rsidR="00EA1F47" w:rsidRDefault="00EA1F47">
            <w:pPr>
              <w:pStyle w:val="ConsPlusNormal"/>
              <w:jc w:val="center"/>
            </w:pPr>
            <w:r>
              <w:t>3,5</w:t>
            </w:r>
          </w:p>
        </w:tc>
        <w:tc>
          <w:tcPr>
            <w:tcW w:w="1048" w:type="dxa"/>
            <w:tcBorders>
              <w:top w:val="nil"/>
              <w:left w:val="nil"/>
              <w:bottom w:val="nil"/>
              <w:right w:val="nil"/>
            </w:tcBorders>
          </w:tcPr>
          <w:p w:rsidR="00EA1F47" w:rsidRDefault="00EA1F47">
            <w:pPr>
              <w:pStyle w:val="ConsPlusNormal"/>
              <w:jc w:val="center"/>
            </w:pPr>
            <w:r>
              <w:t>3,6</w:t>
            </w:r>
          </w:p>
        </w:tc>
        <w:tc>
          <w:tcPr>
            <w:tcW w:w="724" w:type="dxa"/>
            <w:tcBorders>
              <w:top w:val="nil"/>
              <w:left w:val="nil"/>
              <w:bottom w:val="nil"/>
              <w:right w:val="nil"/>
            </w:tcBorders>
          </w:tcPr>
          <w:p w:rsidR="00EA1F47" w:rsidRDefault="00EA1F47">
            <w:pPr>
              <w:pStyle w:val="ConsPlusNormal"/>
              <w:jc w:val="center"/>
            </w:pPr>
            <w:r>
              <w:t>4,1</w:t>
            </w:r>
          </w:p>
        </w:tc>
        <w:tc>
          <w:tcPr>
            <w:tcW w:w="724" w:type="dxa"/>
            <w:tcBorders>
              <w:top w:val="nil"/>
              <w:left w:val="nil"/>
              <w:bottom w:val="nil"/>
              <w:right w:val="nil"/>
            </w:tcBorders>
          </w:tcPr>
          <w:p w:rsidR="00EA1F47" w:rsidRDefault="00EA1F47">
            <w:pPr>
              <w:pStyle w:val="ConsPlusNormal"/>
              <w:jc w:val="center"/>
            </w:pPr>
            <w:r>
              <w:t>4,6</w:t>
            </w:r>
          </w:p>
        </w:tc>
        <w:tc>
          <w:tcPr>
            <w:tcW w:w="724" w:type="dxa"/>
            <w:tcBorders>
              <w:top w:val="nil"/>
              <w:left w:val="nil"/>
              <w:bottom w:val="nil"/>
              <w:right w:val="nil"/>
            </w:tcBorders>
          </w:tcPr>
          <w:p w:rsidR="00EA1F47" w:rsidRDefault="00EA1F47">
            <w:pPr>
              <w:pStyle w:val="ConsPlusNormal"/>
              <w:jc w:val="center"/>
            </w:pPr>
            <w:r>
              <w:t>5,4</w:t>
            </w:r>
          </w:p>
        </w:tc>
        <w:tc>
          <w:tcPr>
            <w:tcW w:w="904" w:type="dxa"/>
            <w:tcBorders>
              <w:top w:val="nil"/>
              <w:left w:val="nil"/>
              <w:bottom w:val="nil"/>
              <w:right w:val="nil"/>
            </w:tcBorders>
          </w:tcPr>
          <w:p w:rsidR="00EA1F47" w:rsidRDefault="00EA1F47">
            <w:pPr>
              <w:pStyle w:val="ConsPlusNormal"/>
              <w:jc w:val="center"/>
            </w:pPr>
            <w:r>
              <w:t>6,1</w:t>
            </w:r>
          </w:p>
        </w:tc>
        <w:tc>
          <w:tcPr>
            <w:tcW w:w="724" w:type="dxa"/>
            <w:tcBorders>
              <w:top w:val="nil"/>
              <w:left w:val="nil"/>
              <w:bottom w:val="nil"/>
              <w:right w:val="nil"/>
            </w:tcBorders>
          </w:tcPr>
          <w:p w:rsidR="00EA1F47" w:rsidRDefault="00EA1F47">
            <w:pPr>
              <w:pStyle w:val="ConsPlusNormal"/>
              <w:jc w:val="center"/>
            </w:pPr>
            <w:r>
              <w:t>6,7</w:t>
            </w:r>
          </w:p>
        </w:tc>
        <w:tc>
          <w:tcPr>
            <w:tcW w:w="904" w:type="dxa"/>
            <w:tcBorders>
              <w:top w:val="nil"/>
              <w:left w:val="nil"/>
              <w:bottom w:val="nil"/>
              <w:right w:val="nil"/>
            </w:tcBorders>
          </w:tcPr>
          <w:p w:rsidR="00EA1F47" w:rsidRDefault="00EA1F47">
            <w:pPr>
              <w:pStyle w:val="ConsPlusNormal"/>
              <w:jc w:val="center"/>
            </w:pPr>
            <w:r>
              <w:t>7,4</w:t>
            </w:r>
          </w:p>
        </w:tc>
        <w:tc>
          <w:tcPr>
            <w:tcW w:w="724" w:type="dxa"/>
            <w:tcBorders>
              <w:top w:val="nil"/>
              <w:left w:val="nil"/>
              <w:bottom w:val="nil"/>
              <w:right w:val="nil"/>
            </w:tcBorders>
          </w:tcPr>
          <w:p w:rsidR="00EA1F47" w:rsidRDefault="00EA1F47">
            <w:pPr>
              <w:pStyle w:val="ConsPlusNormal"/>
              <w:jc w:val="center"/>
            </w:pPr>
            <w:r>
              <w:t>8</w:t>
            </w:r>
          </w:p>
        </w:tc>
        <w:tc>
          <w:tcPr>
            <w:tcW w:w="904" w:type="dxa"/>
            <w:tcBorders>
              <w:top w:val="nil"/>
              <w:left w:val="nil"/>
              <w:bottom w:val="nil"/>
              <w:right w:val="nil"/>
            </w:tcBorders>
          </w:tcPr>
          <w:p w:rsidR="00EA1F47" w:rsidRDefault="00EA1F47">
            <w:pPr>
              <w:pStyle w:val="ConsPlusNormal"/>
              <w:jc w:val="center"/>
            </w:pPr>
            <w:r>
              <w:t>8,7</w:t>
            </w:r>
          </w:p>
        </w:tc>
        <w:tc>
          <w:tcPr>
            <w:tcW w:w="691" w:type="dxa"/>
            <w:tcBorders>
              <w:top w:val="nil"/>
              <w:left w:val="nil"/>
              <w:bottom w:val="nil"/>
              <w:right w:val="nil"/>
            </w:tcBorders>
          </w:tcPr>
          <w:p w:rsidR="00EA1F47" w:rsidRDefault="00EA1F47">
            <w:pPr>
              <w:pStyle w:val="ConsPlusNormal"/>
              <w:jc w:val="center"/>
            </w:pPr>
            <w:r>
              <w:t>147,1</w:t>
            </w:r>
          </w:p>
        </w:tc>
        <w:tc>
          <w:tcPr>
            <w:tcW w:w="681" w:type="dxa"/>
            <w:tcBorders>
              <w:top w:val="nil"/>
              <w:left w:val="nil"/>
              <w:bottom w:val="nil"/>
              <w:right w:val="nil"/>
            </w:tcBorders>
          </w:tcPr>
          <w:p w:rsidR="00EA1F47" w:rsidRDefault="00EA1F47">
            <w:pPr>
              <w:pStyle w:val="ConsPlusNormal"/>
              <w:jc w:val="center"/>
            </w:pPr>
            <w:r>
              <w:t>140,3</w:t>
            </w:r>
          </w:p>
        </w:tc>
      </w:tr>
      <w:tr w:rsidR="00EA1F47">
        <w:tblPrEx>
          <w:tblBorders>
            <w:insideH w:val="none" w:sz="0" w:space="0" w:color="auto"/>
            <w:insideV w:val="none" w:sz="0" w:space="0" w:color="auto"/>
          </w:tblBorders>
        </w:tblPrEx>
        <w:tc>
          <w:tcPr>
            <w:tcW w:w="13552" w:type="dxa"/>
            <w:gridSpan w:val="15"/>
            <w:tcBorders>
              <w:top w:val="nil"/>
              <w:left w:val="nil"/>
              <w:bottom w:val="nil"/>
              <w:right w:val="nil"/>
            </w:tcBorders>
          </w:tcPr>
          <w:p w:rsidR="00EA1F47" w:rsidRDefault="00EA1F47">
            <w:pPr>
              <w:pStyle w:val="ConsPlusNormal"/>
              <w:jc w:val="center"/>
              <w:outlineLvl w:val="2"/>
            </w:pPr>
            <w:r>
              <w:t>II. Целевые показатели Программы</w:t>
            </w:r>
          </w:p>
        </w:tc>
      </w:tr>
      <w:tr w:rsidR="00EA1F47">
        <w:tblPrEx>
          <w:tblBorders>
            <w:insideH w:val="none" w:sz="0" w:space="0" w:color="auto"/>
            <w:insideV w:val="none" w:sz="0" w:space="0" w:color="auto"/>
          </w:tblBorders>
        </w:tblPrEx>
        <w:tc>
          <w:tcPr>
            <w:tcW w:w="360" w:type="dxa"/>
            <w:tcBorders>
              <w:top w:val="nil"/>
              <w:left w:val="nil"/>
              <w:bottom w:val="nil"/>
              <w:right w:val="nil"/>
            </w:tcBorders>
          </w:tcPr>
          <w:p w:rsidR="00EA1F47" w:rsidRDefault="00EA1F47">
            <w:pPr>
              <w:pStyle w:val="ConsPlusNormal"/>
              <w:jc w:val="center"/>
            </w:pPr>
            <w:r>
              <w:t>3.</w:t>
            </w:r>
          </w:p>
        </w:tc>
        <w:tc>
          <w:tcPr>
            <w:tcW w:w="1588" w:type="dxa"/>
            <w:tcBorders>
              <w:top w:val="nil"/>
              <w:left w:val="nil"/>
              <w:bottom w:val="nil"/>
              <w:right w:val="nil"/>
            </w:tcBorders>
          </w:tcPr>
          <w:p w:rsidR="00EA1F47" w:rsidRDefault="00EA1F47">
            <w:pPr>
              <w:pStyle w:val="ConsPlusNormal"/>
            </w:pPr>
            <w:r>
              <w:t>Площадь номерного фонда коллективных средств размещения</w:t>
            </w:r>
          </w:p>
        </w:tc>
        <w:tc>
          <w:tcPr>
            <w:tcW w:w="1216" w:type="dxa"/>
            <w:tcBorders>
              <w:top w:val="nil"/>
              <w:left w:val="nil"/>
              <w:bottom w:val="nil"/>
              <w:right w:val="nil"/>
            </w:tcBorders>
          </w:tcPr>
          <w:p w:rsidR="00EA1F47" w:rsidRDefault="00EA1F47">
            <w:pPr>
              <w:pStyle w:val="ConsPlusNormal"/>
              <w:jc w:val="center"/>
            </w:pPr>
            <w:r>
              <w:t>тыс. кв. метров</w:t>
            </w:r>
          </w:p>
        </w:tc>
        <w:tc>
          <w:tcPr>
            <w:tcW w:w="1636" w:type="dxa"/>
            <w:tcBorders>
              <w:top w:val="nil"/>
              <w:left w:val="nil"/>
              <w:bottom w:val="nil"/>
              <w:right w:val="nil"/>
            </w:tcBorders>
          </w:tcPr>
          <w:p w:rsidR="00EA1F47" w:rsidRDefault="00EA1F47">
            <w:pPr>
              <w:pStyle w:val="ConsPlusNormal"/>
              <w:jc w:val="center"/>
            </w:pPr>
            <w:r>
              <w:t>13921</w:t>
            </w:r>
          </w:p>
        </w:tc>
        <w:tc>
          <w:tcPr>
            <w:tcW w:w="1048" w:type="dxa"/>
            <w:tcBorders>
              <w:top w:val="nil"/>
              <w:left w:val="nil"/>
              <w:bottom w:val="nil"/>
              <w:right w:val="nil"/>
            </w:tcBorders>
          </w:tcPr>
          <w:p w:rsidR="00EA1F47" w:rsidRDefault="00EA1F47">
            <w:pPr>
              <w:pStyle w:val="ConsPlusNormal"/>
              <w:jc w:val="center"/>
            </w:pPr>
            <w:r>
              <w:t>14110</w:t>
            </w:r>
          </w:p>
        </w:tc>
        <w:tc>
          <w:tcPr>
            <w:tcW w:w="724" w:type="dxa"/>
            <w:tcBorders>
              <w:top w:val="nil"/>
              <w:left w:val="nil"/>
              <w:bottom w:val="nil"/>
              <w:right w:val="nil"/>
            </w:tcBorders>
          </w:tcPr>
          <w:p w:rsidR="00EA1F47" w:rsidRDefault="00EA1F47">
            <w:pPr>
              <w:pStyle w:val="ConsPlusNormal"/>
              <w:jc w:val="center"/>
            </w:pPr>
            <w:r>
              <w:t>14421</w:t>
            </w:r>
          </w:p>
        </w:tc>
        <w:tc>
          <w:tcPr>
            <w:tcW w:w="724" w:type="dxa"/>
            <w:tcBorders>
              <w:top w:val="nil"/>
              <w:left w:val="nil"/>
              <w:bottom w:val="nil"/>
              <w:right w:val="nil"/>
            </w:tcBorders>
          </w:tcPr>
          <w:p w:rsidR="00EA1F47" w:rsidRDefault="00EA1F47">
            <w:pPr>
              <w:pStyle w:val="ConsPlusNormal"/>
              <w:jc w:val="center"/>
            </w:pPr>
            <w:r>
              <w:t>14619</w:t>
            </w:r>
          </w:p>
        </w:tc>
        <w:tc>
          <w:tcPr>
            <w:tcW w:w="724" w:type="dxa"/>
            <w:tcBorders>
              <w:top w:val="nil"/>
              <w:left w:val="nil"/>
              <w:bottom w:val="nil"/>
              <w:right w:val="nil"/>
            </w:tcBorders>
          </w:tcPr>
          <w:p w:rsidR="00EA1F47" w:rsidRDefault="00EA1F47">
            <w:pPr>
              <w:pStyle w:val="ConsPlusNormal"/>
              <w:jc w:val="center"/>
            </w:pPr>
            <w:r>
              <w:t>14927</w:t>
            </w:r>
          </w:p>
        </w:tc>
        <w:tc>
          <w:tcPr>
            <w:tcW w:w="904" w:type="dxa"/>
            <w:tcBorders>
              <w:top w:val="nil"/>
              <w:left w:val="nil"/>
              <w:bottom w:val="nil"/>
              <w:right w:val="nil"/>
            </w:tcBorders>
          </w:tcPr>
          <w:p w:rsidR="00EA1F47" w:rsidRDefault="00EA1F47">
            <w:pPr>
              <w:pStyle w:val="ConsPlusNormal"/>
              <w:jc w:val="center"/>
            </w:pPr>
            <w:r>
              <w:t>15180</w:t>
            </w:r>
          </w:p>
        </w:tc>
        <w:tc>
          <w:tcPr>
            <w:tcW w:w="724" w:type="dxa"/>
            <w:tcBorders>
              <w:top w:val="nil"/>
              <w:left w:val="nil"/>
              <w:bottom w:val="nil"/>
              <w:right w:val="nil"/>
            </w:tcBorders>
          </w:tcPr>
          <w:p w:rsidR="00EA1F47" w:rsidRDefault="00EA1F47">
            <w:pPr>
              <w:pStyle w:val="ConsPlusNormal"/>
              <w:jc w:val="center"/>
            </w:pPr>
            <w:r>
              <w:t>15433</w:t>
            </w:r>
          </w:p>
        </w:tc>
        <w:tc>
          <w:tcPr>
            <w:tcW w:w="904" w:type="dxa"/>
            <w:tcBorders>
              <w:top w:val="nil"/>
              <w:left w:val="nil"/>
              <w:bottom w:val="nil"/>
              <w:right w:val="nil"/>
            </w:tcBorders>
          </w:tcPr>
          <w:p w:rsidR="00EA1F47" w:rsidRDefault="00EA1F47">
            <w:pPr>
              <w:pStyle w:val="ConsPlusNormal"/>
              <w:jc w:val="center"/>
            </w:pPr>
            <w:r>
              <w:t>15686</w:t>
            </w:r>
          </w:p>
        </w:tc>
        <w:tc>
          <w:tcPr>
            <w:tcW w:w="724" w:type="dxa"/>
            <w:tcBorders>
              <w:top w:val="nil"/>
              <w:left w:val="nil"/>
              <w:bottom w:val="nil"/>
              <w:right w:val="nil"/>
            </w:tcBorders>
          </w:tcPr>
          <w:p w:rsidR="00EA1F47" w:rsidRDefault="00EA1F47">
            <w:pPr>
              <w:pStyle w:val="ConsPlusNormal"/>
              <w:jc w:val="center"/>
            </w:pPr>
            <w:r>
              <w:t>15939</w:t>
            </w:r>
          </w:p>
        </w:tc>
        <w:tc>
          <w:tcPr>
            <w:tcW w:w="904" w:type="dxa"/>
            <w:tcBorders>
              <w:top w:val="nil"/>
              <w:left w:val="nil"/>
              <w:bottom w:val="nil"/>
              <w:right w:val="nil"/>
            </w:tcBorders>
          </w:tcPr>
          <w:p w:rsidR="00EA1F47" w:rsidRDefault="00EA1F47">
            <w:pPr>
              <w:pStyle w:val="ConsPlusNormal"/>
              <w:jc w:val="center"/>
            </w:pPr>
            <w:r>
              <w:t>16192</w:t>
            </w:r>
          </w:p>
        </w:tc>
        <w:tc>
          <w:tcPr>
            <w:tcW w:w="691" w:type="dxa"/>
            <w:tcBorders>
              <w:top w:val="nil"/>
              <w:left w:val="nil"/>
              <w:bottom w:val="nil"/>
              <w:right w:val="nil"/>
            </w:tcBorders>
          </w:tcPr>
          <w:p w:rsidR="00EA1F47" w:rsidRDefault="00EA1F47">
            <w:pPr>
              <w:pStyle w:val="ConsPlusNormal"/>
              <w:jc w:val="center"/>
            </w:pPr>
            <w:r>
              <w:t>16,3</w:t>
            </w:r>
          </w:p>
        </w:tc>
        <w:tc>
          <w:tcPr>
            <w:tcW w:w="681" w:type="dxa"/>
            <w:tcBorders>
              <w:top w:val="nil"/>
              <w:left w:val="nil"/>
              <w:bottom w:val="nil"/>
              <w:right w:val="nil"/>
            </w:tcBorders>
          </w:tcPr>
          <w:p w:rsidR="00EA1F47" w:rsidRDefault="00EA1F47">
            <w:pPr>
              <w:pStyle w:val="ConsPlusNormal"/>
              <w:jc w:val="center"/>
            </w:pPr>
            <w:r>
              <w:t>14,8</w:t>
            </w:r>
          </w:p>
        </w:tc>
      </w:tr>
      <w:tr w:rsidR="00EA1F47">
        <w:tblPrEx>
          <w:tblBorders>
            <w:insideH w:val="none" w:sz="0" w:space="0" w:color="auto"/>
            <w:insideV w:val="none" w:sz="0" w:space="0" w:color="auto"/>
          </w:tblBorders>
        </w:tblPrEx>
        <w:tc>
          <w:tcPr>
            <w:tcW w:w="360" w:type="dxa"/>
            <w:tcBorders>
              <w:top w:val="nil"/>
              <w:left w:val="nil"/>
              <w:bottom w:val="nil"/>
              <w:right w:val="nil"/>
            </w:tcBorders>
          </w:tcPr>
          <w:p w:rsidR="00EA1F47" w:rsidRDefault="00EA1F47">
            <w:pPr>
              <w:pStyle w:val="ConsPlusNormal"/>
              <w:jc w:val="center"/>
            </w:pPr>
            <w:r>
              <w:t>4.</w:t>
            </w:r>
          </w:p>
        </w:tc>
        <w:tc>
          <w:tcPr>
            <w:tcW w:w="1588" w:type="dxa"/>
            <w:tcBorders>
              <w:top w:val="nil"/>
              <w:left w:val="nil"/>
              <w:bottom w:val="nil"/>
              <w:right w:val="nil"/>
            </w:tcBorders>
            <w:vAlign w:val="center"/>
          </w:tcPr>
          <w:p w:rsidR="00EA1F47" w:rsidRDefault="00EA1F47">
            <w:pPr>
              <w:pStyle w:val="ConsPlusNormal"/>
            </w:pPr>
            <w:r>
              <w:t>Инвестиции в основной капитал средств размещения (гостиницы, места для временного проживания)</w:t>
            </w:r>
          </w:p>
        </w:tc>
        <w:tc>
          <w:tcPr>
            <w:tcW w:w="1216" w:type="dxa"/>
            <w:tcBorders>
              <w:top w:val="nil"/>
              <w:left w:val="nil"/>
              <w:bottom w:val="nil"/>
              <w:right w:val="nil"/>
            </w:tcBorders>
          </w:tcPr>
          <w:p w:rsidR="00EA1F47" w:rsidRDefault="00EA1F47">
            <w:pPr>
              <w:pStyle w:val="ConsPlusNormal"/>
              <w:jc w:val="center"/>
            </w:pPr>
            <w:r>
              <w:t>млн. рублей</w:t>
            </w:r>
          </w:p>
        </w:tc>
        <w:tc>
          <w:tcPr>
            <w:tcW w:w="1636" w:type="dxa"/>
            <w:tcBorders>
              <w:top w:val="nil"/>
              <w:left w:val="nil"/>
              <w:bottom w:val="nil"/>
              <w:right w:val="nil"/>
            </w:tcBorders>
          </w:tcPr>
          <w:p w:rsidR="00EA1F47" w:rsidRDefault="00EA1F47">
            <w:pPr>
              <w:pStyle w:val="ConsPlusNormal"/>
              <w:jc w:val="center"/>
            </w:pPr>
            <w:r>
              <w:t>18001</w:t>
            </w:r>
          </w:p>
        </w:tc>
        <w:tc>
          <w:tcPr>
            <w:tcW w:w="1048" w:type="dxa"/>
            <w:tcBorders>
              <w:top w:val="nil"/>
              <w:left w:val="nil"/>
              <w:bottom w:val="nil"/>
              <w:right w:val="nil"/>
            </w:tcBorders>
          </w:tcPr>
          <w:p w:rsidR="00EA1F47" w:rsidRDefault="00EA1F47">
            <w:pPr>
              <w:pStyle w:val="ConsPlusNormal"/>
              <w:jc w:val="center"/>
            </w:pPr>
            <w:r>
              <w:t>18865</w:t>
            </w:r>
          </w:p>
        </w:tc>
        <w:tc>
          <w:tcPr>
            <w:tcW w:w="724" w:type="dxa"/>
            <w:tcBorders>
              <w:top w:val="nil"/>
              <w:left w:val="nil"/>
              <w:bottom w:val="nil"/>
              <w:right w:val="nil"/>
            </w:tcBorders>
          </w:tcPr>
          <w:p w:rsidR="00EA1F47" w:rsidRDefault="00EA1F47">
            <w:pPr>
              <w:pStyle w:val="ConsPlusNormal"/>
              <w:jc w:val="center"/>
            </w:pPr>
            <w:r>
              <w:t>20109</w:t>
            </w:r>
          </w:p>
        </w:tc>
        <w:tc>
          <w:tcPr>
            <w:tcW w:w="724" w:type="dxa"/>
            <w:tcBorders>
              <w:top w:val="nil"/>
              <w:left w:val="nil"/>
              <w:bottom w:val="nil"/>
              <w:right w:val="nil"/>
            </w:tcBorders>
          </w:tcPr>
          <w:p w:rsidR="00EA1F47" w:rsidRDefault="00EA1F47">
            <w:pPr>
              <w:pStyle w:val="ConsPlusNormal"/>
              <w:jc w:val="center"/>
            </w:pPr>
            <w:r>
              <w:t>20523</w:t>
            </w:r>
          </w:p>
        </w:tc>
        <w:tc>
          <w:tcPr>
            <w:tcW w:w="724" w:type="dxa"/>
            <w:tcBorders>
              <w:top w:val="nil"/>
              <w:left w:val="nil"/>
              <w:bottom w:val="nil"/>
              <w:right w:val="nil"/>
            </w:tcBorders>
          </w:tcPr>
          <w:p w:rsidR="00EA1F47" w:rsidRDefault="00EA1F47">
            <w:pPr>
              <w:pStyle w:val="ConsPlusNormal"/>
              <w:jc w:val="center"/>
            </w:pPr>
            <w:r>
              <w:t>21168</w:t>
            </w:r>
          </w:p>
        </w:tc>
        <w:tc>
          <w:tcPr>
            <w:tcW w:w="904" w:type="dxa"/>
            <w:tcBorders>
              <w:top w:val="nil"/>
              <w:left w:val="nil"/>
              <w:bottom w:val="nil"/>
              <w:right w:val="nil"/>
            </w:tcBorders>
          </w:tcPr>
          <w:p w:rsidR="00EA1F47" w:rsidRDefault="00EA1F47">
            <w:pPr>
              <w:pStyle w:val="ConsPlusNormal"/>
              <w:jc w:val="center"/>
            </w:pPr>
            <w:r>
              <w:t>21697,5</w:t>
            </w:r>
          </w:p>
        </w:tc>
        <w:tc>
          <w:tcPr>
            <w:tcW w:w="724" w:type="dxa"/>
            <w:tcBorders>
              <w:top w:val="nil"/>
              <w:left w:val="nil"/>
              <w:bottom w:val="nil"/>
              <w:right w:val="nil"/>
            </w:tcBorders>
          </w:tcPr>
          <w:p w:rsidR="00EA1F47" w:rsidRDefault="00EA1F47">
            <w:pPr>
              <w:pStyle w:val="ConsPlusNormal"/>
              <w:jc w:val="center"/>
            </w:pPr>
            <w:r>
              <w:t>22227</w:t>
            </w:r>
          </w:p>
        </w:tc>
        <w:tc>
          <w:tcPr>
            <w:tcW w:w="904" w:type="dxa"/>
            <w:tcBorders>
              <w:top w:val="nil"/>
              <w:left w:val="nil"/>
              <w:bottom w:val="nil"/>
              <w:right w:val="nil"/>
            </w:tcBorders>
          </w:tcPr>
          <w:p w:rsidR="00EA1F47" w:rsidRDefault="00EA1F47">
            <w:pPr>
              <w:pStyle w:val="ConsPlusNormal"/>
              <w:jc w:val="center"/>
            </w:pPr>
            <w:r>
              <w:t>22756,5</w:t>
            </w:r>
          </w:p>
        </w:tc>
        <w:tc>
          <w:tcPr>
            <w:tcW w:w="724" w:type="dxa"/>
            <w:tcBorders>
              <w:top w:val="nil"/>
              <w:left w:val="nil"/>
              <w:bottom w:val="nil"/>
              <w:right w:val="nil"/>
            </w:tcBorders>
          </w:tcPr>
          <w:p w:rsidR="00EA1F47" w:rsidRDefault="00EA1F47">
            <w:pPr>
              <w:pStyle w:val="ConsPlusNormal"/>
              <w:jc w:val="center"/>
            </w:pPr>
            <w:r>
              <w:t>23286</w:t>
            </w:r>
          </w:p>
        </w:tc>
        <w:tc>
          <w:tcPr>
            <w:tcW w:w="904" w:type="dxa"/>
            <w:tcBorders>
              <w:top w:val="nil"/>
              <w:left w:val="nil"/>
              <w:bottom w:val="nil"/>
              <w:right w:val="nil"/>
            </w:tcBorders>
          </w:tcPr>
          <w:p w:rsidR="00EA1F47" w:rsidRDefault="00EA1F47">
            <w:pPr>
              <w:pStyle w:val="ConsPlusNormal"/>
              <w:jc w:val="center"/>
            </w:pPr>
            <w:r>
              <w:t>23815,5</w:t>
            </w:r>
          </w:p>
        </w:tc>
        <w:tc>
          <w:tcPr>
            <w:tcW w:w="691" w:type="dxa"/>
            <w:tcBorders>
              <w:top w:val="nil"/>
              <w:left w:val="nil"/>
              <w:bottom w:val="nil"/>
              <w:right w:val="nil"/>
            </w:tcBorders>
          </w:tcPr>
          <w:p w:rsidR="00EA1F47" w:rsidRDefault="00EA1F47">
            <w:pPr>
              <w:pStyle w:val="ConsPlusNormal"/>
              <w:jc w:val="center"/>
            </w:pPr>
            <w:r>
              <w:t>32,3</w:t>
            </w:r>
          </w:p>
        </w:tc>
        <w:tc>
          <w:tcPr>
            <w:tcW w:w="681" w:type="dxa"/>
            <w:tcBorders>
              <w:top w:val="nil"/>
              <w:left w:val="nil"/>
              <w:bottom w:val="nil"/>
              <w:right w:val="nil"/>
            </w:tcBorders>
          </w:tcPr>
          <w:p w:rsidR="00EA1F47" w:rsidRDefault="00EA1F47">
            <w:pPr>
              <w:pStyle w:val="ConsPlusNormal"/>
              <w:jc w:val="center"/>
            </w:pPr>
            <w:r>
              <w:t>26,2</w:t>
            </w:r>
          </w:p>
        </w:tc>
      </w:tr>
      <w:tr w:rsidR="00EA1F47">
        <w:tblPrEx>
          <w:tblBorders>
            <w:insideH w:val="none" w:sz="0" w:space="0" w:color="auto"/>
            <w:insideV w:val="none" w:sz="0" w:space="0" w:color="auto"/>
          </w:tblBorders>
        </w:tblPrEx>
        <w:tc>
          <w:tcPr>
            <w:tcW w:w="360" w:type="dxa"/>
            <w:tcBorders>
              <w:top w:val="nil"/>
              <w:left w:val="nil"/>
              <w:bottom w:val="nil"/>
              <w:right w:val="nil"/>
            </w:tcBorders>
          </w:tcPr>
          <w:p w:rsidR="00EA1F47" w:rsidRDefault="00EA1F47">
            <w:pPr>
              <w:pStyle w:val="ConsPlusNormal"/>
              <w:jc w:val="center"/>
            </w:pPr>
            <w:r>
              <w:t>5.</w:t>
            </w:r>
          </w:p>
        </w:tc>
        <w:tc>
          <w:tcPr>
            <w:tcW w:w="1588" w:type="dxa"/>
            <w:tcBorders>
              <w:top w:val="nil"/>
              <w:left w:val="nil"/>
              <w:bottom w:val="nil"/>
              <w:right w:val="nil"/>
            </w:tcBorders>
            <w:vAlign w:val="center"/>
          </w:tcPr>
          <w:p w:rsidR="00EA1F47" w:rsidRDefault="00EA1F47">
            <w:pPr>
              <w:pStyle w:val="ConsPlusNormal"/>
            </w:pPr>
            <w:r>
              <w:t>Количество койко-мест в коллективных средствах размещения</w:t>
            </w:r>
          </w:p>
        </w:tc>
        <w:tc>
          <w:tcPr>
            <w:tcW w:w="1216" w:type="dxa"/>
            <w:tcBorders>
              <w:top w:val="nil"/>
              <w:left w:val="nil"/>
              <w:bottom w:val="nil"/>
              <w:right w:val="nil"/>
            </w:tcBorders>
          </w:tcPr>
          <w:p w:rsidR="00EA1F47" w:rsidRDefault="00EA1F47">
            <w:pPr>
              <w:pStyle w:val="ConsPlusNormal"/>
              <w:jc w:val="center"/>
            </w:pPr>
            <w:r>
              <w:t>тыс. единиц</w:t>
            </w:r>
          </w:p>
        </w:tc>
        <w:tc>
          <w:tcPr>
            <w:tcW w:w="1636" w:type="dxa"/>
            <w:tcBorders>
              <w:top w:val="nil"/>
              <w:left w:val="nil"/>
              <w:bottom w:val="nil"/>
              <w:right w:val="nil"/>
            </w:tcBorders>
          </w:tcPr>
          <w:p w:rsidR="00EA1F47" w:rsidRDefault="00EA1F47">
            <w:pPr>
              <w:pStyle w:val="ConsPlusNormal"/>
              <w:jc w:val="center"/>
            </w:pPr>
            <w:r>
              <w:t>1262</w:t>
            </w:r>
          </w:p>
        </w:tc>
        <w:tc>
          <w:tcPr>
            <w:tcW w:w="1048" w:type="dxa"/>
            <w:tcBorders>
              <w:top w:val="nil"/>
              <w:left w:val="nil"/>
              <w:bottom w:val="nil"/>
              <w:right w:val="nil"/>
            </w:tcBorders>
          </w:tcPr>
          <w:p w:rsidR="00EA1F47" w:rsidRDefault="00EA1F47">
            <w:pPr>
              <w:pStyle w:val="ConsPlusNormal"/>
              <w:jc w:val="center"/>
            </w:pPr>
            <w:r>
              <w:t>1278</w:t>
            </w:r>
          </w:p>
        </w:tc>
        <w:tc>
          <w:tcPr>
            <w:tcW w:w="724" w:type="dxa"/>
            <w:tcBorders>
              <w:top w:val="nil"/>
              <w:left w:val="nil"/>
              <w:bottom w:val="nil"/>
              <w:right w:val="nil"/>
            </w:tcBorders>
          </w:tcPr>
          <w:p w:rsidR="00EA1F47" w:rsidRDefault="00EA1F47">
            <w:pPr>
              <w:pStyle w:val="ConsPlusNormal"/>
              <w:jc w:val="center"/>
            </w:pPr>
            <w:r>
              <w:t>1305</w:t>
            </w:r>
          </w:p>
        </w:tc>
        <w:tc>
          <w:tcPr>
            <w:tcW w:w="724" w:type="dxa"/>
            <w:tcBorders>
              <w:top w:val="nil"/>
              <w:left w:val="nil"/>
              <w:bottom w:val="nil"/>
              <w:right w:val="nil"/>
            </w:tcBorders>
          </w:tcPr>
          <w:p w:rsidR="00EA1F47" w:rsidRDefault="00EA1F47">
            <w:pPr>
              <w:pStyle w:val="ConsPlusNormal"/>
              <w:jc w:val="center"/>
            </w:pPr>
            <w:r>
              <w:t>1321</w:t>
            </w:r>
          </w:p>
        </w:tc>
        <w:tc>
          <w:tcPr>
            <w:tcW w:w="724" w:type="dxa"/>
            <w:tcBorders>
              <w:top w:val="nil"/>
              <w:left w:val="nil"/>
              <w:bottom w:val="nil"/>
              <w:right w:val="nil"/>
            </w:tcBorders>
          </w:tcPr>
          <w:p w:rsidR="00EA1F47" w:rsidRDefault="00EA1F47">
            <w:pPr>
              <w:pStyle w:val="ConsPlusNormal"/>
              <w:jc w:val="center"/>
            </w:pPr>
            <w:r>
              <w:t>1347</w:t>
            </w:r>
          </w:p>
        </w:tc>
        <w:tc>
          <w:tcPr>
            <w:tcW w:w="904" w:type="dxa"/>
            <w:tcBorders>
              <w:top w:val="nil"/>
              <w:left w:val="nil"/>
              <w:bottom w:val="nil"/>
              <w:right w:val="nil"/>
            </w:tcBorders>
          </w:tcPr>
          <w:p w:rsidR="00EA1F47" w:rsidRDefault="00EA1F47">
            <w:pPr>
              <w:pStyle w:val="ConsPlusNormal"/>
              <w:jc w:val="center"/>
            </w:pPr>
            <w:r>
              <w:t>1368</w:t>
            </w:r>
          </w:p>
        </w:tc>
        <w:tc>
          <w:tcPr>
            <w:tcW w:w="724" w:type="dxa"/>
            <w:tcBorders>
              <w:top w:val="nil"/>
              <w:left w:val="nil"/>
              <w:bottom w:val="nil"/>
              <w:right w:val="nil"/>
            </w:tcBorders>
          </w:tcPr>
          <w:p w:rsidR="00EA1F47" w:rsidRDefault="00EA1F47">
            <w:pPr>
              <w:pStyle w:val="ConsPlusNormal"/>
              <w:jc w:val="center"/>
            </w:pPr>
            <w:r>
              <w:t>1389</w:t>
            </w:r>
          </w:p>
        </w:tc>
        <w:tc>
          <w:tcPr>
            <w:tcW w:w="904" w:type="dxa"/>
            <w:tcBorders>
              <w:top w:val="nil"/>
              <w:left w:val="nil"/>
              <w:bottom w:val="nil"/>
              <w:right w:val="nil"/>
            </w:tcBorders>
          </w:tcPr>
          <w:p w:rsidR="00EA1F47" w:rsidRDefault="00EA1F47">
            <w:pPr>
              <w:pStyle w:val="ConsPlusNormal"/>
              <w:jc w:val="center"/>
            </w:pPr>
            <w:r>
              <w:t>1410</w:t>
            </w:r>
          </w:p>
        </w:tc>
        <w:tc>
          <w:tcPr>
            <w:tcW w:w="724" w:type="dxa"/>
            <w:tcBorders>
              <w:top w:val="nil"/>
              <w:left w:val="nil"/>
              <w:bottom w:val="nil"/>
              <w:right w:val="nil"/>
            </w:tcBorders>
          </w:tcPr>
          <w:p w:rsidR="00EA1F47" w:rsidRDefault="00EA1F47">
            <w:pPr>
              <w:pStyle w:val="ConsPlusNormal"/>
              <w:jc w:val="center"/>
            </w:pPr>
            <w:r>
              <w:t>1431</w:t>
            </w:r>
          </w:p>
        </w:tc>
        <w:tc>
          <w:tcPr>
            <w:tcW w:w="904" w:type="dxa"/>
            <w:tcBorders>
              <w:top w:val="nil"/>
              <w:left w:val="nil"/>
              <w:bottom w:val="nil"/>
              <w:right w:val="nil"/>
            </w:tcBorders>
          </w:tcPr>
          <w:p w:rsidR="00EA1F47" w:rsidRDefault="00EA1F47">
            <w:pPr>
              <w:pStyle w:val="ConsPlusNormal"/>
              <w:jc w:val="center"/>
            </w:pPr>
            <w:r>
              <w:t>1452</w:t>
            </w:r>
          </w:p>
        </w:tc>
        <w:tc>
          <w:tcPr>
            <w:tcW w:w="691" w:type="dxa"/>
            <w:tcBorders>
              <w:top w:val="nil"/>
              <w:left w:val="nil"/>
              <w:bottom w:val="nil"/>
              <w:right w:val="nil"/>
            </w:tcBorders>
          </w:tcPr>
          <w:p w:rsidR="00EA1F47" w:rsidRDefault="00EA1F47">
            <w:pPr>
              <w:pStyle w:val="ConsPlusNormal"/>
              <w:jc w:val="center"/>
            </w:pPr>
            <w:r>
              <w:t>15,1</w:t>
            </w:r>
          </w:p>
        </w:tc>
        <w:tc>
          <w:tcPr>
            <w:tcW w:w="681" w:type="dxa"/>
            <w:tcBorders>
              <w:top w:val="nil"/>
              <w:left w:val="nil"/>
              <w:bottom w:val="nil"/>
              <w:right w:val="nil"/>
            </w:tcBorders>
          </w:tcPr>
          <w:p w:rsidR="00EA1F47" w:rsidRDefault="00EA1F47">
            <w:pPr>
              <w:pStyle w:val="ConsPlusNormal"/>
              <w:jc w:val="center"/>
            </w:pPr>
            <w:r>
              <w:t>13,6</w:t>
            </w:r>
          </w:p>
        </w:tc>
      </w:tr>
      <w:tr w:rsidR="00EA1F47">
        <w:tblPrEx>
          <w:tblBorders>
            <w:insideH w:val="none" w:sz="0" w:space="0" w:color="auto"/>
            <w:insideV w:val="none" w:sz="0" w:space="0" w:color="auto"/>
          </w:tblBorders>
        </w:tblPrEx>
        <w:tc>
          <w:tcPr>
            <w:tcW w:w="360" w:type="dxa"/>
            <w:tcBorders>
              <w:top w:val="nil"/>
              <w:left w:val="nil"/>
              <w:bottom w:val="nil"/>
              <w:right w:val="nil"/>
            </w:tcBorders>
          </w:tcPr>
          <w:p w:rsidR="00EA1F47" w:rsidRDefault="00EA1F47">
            <w:pPr>
              <w:pStyle w:val="ConsPlusNormal"/>
              <w:jc w:val="center"/>
            </w:pPr>
            <w:r>
              <w:t>6.</w:t>
            </w:r>
          </w:p>
        </w:tc>
        <w:tc>
          <w:tcPr>
            <w:tcW w:w="1588" w:type="dxa"/>
            <w:tcBorders>
              <w:top w:val="nil"/>
              <w:left w:val="nil"/>
              <w:bottom w:val="nil"/>
              <w:right w:val="nil"/>
            </w:tcBorders>
            <w:vAlign w:val="center"/>
          </w:tcPr>
          <w:p w:rsidR="00EA1F47" w:rsidRDefault="00EA1F47">
            <w:pPr>
              <w:pStyle w:val="ConsPlusNormal"/>
            </w:pPr>
            <w:r>
              <w:t xml:space="preserve">Количество </w:t>
            </w:r>
            <w:r>
              <w:lastRenderedPageBreak/>
              <w:t>лиц, работающих в коллективных средствах размещения</w:t>
            </w:r>
          </w:p>
        </w:tc>
        <w:tc>
          <w:tcPr>
            <w:tcW w:w="1216" w:type="dxa"/>
            <w:tcBorders>
              <w:top w:val="nil"/>
              <w:left w:val="nil"/>
              <w:bottom w:val="nil"/>
              <w:right w:val="nil"/>
            </w:tcBorders>
          </w:tcPr>
          <w:p w:rsidR="00EA1F47" w:rsidRDefault="00EA1F47">
            <w:pPr>
              <w:pStyle w:val="ConsPlusNormal"/>
              <w:jc w:val="center"/>
            </w:pPr>
            <w:r>
              <w:lastRenderedPageBreak/>
              <w:t xml:space="preserve">тыс. </w:t>
            </w:r>
            <w:r>
              <w:lastRenderedPageBreak/>
              <w:t>человек</w:t>
            </w:r>
          </w:p>
        </w:tc>
        <w:tc>
          <w:tcPr>
            <w:tcW w:w="1636" w:type="dxa"/>
            <w:tcBorders>
              <w:top w:val="nil"/>
              <w:left w:val="nil"/>
              <w:bottom w:val="nil"/>
              <w:right w:val="nil"/>
            </w:tcBorders>
          </w:tcPr>
          <w:p w:rsidR="00EA1F47" w:rsidRDefault="00EA1F47">
            <w:pPr>
              <w:pStyle w:val="ConsPlusNormal"/>
              <w:jc w:val="center"/>
            </w:pPr>
            <w:r>
              <w:lastRenderedPageBreak/>
              <w:t>519</w:t>
            </w:r>
          </w:p>
        </w:tc>
        <w:tc>
          <w:tcPr>
            <w:tcW w:w="1048" w:type="dxa"/>
            <w:tcBorders>
              <w:top w:val="nil"/>
              <w:left w:val="nil"/>
              <w:bottom w:val="nil"/>
              <w:right w:val="nil"/>
            </w:tcBorders>
          </w:tcPr>
          <w:p w:rsidR="00EA1F47" w:rsidRDefault="00EA1F47">
            <w:pPr>
              <w:pStyle w:val="ConsPlusNormal"/>
              <w:jc w:val="center"/>
            </w:pPr>
            <w:r>
              <w:t>520</w:t>
            </w:r>
          </w:p>
        </w:tc>
        <w:tc>
          <w:tcPr>
            <w:tcW w:w="724" w:type="dxa"/>
            <w:tcBorders>
              <w:top w:val="nil"/>
              <w:left w:val="nil"/>
              <w:bottom w:val="nil"/>
              <w:right w:val="nil"/>
            </w:tcBorders>
          </w:tcPr>
          <w:p w:rsidR="00EA1F47" w:rsidRDefault="00EA1F47">
            <w:pPr>
              <w:pStyle w:val="ConsPlusNormal"/>
              <w:jc w:val="center"/>
            </w:pPr>
            <w:r>
              <w:t>521</w:t>
            </w:r>
          </w:p>
        </w:tc>
        <w:tc>
          <w:tcPr>
            <w:tcW w:w="724" w:type="dxa"/>
            <w:tcBorders>
              <w:top w:val="nil"/>
              <w:left w:val="nil"/>
              <w:bottom w:val="nil"/>
              <w:right w:val="nil"/>
            </w:tcBorders>
          </w:tcPr>
          <w:p w:rsidR="00EA1F47" w:rsidRDefault="00EA1F47">
            <w:pPr>
              <w:pStyle w:val="ConsPlusNormal"/>
              <w:jc w:val="center"/>
            </w:pPr>
            <w:r>
              <w:t>527</w:t>
            </w:r>
          </w:p>
        </w:tc>
        <w:tc>
          <w:tcPr>
            <w:tcW w:w="724" w:type="dxa"/>
            <w:tcBorders>
              <w:top w:val="nil"/>
              <w:left w:val="nil"/>
              <w:bottom w:val="nil"/>
              <w:right w:val="nil"/>
            </w:tcBorders>
          </w:tcPr>
          <w:p w:rsidR="00EA1F47" w:rsidRDefault="00EA1F47">
            <w:pPr>
              <w:pStyle w:val="ConsPlusNormal"/>
              <w:jc w:val="center"/>
            </w:pPr>
            <w:r>
              <w:t>536</w:t>
            </w:r>
          </w:p>
        </w:tc>
        <w:tc>
          <w:tcPr>
            <w:tcW w:w="904" w:type="dxa"/>
            <w:tcBorders>
              <w:top w:val="nil"/>
              <w:left w:val="nil"/>
              <w:bottom w:val="nil"/>
              <w:right w:val="nil"/>
            </w:tcBorders>
          </w:tcPr>
          <w:p w:rsidR="00EA1F47" w:rsidRDefault="00EA1F47">
            <w:pPr>
              <w:pStyle w:val="ConsPlusNormal"/>
              <w:jc w:val="center"/>
            </w:pPr>
            <w:r>
              <w:t>543,5</w:t>
            </w:r>
          </w:p>
        </w:tc>
        <w:tc>
          <w:tcPr>
            <w:tcW w:w="724" w:type="dxa"/>
            <w:tcBorders>
              <w:top w:val="nil"/>
              <w:left w:val="nil"/>
              <w:bottom w:val="nil"/>
              <w:right w:val="nil"/>
            </w:tcBorders>
          </w:tcPr>
          <w:p w:rsidR="00EA1F47" w:rsidRDefault="00EA1F47">
            <w:pPr>
              <w:pStyle w:val="ConsPlusNormal"/>
              <w:jc w:val="center"/>
            </w:pPr>
            <w:r>
              <w:t>551</w:t>
            </w:r>
          </w:p>
        </w:tc>
        <w:tc>
          <w:tcPr>
            <w:tcW w:w="904" w:type="dxa"/>
            <w:tcBorders>
              <w:top w:val="nil"/>
              <w:left w:val="nil"/>
              <w:bottom w:val="nil"/>
              <w:right w:val="nil"/>
            </w:tcBorders>
          </w:tcPr>
          <w:p w:rsidR="00EA1F47" w:rsidRDefault="00EA1F47">
            <w:pPr>
              <w:pStyle w:val="ConsPlusNormal"/>
              <w:jc w:val="center"/>
            </w:pPr>
            <w:r>
              <w:t>558,5</w:t>
            </w:r>
          </w:p>
        </w:tc>
        <w:tc>
          <w:tcPr>
            <w:tcW w:w="724" w:type="dxa"/>
            <w:tcBorders>
              <w:top w:val="nil"/>
              <w:left w:val="nil"/>
              <w:bottom w:val="nil"/>
              <w:right w:val="nil"/>
            </w:tcBorders>
          </w:tcPr>
          <w:p w:rsidR="00EA1F47" w:rsidRDefault="00EA1F47">
            <w:pPr>
              <w:pStyle w:val="ConsPlusNormal"/>
              <w:jc w:val="center"/>
            </w:pPr>
            <w:r>
              <w:t>566</w:t>
            </w:r>
          </w:p>
        </w:tc>
        <w:tc>
          <w:tcPr>
            <w:tcW w:w="904" w:type="dxa"/>
            <w:tcBorders>
              <w:top w:val="nil"/>
              <w:left w:val="nil"/>
              <w:bottom w:val="nil"/>
              <w:right w:val="nil"/>
            </w:tcBorders>
          </w:tcPr>
          <w:p w:rsidR="00EA1F47" w:rsidRDefault="00EA1F47">
            <w:pPr>
              <w:pStyle w:val="ConsPlusNormal"/>
              <w:jc w:val="center"/>
            </w:pPr>
            <w:r>
              <w:t>573,5</w:t>
            </w:r>
          </w:p>
        </w:tc>
        <w:tc>
          <w:tcPr>
            <w:tcW w:w="691" w:type="dxa"/>
            <w:tcBorders>
              <w:top w:val="nil"/>
              <w:left w:val="nil"/>
              <w:bottom w:val="nil"/>
              <w:right w:val="nil"/>
            </w:tcBorders>
          </w:tcPr>
          <w:p w:rsidR="00EA1F47" w:rsidRDefault="00EA1F47">
            <w:pPr>
              <w:pStyle w:val="ConsPlusNormal"/>
              <w:jc w:val="center"/>
            </w:pPr>
            <w:r>
              <w:t>10,5</w:t>
            </w:r>
          </w:p>
        </w:tc>
        <w:tc>
          <w:tcPr>
            <w:tcW w:w="681" w:type="dxa"/>
            <w:tcBorders>
              <w:top w:val="nil"/>
              <w:left w:val="nil"/>
              <w:bottom w:val="nil"/>
              <w:right w:val="nil"/>
            </w:tcBorders>
          </w:tcPr>
          <w:p w:rsidR="00EA1F47" w:rsidRDefault="00EA1F47">
            <w:pPr>
              <w:pStyle w:val="ConsPlusNormal"/>
              <w:jc w:val="center"/>
            </w:pPr>
            <w:r>
              <w:t>10,3</w:t>
            </w:r>
          </w:p>
        </w:tc>
      </w:tr>
      <w:tr w:rsidR="00EA1F47">
        <w:tblPrEx>
          <w:tblBorders>
            <w:insideH w:val="none" w:sz="0" w:space="0" w:color="auto"/>
            <w:insideV w:val="none" w:sz="0" w:space="0" w:color="auto"/>
          </w:tblBorders>
        </w:tblPrEx>
        <w:tc>
          <w:tcPr>
            <w:tcW w:w="360" w:type="dxa"/>
            <w:tcBorders>
              <w:top w:val="nil"/>
              <w:left w:val="nil"/>
              <w:bottom w:val="nil"/>
              <w:right w:val="nil"/>
            </w:tcBorders>
          </w:tcPr>
          <w:p w:rsidR="00EA1F47" w:rsidRDefault="00EA1F47">
            <w:pPr>
              <w:pStyle w:val="ConsPlusNormal"/>
              <w:jc w:val="center"/>
            </w:pPr>
            <w:r>
              <w:lastRenderedPageBreak/>
              <w:t>7.</w:t>
            </w:r>
          </w:p>
        </w:tc>
        <w:tc>
          <w:tcPr>
            <w:tcW w:w="1588" w:type="dxa"/>
            <w:tcBorders>
              <w:top w:val="nil"/>
              <w:left w:val="nil"/>
              <w:bottom w:val="nil"/>
              <w:right w:val="nil"/>
            </w:tcBorders>
            <w:vAlign w:val="center"/>
          </w:tcPr>
          <w:p w:rsidR="00EA1F47" w:rsidRDefault="00EA1F47">
            <w:pPr>
              <w:pStyle w:val="ConsPlusNormal"/>
            </w:pPr>
            <w:r>
              <w:t>Количество лиц, работающих в туристских фирмах</w:t>
            </w:r>
          </w:p>
        </w:tc>
        <w:tc>
          <w:tcPr>
            <w:tcW w:w="1216" w:type="dxa"/>
            <w:tcBorders>
              <w:top w:val="nil"/>
              <w:left w:val="nil"/>
              <w:bottom w:val="nil"/>
              <w:right w:val="nil"/>
            </w:tcBorders>
          </w:tcPr>
          <w:p w:rsidR="00EA1F47" w:rsidRDefault="00EA1F47">
            <w:pPr>
              <w:pStyle w:val="ConsPlusNormal"/>
              <w:jc w:val="center"/>
            </w:pPr>
            <w:r>
              <w:t>тыс. человек</w:t>
            </w:r>
          </w:p>
        </w:tc>
        <w:tc>
          <w:tcPr>
            <w:tcW w:w="1636" w:type="dxa"/>
            <w:tcBorders>
              <w:top w:val="nil"/>
              <w:left w:val="nil"/>
              <w:bottom w:val="nil"/>
              <w:right w:val="nil"/>
            </w:tcBorders>
          </w:tcPr>
          <w:p w:rsidR="00EA1F47" w:rsidRDefault="00EA1F47">
            <w:pPr>
              <w:pStyle w:val="ConsPlusNormal"/>
              <w:jc w:val="center"/>
            </w:pPr>
            <w:r>
              <w:t>41</w:t>
            </w:r>
          </w:p>
        </w:tc>
        <w:tc>
          <w:tcPr>
            <w:tcW w:w="1048" w:type="dxa"/>
            <w:tcBorders>
              <w:top w:val="nil"/>
              <w:left w:val="nil"/>
              <w:bottom w:val="nil"/>
              <w:right w:val="nil"/>
            </w:tcBorders>
          </w:tcPr>
          <w:p w:rsidR="00EA1F47" w:rsidRDefault="00EA1F47">
            <w:pPr>
              <w:pStyle w:val="ConsPlusNormal"/>
              <w:jc w:val="center"/>
            </w:pPr>
            <w:r>
              <w:t>41</w:t>
            </w:r>
          </w:p>
        </w:tc>
        <w:tc>
          <w:tcPr>
            <w:tcW w:w="724" w:type="dxa"/>
            <w:tcBorders>
              <w:top w:val="nil"/>
              <w:left w:val="nil"/>
              <w:bottom w:val="nil"/>
              <w:right w:val="nil"/>
            </w:tcBorders>
          </w:tcPr>
          <w:p w:rsidR="00EA1F47" w:rsidRDefault="00EA1F47">
            <w:pPr>
              <w:pStyle w:val="ConsPlusNormal"/>
              <w:jc w:val="center"/>
            </w:pPr>
            <w:r>
              <w:t>41</w:t>
            </w:r>
          </w:p>
        </w:tc>
        <w:tc>
          <w:tcPr>
            <w:tcW w:w="724" w:type="dxa"/>
            <w:tcBorders>
              <w:top w:val="nil"/>
              <w:left w:val="nil"/>
              <w:bottom w:val="nil"/>
              <w:right w:val="nil"/>
            </w:tcBorders>
          </w:tcPr>
          <w:p w:rsidR="00EA1F47" w:rsidRDefault="00EA1F47">
            <w:pPr>
              <w:pStyle w:val="ConsPlusNormal"/>
              <w:jc w:val="center"/>
            </w:pPr>
            <w:r>
              <w:t>42</w:t>
            </w:r>
          </w:p>
        </w:tc>
        <w:tc>
          <w:tcPr>
            <w:tcW w:w="724" w:type="dxa"/>
            <w:tcBorders>
              <w:top w:val="nil"/>
              <w:left w:val="nil"/>
              <w:bottom w:val="nil"/>
              <w:right w:val="nil"/>
            </w:tcBorders>
          </w:tcPr>
          <w:p w:rsidR="00EA1F47" w:rsidRDefault="00EA1F47">
            <w:pPr>
              <w:pStyle w:val="ConsPlusNormal"/>
              <w:jc w:val="center"/>
            </w:pPr>
            <w:r>
              <w:t>43</w:t>
            </w:r>
          </w:p>
        </w:tc>
        <w:tc>
          <w:tcPr>
            <w:tcW w:w="904" w:type="dxa"/>
            <w:tcBorders>
              <w:top w:val="nil"/>
              <w:left w:val="nil"/>
              <w:bottom w:val="nil"/>
              <w:right w:val="nil"/>
            </w:tcBorders>
          </w:tcPr>
          <w:p w:rsidR="00EA1F47" w:rsidRDefault="00EA1F47">
            <w:pPr>
              <w:pStyle w:val="ConsPlusNormal"/>
              <w:jc w:val="center"/>
            </w:pPr>
            <w:r>
              <w:t>44</w:t>
            </w:r>
          </w:p>
        </w:tc>
        <w:tc>
          <w:tcPr>
            <w:tcW w:w="724" w:type="dxa"/>
            <w:tcBorders>
              <w:top w:val="nil"/>
              <w:left w:val="nil"/>
              <w:bottom w:val="nil"/>
              <w:right w:val="nil"/>
            </w:tcBorders>
          </w:tcPr>
          <w:p w:rsidR="00EA1F47" w:rsidRDefault="00EA1F47">
            <w:pPr>
              <w:pStyle w:val="ConsPlusNormal"/>
              <w:jc w:val="center"/>
            </w:pPr>
            <w:r>
              <w:t>45</w:t>
            </w:r>
          </w:p>
        </w:tc>
        <w:tc>
          <w:tcPr>
            <w:tcW w:w="904" w:type="dxa"/>
            <w:tcBorders>
              <w:top w:val="nil"/>
              <w:left w:val="nil"/>
              <w:bottom w:val="nil"/>
              <w:right w:val="nil"/>
            </w:tcBorders>
          </w:tcPr>
          <w:p w:rsidR="00EA1F47" w:rsidRDefault="00EA1F47">
            <w:pPr>
              <w:pStyle w:val="ConsPlusNormal"/>
              <w:jc w:val="center"/>
            </w:pPr>
            <w:r>
              <w:t>46</w:t>
            </w:r>
          </w:p>
        </w:tc>
        <w:tc>
          <w:tcPr>
            <w:tcW w:w="724" w:type="dxa"/>
            <w:tcBorders>
              <w:top w:val="nil"/>
              <w:left w:val="nil"/>
              <w:bottom w:val="nil"/>
              <w:right w:val="nil"/>
            </w:tcBorders>
          </w:tcPr>
          <w:p w:rsidR="00EA1F47" w:rsidRDefault="00EA1F47">
            <w:pPr>
              <w:pStyle w:val="ConsPlusNormal"/>
              <w:jc w:val="center"/>
            </w:pPr>
            <w:r>
              <w:t>47</w:t>
            </w:r>
          </w:p>
        </w:tc>
        <w:tc>
          <w:tcPr>
            <w:tcW w:w="904" w:type="dxa"/>
            <w:tcBorders>
              <w:top w:val="nil"/>
              <w:left w:val="nil"/>
              <w:bottom w:val="nil"/>
              <w:right w:val="nil"/>
            </w:tcBorders>
          </w:tcPr>
          <w:p w:rsidR="00EA1F47" w:rsidRDefault="00EA1F47">
            <w:pPr>
              <w:pStyle w:val="ConsPlusNormal"/>
              <w:jc w:val="center"/>
            </w:pPr>
            <w:r>
              <w:t>48</w:t>
            </w:r>
          </w:p>
        </w:tc>
        <w:tc>
          <w:tcPr>
            <w:tcW w:w="691" w:type="dxa"/>
            <w:tcBorders>
              <w:top w:val="nil"/>
              <w:left w:val="nil"/>
              <w:bottom w:val="nil"/>
              <w:right w:val="nil"/>
            </w:tcBorders>
          </w:tcPr>
          <w:p w:rsidR="00EA1F47" w:rsidRDefault="00EA1F47">
            <w:pPr>
              <w:pStyle w:val="ConsPlusNormal"/>
              <w:jc w:val="center"/>
            </w:pPr>
            <w:r>
              <w:t>17,1</w:t>
            </w:r>
          </w:p>
        </w:tc>
        <w:tc>
          <w:tcPr>
            <w:tcW w:w="681" w:type="dxa"/>
            <w:tcBorders>
              <w:top w:val="nil"/>
              <w:left w:val="nil"/>
              <w:bottom w:val="nil"/>
              <w:right w:val="nil"/>
            </w:tcBorders>
          </w:tcPr>
          <w:p w:rsidR="00EA1F47" w:rsidRDefault="00EA1F47">
            <w:pPr>
              <w:pStyle w:val="ConsPlusNormal"/>
              <w:jc w:val="center"/>
            </w:pPr>
            <w:r>
              <w:t>17,1</w:t>
            </w:r>
          </w:p>
        </w:tc>
      </w:tr>
      <w:tr w:rsidR="00EA1F47">
        <w:tblPrEx>
          <w:tblBorders>
            <w:insideH w:val="none" w:sz="0" w:space="0" w:color="auto"/>
            <w:insideV w:val="none" w:sz="0" w:space="0" w:color="auto"/>
          </w:tblBorders>
        </w:tblPrEx>
        <w:tc>
          <w:tcPr>
            <w:tcW w:w="360" w:type="dxa"/>
            <w:tcBorders>
              <w:top w:val="nil"/>
              <w:left w:val="nil"/>
              <w:bottom w:val="nil"/>
              <w:right w:val="nil"/>
            </w:tcBorders>
          </w:tcPr>
          <w:p w:rsidR="00EA1F47" w:rsidRDefault="00EA1F47">
            <w:pPr>
              <w:pStyle w:val="ConsPlusNormal"/>
              <w:jc w:val="center"/>
            </w:pPr>
            <w:r>
              <w:t>8.</w:t>
            </w:r>
          </w:p>
        </w:tc>
        <w:tc>
          <w:tcPr>
            <w:tcW w:w="1588" w:type="dxa"/>
            <w:tcBorders>
              <w:top w:val="nil"/>
              <w:left w:val="nil"/>
              <w:bottom w:val="nil"/>
              <w:right w:val="nil"/>
            </w:tcBorders>
            <w:vAlign w:val="center"/>
          </w:tcPr>
          <w:p w:rsidR="00EA1F47" w:rsidRDefault="00EA1F47">
            <w:pPr>
              <w:pStyle w:val="ConsPlusNormal"/>
            </w:pPr>
            <w:r>
              <w:t>Объем платных туристских услуг, оказанных населению</w:t>
            </w:r>
          </w:p>
        </w:tc>
        <w:tc>
          <w:tcPr>
            <w:tcW w:w="1216" w:type="dxa"/>
            <w:tcBorders>
              <w:top w:val="nil"/>
              <w:left w:val="nil"/>
              <w:bottom w:val="nil"/>
              <w:right w:val="nil"/>
            </w:tcBorders>
          </w:tcPr>
          <w:p w:rsidR="00EA1F47" w:rsidRDefault="00EA1F47">
            <w:pPr>
              <w:pStyle w:val="ConsPlusNormal"/>
              <w:jc w:val="center"/>
            </w:pPr>
            <w:r>
              <w:t>млрд. рублей</w:t>
            </w:r>
          </w:p>
        </w:tc>
        <w:tc>
          <w:tcPr>
            <w:tcW w:w="1636" w:type="dxa"/>
            <w:tcBorders>
              <w:top w:val="nil"/>
              <w:left w:val="nil"/>
              <w:bottom w:val="nil"/>
              <w:right w:val="nil"/>
            </w:tcBorders>
          </w:tcPr>
          <w:p w:rsidR="00EA1F47" w:rsidRDefault="00EA1F47">
            <w:pPr>
              <w:pStyle w:val="ConsPlusNormal"/>
              <w:jc w:val="center"/>
            </w:pPr>
            <w:r>
              <w:t>78</w:t>
            </w:r>
          </w:p>
        </w:tc>
        <w:tc>
          <w:tcPr>
            <w:tcW w:w="1048" w:type="dxa"/>
            <w:tcBorders>
              <w:top w:val="nil"/>
              <w:left w:val="nil"/>
              <w:bottom w:val="nil"/>
              <w:right w:val="nil"/>
            </w:tcBorders>
          </w:tcPr>
          <w:p w:rsidR="00EA1F47" w:rsidRDefault="00EA1F47">
            <w:pPr>
              <w:pStyle w:val="ConsPlusNormal"/>
              <w:jc w:val="center"/>
            </w:pPr>
            <w:r>
              <w:t>88</w:t>
            </w:r>
          </w:p>
        </w:tc>
        <w:tc>
          <w:tcPr>
            <w:tcW w:w="724" w:type="dxa"/>
            <w:tcBorders>
              <w:top w:val="nil"/>
              <w:left w:val="nil"/>
              <w:bottom w:val="nil"/>
              <w:right w:val="nil"/>
            </w:tcBorders>
          </w:tcPr>
          <w:p w:rsidR="00EA1F47" w:rsidRDefault="00EA1F47">
            <w:pPr>
              <w:pStyle w:val="ConsPlusNormal"/>
              <w:jc w:val="center"/>
            </w:pPr>
            <w:r>
              <w:t>101</w:t>
            </w:r>
          </w:p>
        </w:tc>
        <w:tc>
          <w:tcPr>
            <w:tcW w:w="724" w:type="dxa"/>
            <w:tcBorders>
              <w:top w:val="nil"/>
              <w:left w:val="nil"/>
              <w:bottom w:val="nil"/>
              <w:right w:val="nil"/>
            </w:tcBorders>
          </w:tcPr>
          <w:p w:rsidR="00EA1F47" w:rsidRDefault="00EA1F47">
            <w:pPr>
              <w:pStyle w:val="ConsPlusNormal"/>
              <w:jc w:val="center"/>
            </w:pPr>
            <w:r>
              <w:t>110</w:t>
            </w:r>
          </w:p>
        </w:tc>
        <w:tc>
          <w:tcPr>
            <w:tcW w:w="724" w:type="dxa"/>
            <w:tcBorders>
              <w:top w:val="nil"/>
              <w:left w:val="nil"/>
              <w:bottom w:val="nil"/>
              <w:right w:val="nil"/>
            </w:tcBorders>
          </w:tcPr>
          <w:p w:rsidR="00EA1F47" w:rsidRDefault="00EA1F47">
            <w:pPr>
              <w:pStyle w:val="ConsPlusNormal"/>
              <w:jc w:val="center"/>
            </w:pPr>
            <w:r>
              <w:t>123</w:t>
            </w:r>
          </w:p>
        </w:tc>
        <w:tc>
          <w:tcPr>
            <w:tcW w:w="904" w:type="dxa"/>
            <w:tcBorders>
              <w:top w:val="nil"/>
              <w:left w:val="nil"/>
              <w:bottom w:val="nil"/>
              <w:right w:val="nil"/>
            </w:tcBorders>
          </w:tcPr>
          <w:p w:rsidR="00EA1F47" w:rsidRDefault="00EA1F47">
            <w:pPr>
              <w:pStyle w:val="ConsPlusNormal"/>
              <w:jc w:val="center"/>
            </w:pPr>
            <w:r>
              <w:t>134</w:t>
            </w:r>
          </w:p>
        </w:tc>
        <w:tc>
          <w:tcPr>
            <w:tcW w:w="724" w:type="dxa"/>
            <w:tcBorders>
              <w:top w:val="nil"/>
              <w:left w:val="nil"/>
              <w:bottom w:val="nil"/>
              <w:right w:val="nil"/>
            </w:tcBorders>
          </w:tcPr>
          <w:p w:rsidR="00EA1F47" w:rsidRDefault="00EA1F47">
            <w:pPr>
              <w:pStyle w:val="ConsPlusNormal"/>
              <w:jc w:val="center"/>
            </w:pPr>
            <w:r>
              <w:t>145</w:t>
            </w:r>
          </w:p>
        </w:tc>
        <w:tc>
          <w:tcPr>
            <w:tcW w:w="904" w:type="dxa"/>
            <w:tcBorders>
              <w:top w:val="nil"/>
              <w:left w:val="nil"/>
              <w:bottom w:val="nil"/>
              <w:right w:val="nil"/>
            </w:tcBorders>
          </w:tcPr>
          <w:p w:rsidR="00EA1F47" w:rsidRDefault="00EA1F47">
            <w:pPr>
              <w:pStyle w:val="ConsPlusNormal"/>
              <w:jc w:val="center"/>
            </w:pPr>
            <w:r>
              <w:t>156</w:t>
            </w:r>
          </w:p>
        </w:tc>
        <w:tc>
          <w:tcPr>
            <w:tcW w:w="724" w:type="dxa"/>
            <w:tcBorders>
              <w:top w:val="nil"/>
              <w:left w:val="nil"/>
              <w:bottom w:val="nil"/>
              <w:right w:val="nil"/>
            </w:tcBorders>
          </w:tcPr>
          <w:p w:rsidR="00EA1F47" w:rsidRDefault="00EA1F47">
            <w:pPr>
              <w:pStyle w:val="ConsPlusNormal"/>
              <w:jc w:val="center"/>
            </w:pPr>
            <w:r>
              <w:t>167</w:t>
            </w:r>
          </w:p>
        </w:tc>
        <w:tc>
          <w:tcPr>
            <w:tcW w:w="904" w:type="dxa"/>
            <w:tcBorders>
              <w:top w:val="nil"/>
              <w:left w:val="nil"/>
              <w:bottom w:val="nil"/>
              <w:right w:val="nil"/>
            </w:tcBorders>
          </w:tcPr>
          <w:p w:rsidR="00EA1F47" w:rsidRDefault="00EA1F47">
            <w:pPr>
              <w:pStyle w:val="ConsPlusNormal"/>
              <w:jc w:val="center"/>
            </w:pPr>
            <w:r>
              <w:t>178</w:t>
            </w:r>
          </w:p>
        </w:tc>
        <w:tc>
          <w:tcPr>
            <w:tcW w:w="691" w:type="dxa"/>
            <w:tcBorders>
              <w:top w:val="nil"/>
              <w:left w:val="nil"/>
              <w:bottom w:val="nil"/>
              <w:right w:val="nil"/>
            </w:tcBorders>
          </w:tcPr>
          <w:p w:rsidR="00EA1F47" w:rsidRDefault="00EA1F47">
            <w:pPr>
              <w:pStyle w:val="ConsPlusNormal"/>
              <w:jc w:val="center"/>
            </w:pPr>
            <w:r>
              <w:t>128,2</w:t>
            </w:r>
          </w:p>
        </w:tc>
        <w:tc>
          <w:tcPr>
            <w:tcW w:w="681" w:type="dxa"/>
            <w:tcBorders>
              <w:top w:val="nil"/>
              <w:left w:val="nil"/>
              <w:bottom w:val="nil"/>
              <w:right w:val="nil"/>
            </w:tcBorders>
          </w:tcPr>
          <w:p w:rsidR="00EA1F47" w:rsidRDefault="00EA1F47">
            <w:pPr>
              <w:pStyle w:val="ConsPlusNormal"/>
              <w:jc w:val="center"/>
            </w:pPr>
            <w:r>
              <w:t>102,3</w:t>
            </w:r>
          </w:p>
        </w:tc>
      </w:tr>
      <w:tr w:rsidR="00EA1F47">
        <w:tblPrEx>
          <w:tblBorders>
            <w:insideH w:val="none" w:sz="0" w:space="0" w:color="auto"/>
            <w:insideV w:val="none" w:sz="0" w:space="0" w:color="auto"/>
          </w:tblBorders>
        </w:tblPrEx>
        <w:tc>
          <w:tcPr>
            <w:tcW w:w="360" w:type="dxa"/>
            <w:tcBorders>
              <w:top w:val="nil"/>
              <w:left w:val="nil"/>
              <w:bottom w:val="single" w:sz="4" w:space="0" w:color="auto"/>
              <w:right w:val="nil"/>
            </w:tcBorders>
          </w:tcPr>
          <w:p w:rsidR="00EA1F47" w:rsidRDefault="00EA1F47">
            <w:pPr>
              <w:pStyle w:val="ConsPlusNormal"/>
              <w:jc w:val="center"/>
            </w:pPr>
            <w:r>
              <w:t>9.</w:t>
            </w:r>
          </w:p>
        </w:tc>
        <w:tc>
          <w:tcPr>
            <w:tcW w:w="1588" w:type="dxa"/>
            <w:tcBorders>
              <w:top w:val="nil"/>
              <w:left w:val="nil"/>
              <w:bottom w:val="single" w:sz="4" w:space="0" w:color="auto"/>
              <w:right w:val="nil"/>
            </w:tcBorders>
            <w:vAlign w:val="center"/>
          </w:tcPr>
          <w:p w:rsidR="00EA1F47" w:rsidRDefault="00EA1F47">
            <w:pPr>
              <w:pStyle w:val="ConsPlusNormal"/>
            </w:pPr>
            <w:r>
              <w:t>Объем платных услуг гостиниц и аналогичных средств размещения</w:t>
            </w:r>
          </w:p>
        </w:tc>
        <w:tc>
          <w:tcPr>
            <w:tcW w:w="1216" w:type="dxa"/>
            <w:tcBorders>
              <w:top w:val="nil"/>
              <w:left w:val="nil"/>
              <w:bottom w:val="single" w:sz="4" w:space="0" w:color="auto"/>
              <w:right w:val="nil"/>
            </w:tcBorders>
          </w:tcPr>
          <w:p w:rsidR="00EA1F47" w:rsidRDefault="00EA1F47">
            <w:pPr>
              <w:pStyle w:val="ConsPlusNormal"/>
              <w:jc w:val="center"/>
            </w:pPr>
            <w:r>
              <w:t>млрд. рублей</w:t>
            </w:r>
          </w:p>
        </w:tc>
        <w:tc>
          <w:tcPr>
            <w:tcW w:w="1636" w:type="dxa"/>
            <w:tcBorders>
              <w:top w:val="nil"/>
              <w:left w:val="nil"/>
              <w:bottom w:val="single" w:sz="4" w:space="0" w:color="auto"/>
              <w:right w:val="nil"/>
            </w:tcBorders>
          </w:tcPr>
          <w:p w:rsidR="00EA1F47" w:rsidRDefault="00EA1F47">
            <w:pPr>
              <w:pStyle w:val="ConsPlusNormal"/>
              <w:jc w:val="center"/>
            </w:pPr>
            <w:r>
              <w:t>106</w:t>
            </w:r>
          </w:p>
        </w:tc>
        <w:tc>
          <w:tcPr>
            <w:tcW w:w="1048" w:type="dxa"/>
            <w:tcBorders>
              <w:top w:val="nil"/>
              <w:left w:val="nil"/>
              <w:bottom w:val="single" w:sz="4" w:space="0" w:color="auto"/>
              <w:right w:val="nil"/>
            </w:tcBorders>
          </w:tcPr>
          <w:p w:rsidR="00EA1F47" w:rsidRDefault="00EA1F47">
            <w:pPr>
              <w:pStyle w:val="ConsPlusNormal"/>
              <w:jc w:val="center"/>
            </w:pPr>
            <w:r>
              <w:t>115</w:t>
            </w:r>
          </w:p>
        </w:tc>
        <w:tc>
          <w:tcPr>
            <w:tcW w:w="724" w:type="dxa"/>
            <w:tcBorders>
              <w:top w:val="nil"/>
              <w:left w:val="nil"/>
              <w:bottom w:val="single" w:sz="4" w:space="0" w:color="auto"/>
              <w:right w:val="nil"/>
            </w:tcBorders>
          </w:tcPr>
          <w:p w:rsidR="00EA1F47" w:rsidRDefault="00EA1F47">
            <w:pPr>
              <w:pStyle w:val="ConsPlusNormal"/>
              <w:jc w:val="center"/>
            </w:pPr>
            <w:r>
              <w:t>126</w:t>
            </w:r>
          </w:p>
        </w:tc>
        <w:tc>
          <w:tcPr>
            <w:tcW w:w="724" w:type="dxa"/>
            <w:tcBorders>
              <w:top w:val="nil"/>
              <w:left w:val="nil"/>
              <w:bottom w:val="single" w:sz="4" w:space="0" w:color="auto"/>
              <w:right w:val="nil"/>
            </w:tcBorders>
          </w:tcPr>
          <w:p w:rsidR="00EA1F47" w:rsidRDefault="00EA1F47">
            <w:pPr>
              <w:pStyle w:val="ConsPlusNormal"/>
              <w:jc w:val="center"/>
            </w:pPr>
            <w:r>
              <w:t>136</w:t>
            </w:r>
          </w:p>
        </w:tc>
        <w:tc>
          <w:tcPr>
            <w:tcW w:w="724" w:type="dxa"/>
            <w:tcBorders>
              <w:top w:val="nil"/>
              <w:left w:val="nil"/>
              <w:bottom w:val="single" w:sz="4" w:space="0" w:color="auto"/>
              <w:right w:val="nil"/>
            </w:tcBorders>
          </w:tcPr>
          <w:p w:rsidR="00EA1F47" w:rsidRDefault="00EA1F47">
            <w:pPr>
              <w:pStyle w:val="ConsPlusNormal"/>
              <w:jc w:val="center"/>
            </w:pPr>
            <w:r>
              <w:t>153</w:t>
            </w:r>
          </w:p>
        </w:tc>
        <w:tc>
          <w:tcPr>
            <w:tcW w:w="904" w:type="dxa"/>
            <w:tcBorders>
              <w:top w:val="nil"/>
              <w:left w:val="nil"/>
              <w:bottom w:val="single" w:sz="4" w:space="0" w:color="auto"/>
              <w:right w:val="nil"/>
            </w:tcBorders>
          </w:tcPr>
          <w:p w:rsidR="00EA1F47" w:rsidRDefault="00EA1F47">
            <w:pPr>
              <w:pStyle w:val="ConsPlusNormal"/>
              <w:jc w:val="center"/>
            </w:pPr>
            <w:r>
              <w:t>166,5</w:t>
            </w:r>
          </w:p>
        </w:tc>
        <w:tc>
          <w:tcPr>
            <w:tcW w:w="724" w:type="dxa"/>
            <w:tcBorders>
              <w:top w:val="nil"/>
              <w:left w:val="nil"/>
              <w:bottom w:val="single" w:sz="4" w:space="0" w:color="auto"/>
              <w:right w:val="nil"/>
            </w:tcBorders>
          </w:tcPr>
          <w:p w:rsidR="00EA1F47" w:rsidRDefault="00EA1F47">
            <w:pPr>
              <w:pStyle w:val="ConsPlusNormal"/>
              <w:jc w:val="center"/>
            </w:pPr>
            <w:r>
              <w:t>180</w:t>
            </w:r>
          </w:p>
        </w:tc>
        <w:tc>
          <w:tcPr>
            <w:tcW w:w="904" w:type="dxa"/>
            <w:tcBorders>
              <w:top w:val="nil"/>
              <w:left w:val="nil"/>
              <w:bottom w:val="single" w:sz="4" w:space="0" w:color="auto"/>
              <w:right w:val="nil"/>
            </w:tcBorders>
          </w:tcPr>
          <w:p w:rsidR="00EA1F47" w:rsidRDefault="00EA1F47">
            <w:pPr>
              <w:pStyle w:val="ConsPlusNormal"/>
              <w:jc w:val="center"/>
            </w:pPr>
            <w:r>
              <w:t>193,5</w:t>
            </w:r>
          </w:p>
        </w:tc>
        <w:tc>
          <w:tcPr>
            <w:tcW w:w="724" w:type="dxa"/>
            <w:tcBorders>
              <w:top w:val="nil"/>
              <w:left w:val="nil"/>
              <w:bottom w:val="single" w:sz="4" w:space="0" w:color="auto"/>
              <w:right w:val="nil"/>
            </w:tcBorders>
          </w:tcPr>
          <w:p w:rsidR="00EA1F47" w:rsidRDefault="00EA1F47">
            <w:pPr>
              <w:pStyle w:val="ConsPlusNormal"/>
              <w:jc w:val="center"/>
            </w:pPr>
            <w:r>
              <w:t>207</w:t>
            </w:r>
          </w:p>
        </w:tc>
        <w:tc>
          <w:tcPr>
            <w:tcW w:w="904" w:type="dxa"/>
            <w:tcBorders>
              <w:top w:val="nil"/>
              <w:left w:val="nil"/>
              <w:bottom w:val="single" w:sz="4" w:space="0" w:color="auto"/>
              <w:right w:val="nil"/>
            </w:tcBorders>
          </w:tcPr>
          <w:p w:rsidR="00EA1F47" w:rsidRDefault="00EA1F47">
            <w:pPr>
              <w:pStyle w:val="ConsPlusNormal"/>
              <w:jc w:val="center"/>
            </w:pPr>
            <w:r>
              <w:t>220,5</w:t>
            </w:r>
          </w:p>
        </w:tc>
        <w:tc>
          <w:tcPr>
            <w:tcW w:w="691" w:type="dxa"/>
            <w:tcBorders>
              <w:top w:val="nil"/>
              <w:left w:val="nil"/>
              <w:bottom w:val="single" w:sz="4" w:space="0" w:color="auto"/>
              <w:right w:val="nil"/>
            </w:tcBorders>
          </w:tcPr>
          <w:p w:rsidR="00EA1F47" w:rsidRDefault="00EA1F47">
            <w:pPr>
              <w:pStyle w:val="ConsPlusNormal"/>
              <w:jc w:val="center"/>
            </w:pPr>
            <w:r>
              <w:t>108</w:t>
            </w:r>
          </w:p>
        </w:tc>
        <w:tc>
          <w:tcPr>
            <w:tcW w:w="681" w:type="dxa"/>
            <w:tcBorders>
              <w:top w:val="nil"/>
              <w:left w:val="nil"/>
              <w:bottom w:val="single" w:sz="4" w:space="0" w:color="auto"/>
              <w:right w:val="nil"/>
            </w:tcBorders>
          </w:tcPr>
          <w:p w:rsidR="00EA1F47" w:rsidRDefault="00EA1F47">
            <w:pPr>
              <w:pStyle w:val="ConsPlusNormal"/>
              <w:jc w:val="center"/>
            </w:pPr>
            <w:r>
              <w:t>91,7</w:t>
            </w:r>
          </w:p>
        </w:tc>
      </w:tr>
    </w:tbl>
    <w:p w:rsidR="00EA1F47" w:rsidRDefault="00EA1F47">
      <w:pPr>
        <w:sectPr w:rsidR="00EA1F47">
          <w:pgSz w:w="16838" w:h="11905" w:orient="landscape"/>
          <w:pgMar w:top="1701" w:right="1134" w:bottom="850" w:left="1134" w:header="0" w:footer="0" w:gutter="0"/>
          <w:cols w:space="720"/>
        </w:sectPr>
      </w:pPr>
    </w:p>
    <w:p w:rsidR="00EA1F47" w:rsidRDefault="00EA1F47">
      <w:pPr>
        <w:pStyle w:val="ConsPlusNormal"/>
        <w:ind w:firstLine="540"/>
        <w:jc w:val="both"/>
      </w:pPr>
    </w:p>
    <w:p w:rsidR="00EA1F47" w:rsidRDefault="00EA1F47">
      <w:pPr>
        <w:pStyle w:val="ConsPlusNormal"/>
        <w:ind w:firstLine="540"/>
        <w:jc w:val="both"/>
      </w:pPr>
      <w:r>
        <w:t>--------------------------------</w:t>
      </w:r>
    </w:p>
    <w:p w:rsidR="00EA1F47" w:rsidRDefault="00EA1F47">
      <w:pPr>
        <w:pStyle w:val="ConsPlusNormal"/>
        <w:spacing w:before="220"/>
        <w:ind w:firstLine="540"/>
        <w:jc w:val="both"/>
      </w:pPr>
      <w:bookmarkStart w:id="2" w:name="P613"/>
      <w:bookmarkEnd w:id="2"/>
      <w:r>
        <w:t>&lt;*&gt; Прирост (процентов) за период реализации Программы (2011 - 2018 годы) по отношению к показателям 2009 и 2010 годов, по данным федерального государственного статистического наблюдения, представленным Росстатом.</w:t>
      </w:r>
    </w:p>
    <w:p w:rsidR="00EA1F47" w:rsidRDefault="00EA1F47">
      <w:pPr>
        <w:pStyle w:val="ConsPlusNormal"/>
        <w:ind w:firstLine="540"/>
        <w:jc w:val="both"/>
      </w:pPr>
    </w:p>
    <w:p w:rsidR="00EA1F47" w:rsidRDefault="00EA1F47">
      <w:pPr>
        <w:pStyle w:val="ConsPlusNormal"/>
        <w:ind w:firstLine="540"/>
        <w:jc w:val="both"/>
      </w:pPr>
    </w:p>
    <w:p w:rsidR="00EA1F47" w:rsidRDefault="00EA1F47">
      <w:pPr>
        <w:pStyle w:val="ConsPlusNormal"/>
        <w:ind w:firstLine="540"/>
        <w:jc w:val="both"/>
      </w:pPr>
    </w:p>
    <w:p w:rsidR="00EA1F47" w:rsidRDefault="00EA1F47">
      <w:pPr>
        <w:pStyle w:val="ConsPlusNormal"/>
        <w:ind w:firstLine="540"/>
        <w:jc w:val="both"/>
      </w:pPr>
    </w:p>
    <w:p w:rsidR="00EA1F47" w:rsidRDefault="00EA1F47">
      <w:pPr>
        <w:pStyle w:val="ConsPlusNormal"/>
        <w:ind w:firstLine="540"/>
        <w:jc w:val="both"/>
      </w:pPr>
    </w:p>
    <w:p w:rsidR="00EA1F47" w:rsidRDefault="00EA1F47">
      <w:pPr>
        <w:pStyle w:val="ConsPlusNormal"/>
        <w:jc w:val="right"/>
        <w:outlineLvl w:val="1"/>
      </w:pPr>
      <w:r>
        <w:t>Приложение N 2</w:t>
      </w:r>
    </w:p>
    <w:p w:rsidR="00EA1F47" w:rsidRDefault="00EA1F47">
      <w:pPr>
        <w:pStyle w:val="ConsPlusNormal"/>
        <w:jc w:val="right"/>
      </w:pPr>
      <w:r>
        <w:t>к федеральной целевой программе</w:t>
      </w:r>
    </w:p>
    <w:p w:rsidR="00EA1F47" w:rsidRDefault="00EA1F47">
      <w:pPr>
        <w:pStyle w:val="ConsPlusNormal"/>
        <w:jc w:val="right"/>
      </w:pPr>
      <w:r>
        <w:t>"Развитие внутреннего и въездного</w:t>
      </w:r>
    </w:p>
    <w:p w:rsidR="00EA1F47" w:rsidRDefault="00EA1F47">
      <w:pPr>
        <w:pStyle w:val="ConsPlusNormal"/>
        <w:jc w:val="right"/>
      </w:pPr>
      <w:r>
        <w:t>туризма в Российской Федерации</w:t>
      </w:r>
    </w:p>
    <w:p w:rsidR="00EA1F47" w:rsidRDefault="00EA1F47">
      <w:pPr>
        <w:pStyle w:val="ConsPlusNormal"/>
        <w:jc w:val="right"/>
      </w:pPr>
      <w:r>
        <w:t>(2011 - 2018 годы)"</w:t>
      </w:r>
    </w:p>
    <w:p w:rsidR="00EA1F47" w:rsidRDefault="00EA1F47">
      <w:pPr>
        <w:pStyle w:val="ConsPlusNormal"/>
        <w:ind w:firstLine="540"/>
        <w:jc w:val="both"/>
      </w:pPr>
    </w:p>
    <w:p w:rsidR="00EA1F47" w:rsidRDefault="00EA1F47">
      <w:pPr>
        <w:pStyle w:val="ConsPlusTitle"/>
        <w:jc w:val="center"/>
      </w:pPr>
      <w:bookmarkStart w:id="3" w:name="P625"/>
      <w:bookmarkEnd w:id="3"/>
      <w:r>
        <w:t>ПЕРЕЧЕНЬ</w:t>
      </w:r>
    </w:p>
    <w:p w:rsidR="00EA1F47" w:rsidRDefault="00EA1F47">
      <w:pPr>
        <w:pStyle w:val="ConsPlusTitle"/>
        <w:jc w:val="center"/>
      </w:pPr>
      <w:r>
        <w:t>МЕРОПРИЯТИЙ ФЕДЕРАЛЬНОЙ ЦЕЛЕВОЙ ПРОГРАММЫ "РАЗВИТИЕ</w:t>
      </w:r>
    </w:p>
    <w:p w:rsidR="00EA1F47" w:rsidRDefault="00EA1F47">
      <w:pPr>
        <w:pStyle w:val="ConsPlusTitle"/>
        <w:jc w:val="center"/>
      </w:pPr>
      <w:r>
        <w:t>ВНУТРЕННЕГО И ВЪЕЗДНОГО ТУРИЗМА В РОССИЙСКОЙ ФЕДЕРАЦИИ</w:t>
      </w:r>
    </w:p>
    <w:p w:rsidR="00EA1F47" w:rsidRDefault="00EA1F47">
      <w:pPr>
        <w:pStyle w:val="ConsPlusTitle"/>
        <w:jc w:val="center"/>
      </w:pPr>
      <w:r>
        <w:t>(2011 - 2018 ГОДЫ)"</w:t>
      </w:r>
    </w:p>
    <w:p w:rsidR="00EA1F47" w:rsidRDefault="00EA1F4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EA1F47">
        <w:trPr>
          <w:jc w:val="center"/>
        </w:trPr>
        <w:tc>
          <w:tcPr>
            <w:tcW w:w="9294" w:type="dxa"/>
            <w:tcBorders>
              <w:top w:val="nil"/>
              <w:left w:val="single" w:sz="24" w:space="0" w:color="CED3F1"/>
              <w:bottom w:val="nil"/>
              <w:right w:val="single" w:sz="24" w:space="0" w:color="F4F3F8"/>
            </w:tcBorders>
            <w:shd w:val="clear" w:color="auto" w:fill="F4F3F8"/>
          </w:tcPr>
          <w:p w:rsidR="00EA1F47" w:rsidRDefault="00EA1F47">
            <w:pPr>
              <w:pStyle w:val="ConsPlusNormal"/>
              <w:jc w:val="center"/>
            </w:pPr>
            <w:r>
              <w:rPr>
                <w:color w:val="392C69"/>
              </w:rPr>
              <w:t>Список изменяющих документов</w:t>
            </w:r>
          </w:p>
          <w:p w:rsidR="00EA1F47" w:rsidRDefault="00EA1F47">
            <w:pPr>
              <w:pStyle w:val="ConsPlusNormal"/>
              <w:jc w:val="center"/>
            </w:pPr>
            <w:r>
              <w:rPr>
                <w:color w:val="392C69"/>
              </w:rPr>
              <w:t xml:space="preserve">(в ред. </w:t>
            </w:r>
            <w:hyperlink r:id="rId99" w:history="1">
              <w:r>
                <w:rPr>
                  <w:color w:val="0000FF"/>
                </w:rPr>
                <w:t>Постановления</w:t>
              </w:r>
            </w:hyperlink>
            <w:r>
              <w:rPr>
                <w:color w:val="392C69"/>
              </w:rPr>
              <w:t xml:space="preserve"> Правительства РФ от 07.02.2018 N 117)</w:t>
            </w:r>
          </w:p>
        </w:tc>
      </w:tr>
    </w:tbl>
    <w:p w:rsidR="00EA1F47" w:rsidRDefault="00EA1F47">
      <w:pPr>
        <w:pStyle w:val="ConsPlusNormal"/>
        <w:jc w:val="both"/>
      </w:pPr>
    </w:p>
    <w:p w:rsidR="00EA1F47" w:rsidRDefault="00EA1F47">
      <w:pPr>
        <w:pStyle w:val="ConsPlusNormal"/>
        <w:jc w:val="right"/>
      </w:pPr>
      <w:r>
        <w:t>(млн. рублей, в ценах соответствующих лет)</w:t>
      </w:r>
    </w:p>
    <w:p w:rsidR="00EA1F47" w:rsidRDefault="00EA1F4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39"/>
        <w:gridCol w:w="1191"/>
        <w:gridCol w:w="945"/>
        <w:gridCol w:w="945"/>
        <w:gridCol w:w="945"/>
        <w:gridCol w:w="945"/>
        <w:gridCol w:w="945"/>
        <w:gridCol w:w="945"/>
        <w:gridCol w:w="945"/>
        <w:gridCol w:w="952"/>
        <w:gridCol w:w="2098"/>
      </w:tblGrid>
      <w:tr w:rsidR="00EA1F47">
        <w:tc>
          <w:tcPr>
            <w:tcW w:w="2939" w:type="dxa"/>
            <w:vMerge w:val="restart"/>
            <w:tcBorders>
              <w:top w:val="single" w:sz="4" w:space="0" w:color="auto"/>
              <w:left w:val="nil"/>
              <w:bottom w:val="single" w:sz="4" w:space="0" w:color="auto"/>
            </w:tcBorders>
          </w:tcPr>
          <w:p w:rsidR="00EA1F47" w:rsidRDefault="00EA1F47">
            <w:pPr>
              <w:pStyle w:val="ConsPlusNormal"/>
              <w:jc w:val="center"/>
            </w:pPr>
            <w:r>
              <w:t>Мероприятия, направления расходов, источники финансирования</w:t>
            </w:r>
          </w:p>
        </w:tc>
        <w:tc>
          <w:tcPr>
            <w:tcW w:w="1191" w:type="dxa"/>
            <w:vMerge w:val="restart"/>
            <w:tcBorders>
              <w:top w:val="single" w:sz="4" w:space="0" w:color="auto"/>
              <w:bottom w:val="single" w:sz="4" w:space="0" w:color="auto"/>
            </w:tcBorders>
          </w:tcPr>
          <w:p w:rsidR="00EA1F47" w:rsidRDefault="00EA1F47">
            <w:pPr>
              <w:pStyle w:val="ConsPlusNormal"/>
              <w:jc w:val="center"/>
            </w:pPr>
            <w:r>
              <w:t>2011 - 2018 годы - всего</w:t>
            </w:r>
          </w:p>
        </w:tc>
        <w:tc>
          <w:tcPr>
            <w:tcW w:w="7567" w:type="dxa"/>
            <w:gridSpan w:val="8"/>
            <w:tcBorders>
              <w:top w:val="single" w:sz="4" w:space="0" w:color="auto"/>
              <w:bottom w:val="single" w:sz="4" w:space="0" w:color="auto"/>
            </w:tcBorders>
          </w:tcPr>
          <w:p w:rsidR="00EA1F47" w:rsidRDefault="00EA1F47">
            <w:pPr>
              <w:pStyle w:val="ConsPlusNormal"/>
              <w:jc w:val="center"/>
            </w:pPr>
            <w:r>
              <w:t>В том числе</w:t>
            </w:r>
          </w:p>
        </w:tc>
        <w:tc>
          <w:tcPr>
            <w:tcW w:w="2098" w:type="dxa"/>
            <w:vMerge w:val="restart"/>
            <w:tcBorders>
              <w:top w:val="single" w:sz="4" w:space="0" w:color="auto"/>
              <w:bottom w:val="single" w:sz="4" w:space="0" w:color="auto"/>
              <w:right w:val="nil"/>
            </w:tcBorders>
          </w:tcPr>
          <w:p w:rsidR="00EA1F47" w:rsidRDefault="00EA1F47">
            <w:pPr>
              <w:pStyle w:val="ConsPlusNormal"/>
              <w:jc w:val="center"/>
            </w:pPr>
            <w:r>
              <w:t>Основные результаты</w:t>
            </w:r>
          </w:p>
        </w:tc>
      </w:tr>
      <w:tr w:rsidR="00EA1F47">
        <w:tc>
          <w:tcPr>
            <w:tcW w:w="2939" w:type="dxa"/>
            <w:vMerge/>
            <w:tcBorders>
              <w:top w:val="single" w:sz="4" w:space="0" w:color="auto"/>
              <w:left w:val="nil"/>
              <w:bottom w:val="single" w:sz="4" w:space="0" w:color="auto"/>
            </w:tcBorders>
          </w:tcPr>
          <w:p w:rsidR="00EA1F47" w:rsidRDefault="00EA1F47"/>
        </w:tc>
        <w:tc>
          <w:tcPr>
            <w:tcW w:w="1191" w:type="dxa"/>
            <w:vMerge/>
            <w:tcBorders>
              <w:top w:val="single" w:sz="4" w:space="0" w:color="auto"/>
              <w:bottom w:val="single" w:sz="4" w:space="0" w:color="auto"/>
            </w:tcBorders>
          </w:tcPr>
          <w:p w:rsidR="00EA1F47" w:rsidRDefault="00EA1F47"/>
        </w:tc>
        <w:tc>
          <w:tcPr>
            <w:tcW w:w="3780" w:type="dxa"/>
            <w:gridSpan w:val="4"/>
            <w:tcBorders>
              <w:top w:val="single" w:sz="4" w:space="0" w:color="auto"/>
              <w:bottom w:val="single" w:sz="4" w:space="0" w:color="auto"/>
            </w:tcBorders>
          </w:tcPr>
          <w:p w:rsidR="00EA1F47" w:rsidRDefault="00EA1F47">
            <w:pPr>
              <w:pStyle w:val="ConsPlusNormal"/>
              <w:jc w:val="center"/>
            </w:pPr>
            <w:r>
              <w:t>I этап</w:t>
            </w:r>
          </w:p>
        </w:tc>
        <w:tc>
          <w:tcPr>
            <w:tcW w:w="3787" w:type="dxa"/>
            <w:gridSpan w:val="4"/>
            <w:tcBorders>
              <w:top w:val="single" w:sz="4" w:space="0" w:color="auto"/>
              <w:bottom w:val="single" w:sz="4" w:space="0" w:color="auto"/>
            </w:tcBorders>
          </w:tcPr>
          <w:p w:rsidR="00EA1F47" w:rsidRDefault="00EA1F47">
            <w:pPr>
              <w:pStyle w:val="ConsPlusNormal"/>
              <w:jc w:val="center"/>
            </w:pPr>
            <w:r>
              <w:t>II этап</w:t>
            </w:r>
          </w:p>
        </w:tc>
        <w:tc>
          <w:tcPr>
            <w:tcW w:w="2098" w:type="dxa"/>
            <w:vMerge/>
            <w:tcBorders>
              <w:top w:val="single" w:sz="4" w:space="0" w:color="auto"/>
              <w:bottom w:val="single" w:sz="4" w:space="0" w:color="auto"/>
              <w:right w:val="nil"/>
            </w:tcBorders>
          </w:tcPr>
          <w:p w:rsidR="00EA1F47" w:rsidRDefault="00EA1F47"/>
        </w:tc>
      </w:tr>
      <w:tr w:rsidR="00EA1F47">
        <w:tc>
          <w:tcPr>
            <w:tcW w:w="2939" w:type="dxa"/>
            <w:vMerge/>
            <w:tcBorders>
              <w:top w:val="single" w:sz="4" w:space="0" w:color="auto"/>
              <w:left w:val="nil"/>
              <w:bottom w:val="single" w:sz="4" w:space="0" w:color="auto"/>
            </w:tcBorders>
          </w:tcPr>
          <w:p w:rsidR="00EA1F47" w:rsidRDefault="00EA1F47"/>
        </w:tc>
        <w:tc>
          <w:tcPr>
            <w:tcW w:w="1191" w:type="dxa"/>
            <w:vMerge/>
            <w:tcBorders>
              <w:top w:val="single" w:sz="4" w:space="0" w:color="auto"/>
              <w:bottom w:val="single" w:sz="4" w:space="0" w:color="auto"/>
            </w:tcBorders>
          </w:tcPr>
          <w:p w:rsidR="00EA1F47" w:rsidRDefault="00EA1F47"/>
        </w:tc>
        <w:tc>
          <w:tcPr>
            <w:tcW w:w="945" w:type="dxa"/>
            <w:tcBorders>
              <w:top w:val="single" w:sz="4" w:space="0" w:color="auto"/>
              <w:bottom w:val="single" w:sz="4" w:space="0" w:color="auto"/>
            </w:tcBorders>
          </w:tcPr>
          <w:p w:rsidR="00EA1F47" w:rsidRDefault="00EA1F47">
            <w:pPr>
              <w:pStyle w:val="ConsPlusNormal"/>
              <w:jc w:val="center"/>
            </w:pPr>
            <w:r>
              <w:t>2011 год</w:t>
            </w:r>
          </w:p>
        </w:tc>
        <w:tc>
          <w:tcPr>
            <w:tcW w:w="945" w:type="dxa"/>
            <w:tcBorders>
              <w:top w:val="single" w:sz="4" w:space="0" w:color="auto"/>
              <w:bottom w:val="single" w:sz="4" w:space="0" w:color="auto"/>
            </w:tcBorders>
          </w:tcPr>
          <w:p w:rsidR="00EA1F47" w:rsidRDefault="00EA1F47">
            <w:pPr>
              <w:pStyle w:val="ConsPlusNormal"/>
              <w:jc w:val="center"/>
            </w:pPr>
            <w:r>
              <w:t>2012 год</w:t>
            </w:r>
          </w:p>
        </w:tc>
        <w:tc>
          <w:tcPr>
            <w:tcW w:w="945" w:type="dxa"/>
            <w:tcBorders>
              <w:top w:val="single" w:sz="4" w:space="0" w:color="auto"/>
              <w:bottom w:val="single" w:sz="4" w:space="0" w:color="auto"/>
            </w:tcBorders>
          </w:tcPr>
          <w:p w:rsidR="00EA1F47" w:rsidRDefault="00EA1F47">
            <w:pPr>
              <w:pStyle w:val="ConsPlusNormal"/>
              <w:jc w:val="center"/>
            </w:pPr>
            <w:r>
              <w:t>2013 год</w:t>
            </w:r>
          </w:p>
        </w:tc>
        <w:tc>
          <w:tcPr>
            <w:tcW w:w="945" w:type="dxa"/>
            <w:tcBorders>
              <w:top w:val="single" w:sz="4" w:space="0" w:color="auto"/>
              <w:bottom w:val="single" w:sz="4" w:space="0" w:color="auto"/>
            </w:tcBorders>
          </w:tcPr>
          <w:p w:rsidR="00EA1F47" w:rsidRDefault="00EA1F47">
            <w:pPr>
              <w:pStyle w:val="ConsPlusNormal"/>
              <w:jc w:val="center"/>
            </w:pPr>
            <w:r>
              <w:t>2014 год</w:t>
            </w:r>
          </w:p>
        </w:tc>
        <w:tc>
          <w:tcPr>
            <w:tcW w:w="945" w:type="dxa"/>
            <w:tcBorders>
              <w:top w:val="single" w:sz="4" w:space="0" w:color="auto"/>
              <w:bottom w:val="single" w:sz="4" w:space="0" w:color="auto"/>
            </w:tcBorders>
          </w:tcPr>
          <w:p w:rsidR="00EA1F47" w:rsidRDefault="00EA1F47">
            <w:pPr>
              <w:pStyle w:val="ConsPlusNormal"/>
              <w:jc w:val="center"/>
            </w:pPr>
            <w:r>
              <w:t>2015 год</w:t>
            </w:r>
          </w:p>
        </w:tc>
        <w:tc>
          <w:tcPr>
            <w:tcW w:w="945" w:type="dxa"/>
            <w:tcBorders>
              <w:top w:val="single" w:sz="4" w:space="0" w:color="auto"/>
              <w:bottom w:val="single" w:sz="4" w:space="0" w:color="auto"/>
            </w:tcBorders>
          </w:tcPr>
          <w:p w:rsidR="00EA1F47" w:rsidRDefault="00EA1F47">
            <w:pPr>
              <w:pStyle w:val="ConsPlusNormal"/>
              <w:jc w:val="center"/>
            </w:pPr>
            <w:r>
              <w:t>2016 год</w:t>
            </w:r>
          </w:p>
        </w:tc>
        <w:tc>
          <w:tcPr>
            <w:tcW w:w="945" w:type="dxa"/>
            <w:tcBorders>
              <w:top w:val="single" w:sz="4" w:space="0" w:color="auto"/>
              <w:bottom w:val="single" w:sz="4" w:space="0" w:color="auto"/>
            </w:tcBorders>
          </w:tcPr>
          <w:p w:rsidR="00EA1F47" w:rsidRDefault="00EA1F47">
            <w:pPr>
              <w:pStyle w:val="ConsPlusNormal"/>
              <w:jc w:val="center"/>
            </w:pPr>
            <w:r>
              <w:t>2017 год</w:t>
            </w:r>
          </w:p>
        </w:tc>
        <w:tc>
          <w:tcPr>
            <w:tcW w:w="952" w:type="dxa"/>
            <w:tcBorders>
              <w:top w:val="single" w:sz="4" w:space="0" w:color="auto"/>
              <w:bottom w:val="single" w:sz="4" w:space="0" w:color="auto"/>
            </w:tcBorders>
          </w:tcPr>
          <w:p w:rsidR="00EA1F47" w:rsidRDefault="00EA1F47">
            <w:pPr>
              <w:pStyle w:val="ConsPlusNormal"/>
              <w:jc w:val="center"/>
            </w:pPr>
            <w:r>
              <w:t>2018 год</w:t>
            </w:r>
          </w:p>
        </w:tc>
        <w:tc>
          <w:tcPr>
            <w:tcW w:w="2098" w:type="dxa"/>
            <w:vMerge/>
            <w:tcBorders>
              <w:top w:val="single" w:sz="4" w:space="0" w:color="auto"/>
              <w:bottom w:val="single" w:sz="4" w:space="0" w:color="auto"/>
              <w:right w:val="nil"/>
            </w:tcBorders>
          </w:tcPr>
          <w:p w:rsidR="00EA1F47" w:rsidRDefault="00EA1F47"/>
        </w:tc>
      </w:tr>
      <w:tr w:rsidR="00EA1F47">
        <w:tblPrEx>
          <w:tblBorders>
            <w:insideH w:val="none" w:sz="0" w:space="0" w:color="auto"/>
            <w:insideV w:val="none" w:sz="0" w:space="0" w:color="auto"/>
          </w:tblBorders>
        </w:tblPrEx>
        <w:tc>
          <w:tcPr>
            <w:tcW w:w="2939" w:type="dxa"/>
            <w:tcBorders>
              <w:top w:val="single" w:sz="4" w:space="0" w:color="auto"/>
              <w:left w:val="nil"/>
              <w:bottom w:val="nil"/>
              <w:right w:val="nil"/>
            </w:tcBorders>
          </w:tcPr>
          <w:p w:rsidR="00EA1F47" w:rsidRDefault="00EA1F47">
            <w:pPr>
              <w:pStyle w:val="ConsPlusNormal"/>
            </w:pPr>
            <w:r>
              <w:t xml:space="preserve">Общий объем </w:t>
            </w:r>
            <w:r>
              <w:lastRenderedPageBreak/>
              <w:t>финансирования - всего</w:t>
            </w:r>
          </w:p>
        </w:tc>
        <w:tc>
          <w:tcPr>
            <w:tcW w:w="1191" w:type="dxa"/>
            <w:tcBorders>
              <w:top w:val="single" w:sz="4" w:space="0" w:color="auto"/>
              <w:left w:val="nil"/>
              <w:bottom w:val="nil"/>
              <w:right w:val="nil"/>
            </w:tcBorders>
          </w:tcPr>
          <w:p w:rsidR="00EA1F47" w:rsidRDefault="00EA1F47">
            <w:pPr>
              <w:pStyle w:val="ConsPlusNormal"/>
              <w:jc w:val="center"/>
            </w:pPr>
            <w:r>
              <w:lastRenderedPageBreak/>
              <w:t>120670,3</w:t>
            </w:r>
          </w:p>
        </w:tc>
        <w:tc>
          <w:tcPr>
            <w:tcW w:w="945" w:type="dxa"/>
            <w:tcBorders>
              <w:top w:val="single" w:sz="4" w:space="0" w:color="auto"/>
              <w:left w:val="nil"/>
              <w:bottom w:val="nil"/>
              <w:right w:val="nil"/>
            </w:tcBorders>
          </w:tcPr>
          <w:p w:rsidR="00EA1F47" w:rsidRDefault="00EA1F47">
            <w:pPr>
              <w:pStyle w:val="ConsPlusNormal"/>
              <w:jc w:val="center"/>
            </w:pPr>
            <w:r>
              <w:t>8001,7</w:t>
            </w:r>
          </w:p>
        </w:tc>
        <w:tc>
          <w:tcPr>
            <w:tcW w:w="945" w:type="dxa"/>
            <w:tcBorders>
              <w:top w:val="single" w:sz="4" w:space="0" w:color="auto"/>
              <w:left w:val="nil"/>
              <w:bottom w:val="nil"/>
              <w:right w:val="nil"/>
            </w:tcBorders>
          </w:tcPr>
          <w:p w:rsidR="00EA1F47" w:rsidRDefault="00EA1F47">
            <w:pPr>
              <w:pStyle w:val="ConsPlusNormal"/>
              <w:jc w:val="center"/>
            </w:pPr>
            <w:r>
              <w:t>9564,9</w:t>
            </w:r>
          </w:p>
        </w:tc>
        <w:tc>
          <w:tcPr>
            <w:tcW w:w="945" w:type="dxa"/>
            <w:tcBorders>
              <w:top w:val="single" w:sz="4" w:space="0" w:color="auto"/>
              <w:left w:val="nil"/>
              <w:bottom w:val="nil"/>
              <w:right w:val="nil"/>
            </w:tcBorders>
          </w:tcPr>
          <w:p w:rsidR="00EA1F47" w:rsidRDefault="00EA1F47">
            <w:pPr>
              <w:pStyle w:val="ConsPlusNormal"/>
              <w:jc w:val="center"/>
            </w:pPr>
            <w:r>
              <w:t>11385,1</w:t>
            </w:r>
          </w:p>
        </w:tc>
        <w:tc>
          <w:tcPr>
            <w:tcW w:w="945" w:type="dxa"/>
            <w:tcBorders>
              <w:top w:val="single" w:sz="4" w:space="0" w:color="auto"/>
              <w:left w:val="nil"/>
              <w:bottom w:val="nil"/>
              <w:right w:val="nil"/>
            </w:tcBorders>
          </w:tcPr>
          <w:p w:rsidR="00EA1F47" w:rsidRDefault="00EA1F47">
            <w:pPr>
              <w:pStyle w:val="ConsPlusNormal"/>
              <w:jc w:val="center"/>
            </w:pPr>
            <w:r>
              <w:t>22356,6</w:t>
            </w:r>
          </w:p>
        </w:tc>
        <w:tc>
          <w:tcPr>
            <w:tcW w:w="945" w:type="dxa"/>
            <w:tcBorders>
              <w:top w:val="single" w:sz="4" w:space="0" w:color="auto"/>
              <w:left w:val="nil"/>
              <w:bottom w:val="nil"/>
              <w:right w:val="nil"/>
            </w:tcBorders>
          </w:tcPr>
          <w:p w:rsidR="00EA1F47" w:rsidRDefault="00EA1F47">
            <w:pPr>
              <w:pStyle w:val="ConsPlusNormal"/>
              <w:jc w:val="center"/>
            </w:pPr>
            <w:r>
              <w:t>20870,8</w:t>
            </w:r>
          </w:p>
        </w:tc>
        <w:tc>
          <w:tcPr>
            <w:tcW w:w="945" w:type="dxa"/>
            <w:tcBorders>
              <w:top w:val="single" w:sz="4" w:space="0" w:color="auto"/>
              <w:left w:val="nil"/>
              <w:bottom w:val="nil"/>
              <w:right w:val="nil"/>
            </w:tcBorders>
          </w:tcPr>
          <w:p w:rsidR="00EA1F47" w:rsidRDefault="00EA1F47">
            <w:pPr>
              <w:pStyle w:val="ConsPlusNormal"/>
              <w:jc w:val="center"/>
            </w:pPr>
            <w:r>
              <w:t>17928,5</w:t>
            </w:r>
          </w:p>
        </w:tc>
        <w:tc>
          <w:tcPr>
            <w:tcW w:w="945" w:type="dxa"/>
            <w:tcBorders>
              <w:top w:val="single" w:sz="4" w:space="0" w:color="auto"/>
              <w:left w:val="nil"/>
              <w:bottom w:val="nil"/>
              <w:right w:val="nil"/>
            </w:tcBorders>
          </w:tcPr>
          <w:p w:rsidR="00EA1F47" w:rsidRDefault="00EA1F47">
            <w:pPr>
              <w:pStyle w:val="ConsPlusNormal"/>
              <w:jc w:val="center"/>
            </w:pPr>
            <w:r>
              <w:t>14928,7</w:t>
            </w:r>
          </w:p>
        </w:tc>
        <w:tc>
          <w:tcPr>
            <w:tcW w:w="952" w:type="dxa"/>
            <w:tcBorders>
              <w:top w:val="single" w:sz="4" w:space="0" w:color="auto"/>
              <w:left w:val="nil"/>
              <w:bottom w:val="nil"/>
              <w:right w:val="nil"/>
            </w:tcBorders>
          </w:tcPr>
          <w:p w:rsidR="00EA1F47" w:rsidRDefault="00EA1F47">
            <w:pPr>
              <w:pStyle w:val="ConsPlusNormal"/>
              <w:jc w:val="center"/>
            </w:pPr>
            <w:r>
              <w:t>15634</w:t>
            </w:r>
          </w:p>
        </w:tc>
        <w:tc>
          <w:tcPr>
            <w:tcW w:w="2098" w:type="dxa"/>
            <w:tcBorders>
              <w:top w:val="single" w:sz="4" w:space="0" w:color="auto"/>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lastRenderedPageBreak/>
              <w:t>в том числе:</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w:t>
            </w:r>
          </w:p>
        </w:tc>
        <w:tc>
          <w:tcPr>
            <w:tcW w:w="1191" w:type="dxa"/>
            <w:tcBorders>
              <w:top w:val="nil"/>
              <w:left w:val="nil"/>
              <w:bottom w:val="nil"/>
              <w:right w:val="nil"/>
            </w:tcBorders>
          </w:tcPr>
          <w:p w:rsidR="00EA1F47" w:rsidRDefault="00EA1F47">
            <w:pPr>
              <w:pStyle w:val="ConsPlusNormal"/>
              <w:jc w:val="center"/>
            </w:pPr>
            <w:r>
              <w:t>26719,8</w:t>
            </w:r>
          </w:p>
        </w:tc>
        <w:tc>
          <w:tcPr>
            <w:tcW w:w="945" w:type="dxa"/>
            <w:tcBorders>
              <w:top w:val="nil"/>
              <w:left w:val="nil"/>
              <w:bottom w:val="nil"/>
              <w:right w:val="nil"/>
            </w:tcBorders>
          </w:tcPr>
          <w:p w:rsidR="00EA1F47" w:rsidRDefault="00EA1F47">
            <w:pPr>
              <w:pStyle w:val="ConsPlusNormal"/>
              <w:jc w:val="center"/>
            </w:pPr>
            <w:r>
              <w:t>2000</w:t>
            </w:r>
          </w:p>
        </w:tc>
        <w:tc>
          <w:tcPr>
            <w:tcW w:w="945" w:type="dxa"/>
            <w:tcBorders>
              <w:top w:val="nil"/>
              <w:left w:val="nil"/>
              <w:bottom w:val="nil"/>
              <w:right w:val="nil"/>
            </w:tcBorders>
          </w:tcPr>
          <w:p w:rsidR="00EA1F47" w:rsidRDefault="00EA1F47">
            <w:pPr>
              <w:pStyle w:val="ConsPlusNormal"/>
              <w:jc w:val="center"/>
            </w:pPr>
            <w:r>
              <w:t>2500</w:t>
            </w:r>
          </w:p>
        </w:tc>
        <w:tc>
          <w:tcPr>
            <w:tcW w:w="945" w:type="dxa"/>
            <w:tcBorders>
              <w:top w:val="nil"/>
              <w:left w:val="nil"/>
              <w:bottom w:val="nil"/>
              <w:right w:val="nil"/>
            </w:tcBorders>
          </w:tcPr>
          <w:p w:rsidR="00EA1F47" w:rsidRDefault="00EA1F47">
            <w:pPr>
              <w:pStyle w:val="ConsPlusNormal"/>
              <w:jc w:val="center"/>
            </w:pPr>
            <w:r>
              <w:t>2487,1</w:t>
            </w:r>
          </w:p>
        </w:tc>
        <w:tc>
          <w:tcPr>
            <w:tcW w:w="945" w:type="dxa"/>
            <w:tcBorders>
              <w:top w:val="nil"/>
              <w:left w:val="nil"/>
              <w:bottom w:val="nil"/>
              <w:right w:val="nil"/>
            </w:tcBorders>
          </w:tcPr>
          <w:p w:rsidR="00EA1F47" w:rsidRDefault="00EA1F47">
            <w:pPr>
              <w:pStyle w:val="ConsPlusNormal"/>
              <w:jc w:val="center"/>
            </w:pPr>
            <w:r>
              <w:t>4640,2</w:t>
            </w:r>
          </w:p>
        </w:tc>
        <w:tc>
          <w:tcPr>
            <w:tcW w:w="945" w:type="dxa"/>
            <w:tcBorders>
              <w:top w:val="nil"/>
              <w:left w:val="nil"/>
              <w:bottom w:val="nil"/>
              <w:right w:val="nil"/>
            </w:tcBorders>
          </w:tcPr>
          <w:p w:rsidR="00EA1F47" w:rsidRDefault="00EA1F47">
            <w:pPr>
              <w:pStyle w:val="ConsPlusNormal"/>
              <w:jc w:val="center"/>
            </w:pPr>
            <w:r>
              <w:t>4054,2</w:t>
            </w:r>
          </w:p>
        </w:tc>
        <w:tc>
          <w:tcPr>
            <w:tcW w:w="945" w:type="dxa"/>
            <w:tcBorders>
              <w:top w:val="nil"/>
              <w:left w:val="nil"/>
              <w:bottom w:val="nil"/>
              <w:right w:val="nil"/>
            </w:tcBorders>
          </w:tcPr>
          <w:p w:rsidR="00EA1F47" w:rsidRDefault="00EA1F47">
            <w:pPr>
              <w:pStyle w:val="ConsPlusNormal"/>
              <w:jc w:val="center"/>
            </w:pPr>
            <w:r>
              <w:t>3905</w:t>
            </w:r>
          </w:p>
        </w:tc>
        <w:tc>
          <w:tcPr>
            <w:tcW w:w="945" w:type="dxa"/>
            <w:tcBorders>
              <w:top w:val="nil"/>
              <w:left w:val="nil"/>
              <w:bottom w:val="nil"/>
              <w:right w:val="nil"/>
            </w:tcBorders>
          </w:tcPr>
          <w:p w:rsidR="00EA1F47" w:rsidRDefault="00EA1F47">
            <w:pPr>
              <w:pStyle w:val="ConsPlusNormal"/>
              <w:jc w:val="center"/>
            </w:pPr>
            <w:r>
              <w:t>3626,4</w:t>
            </w:r>
          </w:p>
        </w:tc>
        <w:tc>
          <w:tcPr>
            <w:tcW w:w="952" w:type="dxa"/>
            <w:tcBorders>
              <w:top w:val="nil"/>
              <w:left w:val="nil"/>
              <w:bottom w:val="nil"/>
              <w:right w:val="nil"/>
            </w:tcBorders>
          </w:tcPr>
          <w:p w:rsidR="00EA1F47" w:rsidRDefault="00EA1F47">
            <w:pPr>
              <w:pStyle w:val="ConsPlusNormal"/>
              <w:jc w:val="center"/>
            </w:pPr>
            <w:r>
              <w:t>3506,9</w:t>
            </w:r>
          </w:p>
        </w:tc>
        <w:tc>
          <w:tcPr>
            <w:tcW w:w="2098"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8396,9</w:t>
            </w:r>
          </w:p>
        </w:tc>
        <w:tc>
          <w:tcPr>
            <w:tcW w:w="945" w:type="dxa"/>
            <w:tcBorders>
              <w:top w:val="nil"/>
              <w:left w:val="nil"/>
              <w:bottom w:val="nil"/>
              <w:right w:val="nil"/>
            </w:tcBorders>
          </w:tcPr>
          <w:p w:rsidR="00EA1F47" w:rsidRDefault="00EA1F47">
            <w:pPr>
              <w:pStyle w:val="ConsPlusNormal"/>
              <w:jc w:val="center"/>
            </w:pPr>
            <w:r>
              <w:t>419,4</w:t>
            </w:r>
          </w:p>
        </w:tc>
        <w:tc>
          <w:tcPr>
            <w:tcW w:w="945" w:type="dxa"/>
            <w:tcBorders>
              <w:top w:val="nil"/>
              <w:left w:val="nil"/>
              <w:bottom w:val="nil"/>
              <w:right w:val="nil"/>
            </w:tcBorders>
          </w:tcPr>
          <w:p w:rsidR="00EA1F47" w:rsidRDefault="00EA1F47">
            <w:pPr>
              <w:pStyle w:val="ConsPlusNormal"/>
              <w:jc w:val="center"/>
            </w:pPr>
            <w:r>
              <w:t>543,4</w:t>
            </w:r>
          </w:p>
        </w:tc>
        <w:tc>
          <w:tcPr>
            <w:tcW w:w="945" w:type="dxa"/>
            <w:tcBorders>
              <w:top w:val="nil"/>
              <w:left w:val="nil"/>
              <w:bottom w:val="nil"/>
              <w:right w:val="nil"/>
            </w:tcBorders>
          </w:tcPr>
          <w:p w:rsidR="00EA1F47" w:rsidRDefault="00EA1F47">
            <w:pPr>
              <w:pStyle w:val="ConsPlusNormal"/>
              <w:jc w:val="center"/>
            </w:pPr>
            <w:r>
              <w:t>645,5</w:t>
            </w:r>
          </w:p>
        </w:tc>
        <w:tc>
          <w:tcPr>
            <w:tcW w:w="945" w:type="dxa"/>
            <w:tcBorders>
              <w:top w:val="nil"/>
              <w:left w:val="nil"/>
              <w:bottom w:val="nil"/>
              <w:right w:val="nil"/>
            </w:tcBorders>
          </w:tcPr>
          <w:p w:rsidR="00EA1F47" w:rsidRDefault="00EA1F47">
            <w:pPr>
              <w:pStyle w:val="ConsPlusNormal"/>
              <w:jc w:val="center"/>
            </w:pPr>
            <w:r>
              <w:t>1297</w:t>
            </w:r>
          </w:p>
        </w:tc>
        <w:tc>
          <w:tcPr>
            <w:tcW w:w="945" w:type="dxa"/>
            <w:tcBorders>
              <w:top w:val="nil"/>
              <w:left w:val="nil"/>
              <w:bottom w:val="nil"/>
              <w:right w:val="nil"/>
            </w:tcBorders>
          </w:tcPr>
          <w:p w:rsidR="00EA1F47" w:rsidRDefault="00EA1F47">
            <w:pPr>
              <w:pStyle w:val="ConsPlusNormal"/>
              <w:jc w:val="center"/>
            </w:pPr>
            <w:r>
              <w:t>1680,1</w:t>
            </w:r>
          </w:p>
        </w:tc>
        <w:tc>
          <w:tcPr>
            <w:tcW w:w="945" w:type="dxa"/>
            <w:tcBorders>
              <w:top w:val="nil"/>
              <w:left w:val="nil"/>
              <w:bottom w:val="nil"/>
              <w:right w:val="nil"/>
            </w:tcBorders>
          </w:tcPr>
          <w:p w:rsidR="00EA1F47" w:rsidRDefault="00EA1F47">
            <w:pPr>
              <w:pStyle w:val="ConsPlusNormal"/>
              <w:jc w:val="center"/>
            </w:pPr>
            <w:r>
              <w:t>1416,1</w:t>
            </w:r>
          </w:p>
        </w:tc>
        <w:tc>
          <w:tcPr>
            <w:tcW w:w="945" w:type="dxa"/>
            <w:tcBorders>
              <w:top w:val="nil"/>
              <w:left w:val="nil"/>
              <w:bottom w:val="nil"/>
              <w:right w:val="nil"/>
            </w:tcBorders>
          </w:tcPr>
          <w:p w:rsidR="00EA1F47" w:rsidRDefault="00EA1F47">
            <w:pPr>
              <w:pStyle w:val="ConsPlusNormal"/>
              <w:jc w:val="center"/>
            </w:pPr>
            <w:r>
              <w:t>1469,8</w:t>
            </w:r>
          </w:p>
        </w:tc>
        <w:tc>
          <w:tcPr>
            <w:tcW w:w="952" w:type="dxa"/>
            <w:tcBorders>
              <w:top w:val="nil"/>
              <w:left w:val="nil"/>
              <w:bottom w:val="nil"/>
              <w:right w:val="nil"/>
            </w:tcBorders>
          </w:tcPr>
          <w:p w:rsidR="00EA1F47" w:rsidRDefault="00EA1F47">
            <w:pPr>
              <w:pStyle w:val="ConsPlusNormal"/>
              <w:jc w:val="center"/>
            </w:pPr>
            <w:r>
              <w:t>925,6</w:t>
            </w:r>
          </w:p>
        </w:tc>
        <w:tc>
          <w:tcPr>
            <w:tcW w:w="2098"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внебюджетные источники</w:t>
            </w:r>
          </w:p>
        </w:tc>
        <w:tc>
          <w:tcPr>
            <w:tcW w:w="1191" w:type="dxa"/>
            <w:tcBorders>
              <w:top w:val="nil"/>
              <w:left w:val="nil"/>
              <w:bottom w:val="nil"/>
              <w:right w:val="nil"/>
            </w:tcBorders>
          </w:tcPr>
          <w:p w:rsidR="00EA1F47" w:rsidRDefault="00EA1F47">
            <w:pPr>
              <w:pStyle w:val="ConsPlusNormal"/>
              <w:jc w:val="center"/>
            </w:pPr>
            <w:r>
              <w:t>85553,6</w:t>
            </w:r>
          </w:p>
        </w:tc>
        <w:tc>
          <w:tcPr>
            <w:tcW w:w="945" w:type="dxa"/>
            <w:tcBorders>
              <w:top w:val="nil"/>
              <w:left w:val="nil"/>
              <w:bottom w:val="nil"/>
              <w:right w:val="nil"/>
            </w:tcBorders>
          </w:tcPr>
          <w:p w:rsidR="00EA1F47" w:rsidRDefault="00EA1F47">
            <w:pPr>
              <w:pStyle w:val="ConsPlusNormal"/>
              <w:jc w:val="center"/>
            </w:pPr>
            <w:r>
              <w:t>5582,3</w:t>
            </w:r>
          </w:p>
        </w:tc>
        <w:tc>
          <w:tcPr>
            <w:tcW w:w="945" w:type="dxa"/>
            <w:tcBorders>
              <w:top w:val="nil"/>
              <w:left w:val="nil"/>
              <w:bottom w:val="nil"/>
              <w:right w:val="nil"/>
            </w:tcBorders>
          </w:tcPr>
          <w:p w:rsidR="00EA1F47" w:rsidRDefault="00EA1F47">
            <w:pPr>
              <w:pStyle w:val="ConsPlusNormal"/>
              <w:jc w:val="center"/>
            </w:pPr>
            <w:r>
              <w:t>6521,5</w:t>
            </w:r>
          </w:p>
        </w:tc>
        <w:tc>
          <w:tcPr>
            <w:tcW w:w="945" w:type="dxa"/>
            <w:tcBorders>
              <w:top w:val="nil"/>
              <w:left w:val="nil"/>
              <w:bottom w:val="nil"/>
              <w:right w:val="nil"/>
            </w:tcBorders>
          </w:tcPr>
          <w:p w:rsidR="00EA1F47" w:rsidRDefault="00EA1F47">
            <w:pPr>
              <w:pStyle w:val="ConsPlusNormal"/>
              <w:jc w:val="center"/>
            </w:pPr>
            <w:r>
              <w:t>8252,5</w:t>
            </w:r>
          </w:p>
        </w:tc>
        <w:tc>
          <w:tcPr>
            <w:tcW w:w="945" w:type="dxa"/>
            <w:tcBorders>
              <w:top w:val="nil"/>
              <w:left w:val="nil"/>
              <w:bottom w:val="nil"/>
              <w:right w:val="nil"/>
            </w:tcBorders>
          </w:tcPr>
          <w:p w:rsidR="00EA1F47" w:rsidRDefault="00EA1F47">
            <w:pPr>
              <w:pStyle w:val="ConsPlusNormal"/>
              <w:jc w:val="center"/>
            </w:pPr>
            <w:r>
              <w:t>16419,4</w:t>
            </w:r>
          </w:p>
        </w:tc>
        <w:tc>
          <w:tcPr>
            <w:tcW w:w="945" w:type="dxa"/>
            <w:tcBorders>
              <w:top w:val="nil"/>
              <w:left w:val="nil"/>
              <w:bottom w:val="nil"/>
              <w:right w:val="nil"/>
            </w:tcBorders>
          </w:tcPr>
          <w:p w:rsidR="00EA1F47" w:rsidRDefault="00EA1F47">
            <w:pPr>
              <w:pStyle w:val="ConsPlusNormal"/>
              <w:jc w:val="center"/>
            </w:pPr>
            <w:r>
              <w:t>15136,5</w:t>
            </w:r>
          </w:p>
        </w:tc>
        <w:tc>
          <w:tcPr>
            <w:tcW w:w="945" w:type="dxa"/>
            <w:tcBorders>
              <w:top w:val="nil"/>
              <w:left w:val="nil"/>
              <w:bottom w:val="nil"/>
              <w:right w:val="nil"/>
            </w:tcBorders>
          </w:tcPr>
          <w:p w:rsidR="00EA1F47" w:rsidRDefault="00EA1F47">
            <w:pPr>
              <w:pStyle w:val="ConsPlusNormal"/>
              <w:jc w:val="center"/>
            </w:pPr>
            <w:r>
              <w:t>12607,4</w:t>
            </w:r>
          </w:p>
        </w:tc>
        <w:tc>
          <w:tcPr>
            <w:tcW w:w="945" w:type="dxa"/>
            <w:tcBorders>
              <w:top w:val="nil"/>
              <w:left w:val="nil"/>
              <w:bottom w:val="nil"/>
              <w:right w:val="nil"/>
            </w:tcBorders>
          </w:tcPr>
          <w:p w:rsidR="00EA1F47" w:rsidRDefault="00EA1F47">
            <w:pPr>
              <w:pStyle w:val="ConsPlusNormal"/>
              <w:jc w:val="center"/>
            </w:pPr>
            <w:r>
              <w:t>9832,5</w:t>
            </w:r>
          </w:p>
        </w:tc>
        <w:tc>
          <w:tcPr>
            <w:tcW w:w="952" w:type="dxa"/>
            <w:tcBorders>
              <w:top w:val="nil"/>
              <w:left w:val="nil"/>
              <w:bottom w:val="nil"/>
              <w:right w:val="nil"/>
            </w:tcBorders>
          </w:tcPr>
          <w:p w:rsidR="00EA1F47" w:rsidRDefault="00EA1F47">
            <w:pPr>
              <w:pStyle w:val="ConsPlusNormal"/>
              <w:jc w:val="center"/>
            </w:pPr>
            <w:r>
              <w:t>11201,5</w:t>
            </w:r>
          </w:p>
        </w:tc>
        <w:tc>
          <w:tcPr>
            <w:tcW w:w="2098"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13795" w:type="dxa"/>
            <w:gridSpan w:val="11"/>
            <w:tcBorders>
              <w:top w:val="nil"/>
              <w:left w:val="nil"/>
              <w:bottom w:val="nil"/>
              <w:right w:val="nil"/>
            </w:tcBorders>
            <w:vAlign w:val="center"/>
          </w:tcPr>
          <w:p w:rsidR="00EA1F47" w:rsidRDefault="00EA1F47">
            <w:pPr>
              <w:pStyle w:val="ConsPlusNormal"/>
              <w:jc w:val="center"/>
            </w:pPr>
            <w:r>
              <w:t>Задача 1. "Развитие туристско-рекреационного комплекса Российской Федерации"</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Всего по задаче</w:t>
            </w:r>
          </w:p>
        </w:tc>
        <w:tc>
          <w:tcPr>
            <w:tcW w:w="1191" w:type="dxa"/>
            <w:tcBorders>
              <w:top w:val="nil"/>
              <w:left w:val="nil"/>
              <w:bottom w:val="nil"/>
              <w:right w:val="nil"/>
            </w:tcBorders>
          </w:tcPr>
          <w:p w:rsidR="00EA1F47" w:rsidRDefault="00EA1F47">
            <w:pPr>
              <w:pStyle w:val="ConsPlusNormal"/>
              <w:jc w:val="center"/>
            </w:pPr>
            <w:r>
              <w:t>117292,9</w:t>
            </w:r>
          </w:p>
        </w:tc>
        <w:tc>
          <w:tcPr>
            <w:tcW w:w="945" w:type="dxa"/>
            <w:tcBorders>
              <w:top w:val="nil"/>
              <w:left w:val="nil"/>
              <w:bottom w:val="nil"/>
              <w:right w:val="nil"/>
            </w:tcBorders>
          </w:tcPr>
          <w:p w:rsidR="00EA1F47" w:rsidRDefault="00EA1F47">
            <w:pPr>
              <w:pStyle w:val="ConsPlusNormal"/>
              <w:jc w:val="center"/>
            </w:pPr>
            <w:r>
              <w:t>7511,7</w:t>
            </w:r>
          </w:p>
        </w:tc>
        <w:tc>
          <w:tcPr>
            <w:tcW w:w="945" w:type="dxa"/>
            <w:tcBorders>
              <w:top w:val="nil"/>
              <w:left w:val="nil"/>
              <w:bottom w:val="nil"/>
              <w:right w:val="nil"/>
            </w:tcBorders>
          </w:tcPr>
          <w:p w:rsidR="00EA1F47" w:rsidRDefault="00EA1F47">
            <w:pPr>
              <w:pStyle w:val="ConsPlusNormal"/>
              <w:jc w:val="center"/>
            </w:pPr>
            <w:r>
              <w:t>9120,8</w:t>
            </w:r>
          </w:p>
        </w:tc>
        <w:tc>
          <w:tcPr>
            <w:tcW w:w="945" w:type="dxa"/>
            <w:tcBorders>
              <w:top w:val="nil"/>
              <w:left w:val="nil"/>
              <w:bottom w:val="nil"/>
              <w:right w:val="nil"/>
            </w:tcBorders>
          </w:tcPr>
          <w:p w:rsidR="00EA1F47" w:rsidRDefault="00EA1F47">
            <w:pPr>
              <w:pStyle w:val="ConsPlusNormal"/>
              <w:jc w:val="center"/>
            </w:pPr>
            <w:r>
              <w:t>11010,5</w:t>
            </w:r>
          </w:p>
        </w:tc>
        <w:tc>
          <w:tcPr>
            <w:tcW w:w="945" w:type="dxa"/>
            <w:tcBorders>
              <w:top w:val="nil"/>
              <w:left w:val="nil"/>
              <w:bottom w:val="nil"/>
              <w:right w:val="nil"/>
            </w:tcBorders>
          </w:tcPr>
          <w:p w:rsidR="00EA1F47" w:rsidRDefault="00EA1F47">
            <w:pPr>
              <w:pStyle w:val="ConsPlusNormal"/>
              <w:jc w:val="center"/>
            </w:pPr>
            <w:r>
              <w:t>21922,4</w:t>
            </w:r>
          </w:p>
        </w:tc>
        <w:tc>
          <w:tcPr>
            <w:tcW w:w="945" w:type="dxa"/>
            <w:tcBorders>
              <w:top w:val="nil"/>
              <w:left w:val="nil"/>
              <w:bottom w:val="nil"/>
              <w:right w:val="nil"/>
            </w:tcBorders>
          </w:tcPr>
          <w:p w:rsidR="00EA1F47" w:rsidRDefault="00EA1F47">
            <w:pPr>
              <w:pStyle w:val="ConsPlusNormal"/>
              <w:jc w:val="center"/>
            </w:pPr>
            <w:r>
              <w:t>20420,1</w:t>
            </w:r>
          </w:p>
        </w:tc>
        <w:tc>
          <w:tcPr>
            <w:tcW w:w="945" w:type="dxa"/>
            <w:tcBorders>
              <w:top w:val="nil"/>
              <w:left w:val="nil"/>
              <w:bottom w:val="nil"/>
              <w:right w:val="nil"/>
            </w:tcBorders>
          </w:tcPr>
          <w:p w:rsidR="00EA1F47" w:rsidRDefault="00EA1F47">
            <w:pPr>
              <w:pStyle w:val="ConsPlusNormal"/>
              <w:jc w:val="center"/>
            </w:pPr>
            <w:r>
              <w:t>17425,4</w:t>
            </w:r>
          </w:p>
        </w:tc>
        <w:tc>
          <w:tcPr>
            <w:tcW w:w="945" w:type="dxa"/>
            <w:tcBorders>
              <w:top w:val="nil"/>
              <w:left w:val="nil"/>
              <w:bottom w:val="nil"/>
              <w:right w:val="nil"/>
            </w:tcBorders>
          </w:tcPr>
          <w:p w:rsidR="00EA1F47" w:rsidRDefault="00EA1F47">
            <w:pPr>
              <w:pStyle w:val="ConsPlusNormal"/>
              <w:jc w:val="center"/>
            </w:pPr>
            <w:r>
              <w:t>14578,3</w:t>
            </w:r>
          </w:p>
        </w:tc>
        <w:tc>
          <w:tcPr>
            <w:tcW w:w="952" w:type="dxa"/>
            <w:tcBorders>
              <w:top w:val="nil"/>
              <w:left w:val="nil"/>
              <w:bottom w:val="nil"/>
              <w:right w:val="nil"/>
            </w:tcBorders>
          </w:tcPr>
          <w:p w:rsidR="00EA1F47" w:rsidRDefault="00EA1F47">
            <w:pPr>
              <w:pStyle w:val="ConsPlusNormal"/>
              <w:jc w:val="center"/>
            </w:pPr>
            <w:r>
              <w:t>15303,7</w:t>
            </w:r>
          </w:p>
        </w:tc>
        <w:tc>
          <w:tcPr>
            <w:tcW w:w="2098"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в том числе:</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капитальные вложения - всего</w:t>
            </w:r>
          </w:p>
        </w:tc>
        <w:tc>
          <w:tcPr>
            <w:tcW w:w="1191" w:type="dxa"/>
            <w:tcBorders>
              <w:top w:val="nil"/>
              <w:left w:val="nil"/>
              <w:bottom w:val="nil"/>
              <w:right w:val="nil"/>
            </w:tcBorders>
          </w:tcPr>
          <w:p w:rsidR="00EA1F47" w:rsidRDefault="00EA1F47">
            <w:pPr>
              <w:pStyle w:val="ConsPlusNormal"/>
              <w:jc w:val="center"/>
            </w:pPr>
            <w:r>
              <w:t>117066,7</w:t>
            </w:r>
          </w:p>
        </w:tc>
        <w:tc>
          <w:tcPr>
            <w:tcW w:w="945" w:type="dxa"/>
            <w:tcBorders>
              <w:top w:val="nil"/>
              <w:left w:val="nil"/>
              <w:bottom w:val="nil"/>
              <w:right w:val="nil"/>
            </w:tcBorders>
          </w:tcPr>
          <w:p w:rsidR="00EA1F47" w:rsidRDefault="00EA1F47">
            <w:pPr>
              <w:pStyle w:val="ConsPlusNormal"/>
              <w:jc w:val="center"/>
            </w:pPr>
            <w:r>
              <w:t>7438,2</w:t>
            </w:r>
          </w:p>
        </w:tc>
        <w:tc>
          <w:tcPr>
            <w:tcW w:w="945" w:type="dxa"/>
            <w:tcBorders>
              <w:top w:val="nil"/>
              <w:left w:val="nil"/>
              <w:bottom w:val="nil"/>
              <w:right w:val="nil"/>
            </w:tcBorders>
          </w:tcPr>
          <w:p w:rsidR="00EA1F47" w:rsidRDefault="00EA1F47">
            <w:pPr>
              <w:pStyle w:val="ConsPlusNormal"/>
              <w:jc w:val="center"/>
            </w:pPr>
            <w:r>
              <w:t>9095</w:t>
            </w:r>
          </w:p>
        </w:tc>
        <w:tc>
          <w:tcPr>
            <w:tcW w:w="945" w:type="dxa"/>
            <w:tcBorders>
              <w:top w:val="nil"/>
              <w:left w:val="nil"/>
              <w:bottom w:val="nil"/>
              <w:right w:val="nil"/>
            </w:tcBorders>
          </w:tcPr>
          <w:p w:rsidR="00EA1F47" w:rsidRDefault="00EA1F47">
            <w:pPr>
              <w:pStyle w:val="ConsPlusNormal"/>
              <w:jc w:val="center"/>
            </w:pPr>
            <w:r>
              <w:t>10989,6</w:t>
            </w:r>
          </w:p>
        </w:tc>
        <w:tc>
          <w:tcPr>
            <w:tcW w:w="945" w:type="dxa"/>
            <w:tcBorders>
              <w:top w:val="nil"/>
              <w:left w:val="nil"/>
              <w:bottom w:val="nil"/>
              <w:right w:val="nil"/>
            </w:tcBorders>
          </w:tcPr>
          <w:p w:rsidR="00EA1F47" w:rsidRDefault="00EA1F47">
            <w:pPr>
              <w:pStyle w:val="ConsPlusNormal"/>
              <w:jc w:val="center"/>
            </w:pPr>
            <w:r>
              <w:t>21896</w:t>
            </w:r>
          </w:p>
        </w:tc>
        <w:tc>
          <w:tcPr>
            <w:tcW w:w="945" w:type="dxa"/>
            <w:tcBorders>
              <w:top w:val="nil"/>
              <w:left w:val="nil"/>
              <w:bottom w:val="nil"/>
              <w:right w:val="nil"/>
            </w:tcBorders>
          </w:tcPr>
          <w:p w:rsidR="00EA1F47" w:rsidRDefault="00EA1F47">
            <w:pPr>
              <w:pStyle w:val="ConsPlusNormal"/>
              <w:jc w:val="center"/>
            </w:pPr>
            <w:r>
              <w:t>20390,2</w:t>
            </w:r>
          </w:p>
        </w:tc>
        <w:tc>
          <w:tcPr>
            <w:tcW w:w="945" w:type="dxa"/>
            <w:tcBorders>
              <w:top w:val="nil"/>
              <w:left w:val="nil"/>
              <w:bottom w:val="nil"/>
              <w:right w:val="nil"/>
            </w:tcBorders>
          </w:tcPr>
          <w:p w:rsidR="00EA1F47" w:rsidRDefault="00EA1F47">
            <w:pPr>
              <w:pStyle w:val="ConsPlusNormal"/>
              <w:jc w:val="center"/>
            </w:pPr>
            <w:r>
              <w:t>17395,1</w:t>
            </w:r>
          </w:p>
        </w:tc>
        <w:tc>
          <w:tcPr>
            <w:tcW w:w="945" w:type="dxa"/>
            <w:tcBorders>
              <w:top w:val="nil"/>
              <w:left w:val="nil"/>
              <w:bottom w:val="nil"/>
              <w:right w:val="nil"/>
            </w:tcBorders>
          </w:tcPr>
          <w:p w:rsidR="00EA1F47" w:rsidRDefault="00EA1F47">
            <w:pPr>
              <w:pStyle w:val="ConsPlusNormal"/>
              <w:jc w:val="center"/>
            </w:pPr>
            <w:r>
              <w:t>14568,6</w:t>
            </w:r>
          </w:p>
        </w:tc>
        <w:tc>
          <w:tcPr>
            <w:tcW w:w="952" w:type="dxa"/>
            <w:tcBorders>
              <w:top w:val="nil"/>
              <w:left w:val="nil"/>
              <w:bottom w:val="nil"/>
              <w:right w:val="nil"/>
            </w:tcBorders>
          </w:tcPr>
          <w:p w:rsidR="00EA1F47" w:rsidRDefault="00EA1F47">
            <w:pPr>
              <w:pStyle w:val="ConsPlusNormal"/>
              <w:jc w:val="center"/>
            </w:pPr>
            <w:r>
              <w:t>15294</w:t>
            </w:r>
          </w:p>
        </w:tc>
        <w:tc>
          <w:tcPr>
            <w:tcW w:w="2098"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567"/>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567"/>
            </w:pPr>
            <w:r>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24521,4</w:t>
            </w:r>
          </w:p>
        </w:tc>
        <w:tc>
          <w:tcPr>
            <w:tcW w:w="945" w:type="dxa"/>
            <w:tcBorders>
              <w:top w:val="nil"/>
              <w:left w:val="nil"/>
              <w:bottom w:val="nil"/>
              <w:right w:val="nil"/>
            </w:tcBorders>
          </w:tcPr>
          <w:p w:rsidR="00EA1F47" w:rsidRDefault="00EA1F47">
            <w:pPr>
              <w:pStyle w:val="ConsPlusNormal"/>
              <w:jc w:val="center"/>
            </w:pPr>
            <w:r>
              <w:t>1650</w:t>
            </w:r>
          </w:p>
        </w:tc>
        <w:tc>
          <w:tcPr>
            <w:tcW w:w="945" w:type="dxa"/>
            <w:tcBorders>
              <w:top w:val="nil"/>
              <w:left w:val="nil"/>
              <w:bottom w:val="nil"/>
              <w:right w:val="nil"/>
            </w:tcBorders>
          </w:tcPr>
          <w:p w:rsidR="00EA1F47" w:rsidRDefault="00EA1F47">
            <w:pPr>
              <w:pStyle w:val="ConsPlusNormal"/>
              <w:jc w:val="center"/>
            </w:pPr>
            <w:r>
              <w:t>2220</w:t>
            </w:r>
          </w:p>
        </w:tc>
        <w:tc>
          <w:tcPr>
            <w:tcW w:w="945" w:type="dxa"/>
            <w:tcBorders>
              <w:top w:val="nil"/>
              <w:left w:val="nil"/>
              <w:bottom w:val="nil"/>
              <w:right w:val="nil"/>
            </w:tcBorders>
          </w:tcPr>
          <w:p w:rsidR="00EA1F47" w:rsidRDefault="00EA1F47">
            <w:pPr>
              <w:pStyle w:val="ConsPlusNormal"/>
              <w:jc w:val="center"/>
            </w:pPr>
            <w:r>
              <w:t>2240</w:t>
            </w:r>
          </w:p>
        </w:tc>
        <w:tc>
          <w:tcPr>
            <w:tcW w:w="945" w:type="dxa"/>
            <w:tcBorders>
              <w:top w:val="nil"/>
              <w:left w:val="nil"/>
              <w:bottom w:val="nil"/>
              <w:right w:val="nil"/>
            </w:tcBorders>
          </w:tcPr>
          <w:p w:rsidR="00EA1F47" w:rsidRDefault="00EA1F47">
            <w:pPr>
              <w:pStyle w:val="ConsPlusNormal"/>
              <w:jc w:val="center"/>
            </w:pPr>
            <w:r>
              <w:t>4359,2</w:t>
            </w:r>
          </w:p>
        </w:tc>
        <w:tc>
          <w:tcPr>
            <w:tcW w:w="945" w:type="dxa"/>
            <w:tcBorders>
              <w:top w:val="nil"/>
              <w:left w:val="nil"/>
              <w:bottom w:val="nil"/>
              <w:right w:val="nil"/>
            </w:tcBorders>
          </w:tcPr>
          <w:p w:rsidR="00EA1F47" w:rsidRDefault="00EA1F47">
            <w:pPr>
              <w:pStyle w:val="ConsPlusNormal"/>
              <w:jc w:val="center"/>
            </w:pPr>
            <w:r>
              <w:t>3784,1</w:t>
            </w:r>
          </w:p>
        </w:tc>
        <w:tc>
          <w:tcPr>
            <w:tcW w:w="945" w:type="dxa"/>
            <w:tcBorders>
              <w:top w:val="nil"/>
              <w:left w:val="nil"/>
              <w:bottom w:val="nil"/>
              <w:right w:val="nil"/>
            </w:tcBorders>
          </w:tcPr>
          <w:p w:rsidR="00EA1F47" w:rsidRDefault="00EA1F47">
            <w:pPr>
              <w:pStyle w:val="ConsPlusNormal"/>
              <w:jc w:val="center"/>
            </w:pPr>
            <w:r>
              <w:t>3613</w:t>
            </w:r>
          </w:p>
        </w:tc>
        <w:tc>
          <w:tcPr>
            <w:tcW w:w="945" w:type="dxa"/>
            <w:tcBorders>
              <w:top w:val="nil"/>
              <w:left w:val="nil"/>
              <w:bottom w:val="nil"/>
              <w:right w:val="nil"/>
            </w:tcBorders>
          </w:tcPr>
          <w:p w:rsidR="00EA1F47" w:rsidRDefault="00EA1F47">
            <w:pPr>
              <w:pStyle w:val="ConsPlusNormal"/>
              <w:jc w:val="center"/>
            </w:pPr>
            <w:r>
              <w:t>3372,3</w:t>
            </w:r>
          </w:p>
        </w:tc>
        <w:tc>
          <w:tcPr>
            <w:tcW w:w="952" w:type="dxa"/>
            <w:tcBorders>
              <w:top w:val="nil"/>
              <w:left w:val="nil"/>
              <w:bottom w:val="nil"/>
              <w:right w:val="nil"/>
            </w:tcBorders>
          </w:tcPr>
          <w:p w:rsidR="00EA1F47" w:rsidRDefault="00EA1F47">
            <w:pPr>
              <w:pStyle w:val="ConsPlusNormal"/>
              <w:jc w:val="center"/>
            </w:pPr>
            <w:r>
              <w:t>3282,8</w:t>
            </w:r>
          </w:p>
        </w:tc>
        <w:tc>
          <w:tcPr>
            <w:tcW w:w="2098"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567"/>
            </w:pPr>
            <w:r>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7585,2</w:t>
            </w:r>
          </w:p>
        </w:tc>
        <w:tc>
          <w:tcPr>
            <w:tcW w:w="945" w:type="dxa"/>
            <w:tcBorders>
              <w:top w:val="nil"/>
              <w:left w:val="nil"/>
              <w:bottom w:val="nil"/>
              <w:right w:val="nil"/>
            </w:tcBorders>
          </w:tcPr>
          <w:p w:rsidR="00EA1F47" w:rsidRDefault="00EA1F47">
            <w:pPr>
              <w:pStyle w:val="ConsPlusNormal"/>
              <w:jc w:val="center"/>
            </w:pPr>
            <w:r>
              <w:t>291,2</w:t>
            </w:r>
          </w:p>
        </w:tc>
        <w:tc>
          <w:tcPr>
            <w:tcW w:w="945" w:type="dxa"/>
            <w:tcBorders>
              <w:top w:val="nil"/>
              <w:left w:val="nil"/>
              <w:bottom w:val="nil"/>
              <w:right w:val="nil"/>
            </w:tcBorders>
          </w:tcPr>
          <w:p w:rsidR="00EA1F47" w:rsidRDefault="00EA1F47">
            <w:pPr>
              <w:pStyle w:val="ConsPlusNormal"/>
              <w:jc w:val="center"/>
            </w:pPr>
            <w:r>
              <w:t>431,6</w:t>
            </w:r>
          </w:p>
        </w:tc>
        <w:tc>
          <w:tcPr>
            <w:tcW w:w="945" w:type="dxa"/>
            <w:tcBorders>
              <w:top w:val="nil"/>
              <w:left w:val="nil"/>
              <w:bottom w:val="nil"/>
              <w:right w:val="nil"/>
            </w:tcBorders>
          </w:tcPr>
          <w:p w:rsidR="00EA1F47" w:rsidRDefault="00EA1F47">
            <w:pPr>
              <w:pStyle w:val="ConsPlusNormal"/>
              <w:jc w:val="center"/>
            </w:pPr>
            <w:r>
              <w:t>548,9</w:t>
            </w:r>
          </w:p>
        </w:tc>
        <w:tc>
          <w:tcPr>
            <w:tcW w:w="945" w:type="dxa"/>
            <w:tcBorders>
              <w:top w:val="nil"/>
              <w:left w:val="nil"/>
              <w:bottom w:val="nil"/>
              <w:right w:val="nil"/>
            </w:tcBorders>
          </w:tcPr>
          <w:p w:rsidR="00EA1F47" w:rsidRDefault="00EA1F47">
            <w:pPr>
              <w:pStyle w:val="ConsPlusNormal"/>
              <w:jc w:val="center"/>
            </w:pPr>
            <w:r>
              <w:t>1177,8</w:t>
            </w:r>
          </w:p>
        </w:tc>
        <w:tc>
          <w:tcPr>
            <w:tcW w:w="945" w:type="dxa"/>
            <w:tcBorders>
              <w:top w:val="nil"/>
              <w:left w:val="nil"/>
              <w:bottom w:val="nil"/>
              <w:right w:val="nil"/>
            </w:tcBorders>
          </w:tcPr>
          <w:p w:rsidR="00EA1F47" w:rsidRDefault="00EA1F47">
            <w:pPr>
              <w:pStyle w:val="ConsPlusNormal"/>
              <w:jc w:val="center"/>
            </w:pPr>
            <w:r>
              <w:t>1538,4</w:t>
            </w:r>
          </w:p>
        </w:tc>
        <w:tc>
          <w:tcPr>
            <w:tcW w:w="945" w:type="dxa"/>
            <w:tcBorders>
              <w:top w:val="nil"/>
              <w:left w:val="nil"/>
              <w:bottom w:val="nil"/>
              <w:right w:val="nil"/>
            </w:tcBorders>
          </w:tcPr>
          <w:p w:rsidR="00EA1F47" w:rsidRDefault="00EA1F47">
            <w:pPr>
              <w:pStyle w:val="ConsPlusNormal"/>
              <w:jc w:val="center"/>
            </w:pPr>
            <w:r>
              <w:t>1251,9</w:t>
            </w:r>
          </w:p>
        </w:tc>
        <w:tc>
          <w:tcPr>
            <w:tcW w:w="945" w:type="dxa"/>
            <w:tcBorders>
              <w:top w:val="nil"/>
              <w:left w:val="nil"/>
              <w:bottom w:val="nil"/>
              <w:right w:val="nil"/>
            </w:tcBorders>
          </w:tcPr>
          <w:p w:rsidR="00EA1F47" w:rsidRDefault="00EA1F47">
            <w:pPr>
              <w:pStyle w:val="ConsPlusNormal"/>
              <w:jc w:val="center"/>
            </w:pPr>
            <w:r>
              <w:t>1444,8</w:t>
            </w:r>
          </w:p>
        </w:tc>
        <w:tc>
          <w:tcPr>
            <w:tcW w:w="952" w:type="dxa"/>
            <w:tcBorders>
              <w:top w:val="nil"/>
              <w:left w:val="nil"/>
              <w:bottom w:val="nil"/>
              <w:right w:val="nil"/>
            </w:tcBorders>
          </w:tcPr>
          <w:p w:rsidR="00EA1F47" w:rsidRDefault="00EA1F47">
            <w:pPr>
              <w:pStyle w:val="ConsPlusNormal"/>
              <w:jc w:val="center"/>
            </w:pPr>
            <w:r>
              <w:t>900,6</w:t>
            </w:r>
          </w:p>
        </w:tc>
        <w:tc>
          <w:tcPr>
            <w:tcW w:w="2098"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567"/>
            </w:pPr>
            <w:r>
              <w:t>внебюджетные источники</w:t>
            </w:r>
          </w:p>
        </w:tc>
        <w:tc>
          <w:tcPr>
            <w:tcW w:w="1191" w:type="dxa"/>
            <w:tcBorders>
              <w:top w:val="nil"/>
              <w:left w:val="nil"/>
              <w:bottom w:val="nil"/>
              <w:right w:val="nil"/>
            </w:tcBorders>
          </w:tcPr>
          <w:p w:rsidR="00EA1F47" w:rsidRDefault="00EA1F47">
            <w:pPr>
              <w:pStyle w:val="ConsPlusNormal"/>
              <w:jc w:val="center"/>
            </w:pPr>
            <w:r>
              <w:t>84960,1</w:t>
            </w:r>
          </w:p>
        </w:tc>
        <w:tc>
          <w:tcPr>
            <w:tcW w:w="945" w:type="dxa"/>
            <w:tcBorders>
              <w:top w:val="nil"/>
              <w:left w:val="nil"/>
              <w:bottom w:val="nil"/>
              <w:right w:val="nil"/>
            </w:tcBorders>
          </w:tcPr>
          <w:p w:rsidR="00EA1F47" w:rsidRDefault="00EA1F47">
            <w:pPr>
              <w:pStyle w:val="ConsPlusNormal"/>
              <w:jc w:val="center"/>
            </w:pPr>
            <w:r>
              <w:t>5497</w:t>
            </w:r>
          </w:p>
        </w:tc>
        <w:tc>
          <w:tcPr>
            <w:tcW w:w="945" w:type="dxa"/>
            <w:tcBorders>
              <w:top w:val="nil"/>
              <w:left w:val="nil"/>
              <w:bottom w:val="nil"/>
              <w:right w:val="nil"/>
            </w:tcBorders>
          </w:tcPr>
          <w:p w:rsidR="00EA1F47" w:rsidRDefault="00EA1F47">
            <w:pPr>
              <w:pStyle w:val="ConsPlusNormal"/>
              <w:jc w:val="center"/>
            </w:pPr>
            <w:r>
              <w:t>6443,4</w:t>
            </w:r>
          </w:p>
        </w:tc>
        <w:tc>
          <w:tcPr>
            <w:tcW w:w="945" w:type="dxa"/>
            <w:tcBorders>
              <w:top w:val="nil"/>
              <w:left w:val="nil"/>
              <w:bottom w:val="nil"/>
              <w:right w:val="nil"/>
            </w:tcBorders>
          </w:tcPr>
          <w:p w:rsidR="00EA1F47" w:rsidRDefault="00EA1F47">
            <w:pPr>
              <w:pStyle w:val="ConsPlusNormal"/>
              <w:jc w:val="center"/>
            </w:pPr>
            <w:r>
              <w:t>8200,7</w:t>
            </w:r>
          </w:p>
        </w:tc>
        <w:tc>
          <w:tcPr>
            <w:tcW w:w="945" w:type="dxa"/>
            <w:tcBorders>
              <w:top w:val="nil"/>
              <w:left w:val="nil"/>
              <w:bottom w:val="nil"/>
              <w:right w:val="nil"/>
            </w:tcBorders>
          </w:tcPr>
          <w:p w:rsidR="00EA1F47" w:rsidRDefault="00EA1F47">
            <w:pPr>
              <w:pStyle w:val="ConsPlusNormal"/>
              <w:jc w:val="center"/>
            </w:pPr>
            <w:r>
              <w:t>16359</w:t>
            </w:r>
          </w:p>
        </w:tc>
        <w:tc>
          <w:tcPr>
            <w:tcW w:w="945" w:type="dxa"/>
            <w:tcBorders>
              <w:top w:val="nil"/>
              <w:left w:val="nil"/>
              <w:bottom w:val="nil"/>
              <w:right w:val="nil"/>
            </w:tcBorders>
          </w:tcPr>
          <w:p w:rsidR="00EA1F47" w:rsidRDefault="00EA1F47">
            <w:pPr>
              <w:pStyle w:val="ConsPlusNormal"/>
              <w:jc w:val="center"/>
            </w:pPr>
            <w:r>
              <w:t>15067,7</w:t>
            </w:r>
          </w:p>
        </w:tc>
        <w:tc>
          <w:tcPr>
            <w:tcW w:w="945" w:type="dxa"/>
            <w:tcBorders>
              <w:top w:val="nil"/>
              <w:left w:val="nil"/>
              <w:bottom w:val="nil"/>
              <w:right w:val="nil"/>
            </w:tcBorders>
          </w:tcPr>
          <w:p w:rsidR="00EA1F47" w:rsidRDefault="00EA1F47">
            <w:pPr>
              <w:pStyle w:val="ConsPlusNormal"/>
              <w:jc w:val="center"/>
            </w:pPr>
            <w:r>
              <w:t>12530,2</w:t>
            </w:r>
          </w:p>
        </w:tc>
        <w:tc>
          <w:tcPr>
            <w:tcW w:w="945" w:type="dxa"/>
            <w:tcBorders>
              <w:top w:val="nil"/>
              <w:left w:val="nil"/>
              <w:bottom w:val="nil"/>
              <w:right w:val="nil"/>
            </w:tcBorders>
          </w:tcPr>
          <w:p w:rsidR="00EA1F47" w:rsidRDefault="00EA1F47">
            <w:pPr>
              <w:pStyle w:val="ConsPlusNormal"/>
              <w:jc w:val="center"/>
            </w:pPr>
            <w:r>
              <w:t>9751,5</w:t>
            </w:r>
          </w:p>
        </w:tc>
        <w:tc>
          <w:tcPr>
            <w:tcW w:w="952" w:type="dxa"/>
            <w:tcBorders>
              <w:top w:val="nil"/>
              <w:left w:val="nil"/>
              <w:bottom w:val="nil"/>
              <w:right w:val="nil"/>
            </w:tcBorders>
          </w:tcPr>
          <w:p w:rsidR="00EA1F47" w:rsidRDefault="00EA1F47">
            <w:pPr>
              <w:pStyle w:val="ConsPlusNormal"/>
              <w:jc w:val="center"/>
            </w:pPr>
            <w:r>
              <w:t>11110,6</w:t>
            </w:r>
          </w:p>
        </w:tc>
        <w:tc>
          <w:tcPr>
            <w:tcW w:w="2098"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прочие расходы (федеральный бюджет) - всего</w:t>
            </w:r>
          </w:p>
        </w:tc>
        <w:tc>
          <w:tcPr>
            <w:tcW w:w="1191" w:type="dxa"/>
            <w:tcBorders>
              <w:top w:val="nil"/>
              <w:left w:val="nil"/>
              <w:bottom w:val="nil"/>
              <w:right w:val="nil"/>
            </w:tcBorders>
          </w:tcPr>
          <w:p w:rsidR="00EA1F47" w:rsidRDefault="00EA1F47">
            <w:pPr>
              <w:pStyle w:val="ConsPlusNormal"/>
              <w:jc w:val="center"/>
            </w:pPr>
            <w:r>
              <w:t>226,2</w:t>
            </w:r>
          </w:p>
        </w:tc>
        <w:tc>
          <w:tcPr>
            <w:tcW w:w="945" w:type="dxa"/>
            <w:tcBorders>
              <w:top w:val="nil"/>
              <w:left w:val="nil"/>
              <w:bottom w:val="nil"/>
              <w:right w:val="nil"/>
            </w:tcBorders>
          </w:tcPr>
          <w:p w:rsidR="00EA1F47" w:rsidRDefault="00EA1F47">
            <w:pPr>
              <w:pStyle w:val="ConsPlusNormal"/>
              <w:jc w:val="center"/>
            </w:pPr>
            <w:r>
              <w:t>73,5</w:t>
            </w:r>
          </w:p>
        </w:tc>
        <w:tc>
          <w:tcPr>
            <w:tcW w:w="945" w:type="dxa"/>
            <w:tcBorders>
              <w:top w:val="nil"/>
              <w:left w:val="nil"/>
              <w:bottom w:val="nil"/>
              <w:right w:val="nil"/>
            </w:tcBorders>
          </w:tcPr>
          <w:p w:rsidR="00EA1F47" w:rsidRDefault="00EA1F47">
            <w:pPr>
              <w:pStyle w:val="ConsPlusNormal"/>
              <w:jc w:val="center"/>
            </w:pPr>
            <w:r>
              <w:t>25,8</w:t>
            </w:r>
          </w:p>
        </w:tc>
        <w:tc>
          <w:tcPr>
            <w:tcW w:w="945" w:type="dxa"/>
            <w:tcBorders>
              <w:top w:val="nil"/>
              <w:left w:val="nil"/>
              <w:bottom w:val="nil"/>
              <w:right w:val="nil"/>
            </w:tcBorders>
          </w:tcPr>
          <w:p w:rsidR="00EA1F47" w:rsidRDefault="00EA1F47">
            <w:pPr>
              <w:pStyle w:val="ConsPlusNormal"/>
              <w:jc w:val="center"/>
            </w:pPr>
            <w:r>
              <w:t>20,9</w:t>
            </w:r>
          </w:p>
        </w:tc>
        <w:tc>
          <w:tcPr>
            <w:tcW w:w="945" w:type="dxa"/>
            <w:tcBorders>
              <w:top w:val="nil"/>
              <w:left w:val="nil"/>
              <w:bottom w:val="nil"/>
              <w:right w:val="nil"/>
            </w:tcBorders>
          </w:tcPr>
          <w:p w:rsidR="00EA1F47" w:rsidRDefault="00EA1F47">
            <w:pPr>
              <w:pStyle w:val="ConsPlusNormal"/>
              <w:jc w:val="center"/>
            </w:pPr>
            <w:r>
              <w:t>26,4</w:t>
            </w:r>
          </w:p>
        </w:tc>
        <w:tc>
          <w:tcPr>
            <w:tcW w:w="945" w:type="dxa"/>
            <w:tcBorders>
              <w:top w:val="nil"/>
              <w:left w:val="nil"/>
              <w:bottom w:val="nil"/>
              <w:right w:val="nil"/>
            </w:tcBorders>
          </w:tcPr>
          <w:p w:rsidR="00EA1F47" w:rsidRDefault="00EA1F47">
            <w:pPr>
              <w:pStyle w:val="ConsPlusNormal"/>
              <w:jc w:val="center"/>
            </w:pPr>
            <w:r>
              <w:t>29,9</w:t>
            </w:r>
          </w:p>
        </w:tc>
        <w:tc>
          <w:tcPr>
            <w:tcW w:w="945" w:type="dxa"/>
            <w:tcBorders>
              <w:top w:val="nil"/>
              <w:left w:val="nil"/>
              <w:bottom w:val="nil"/>
              <w:right w:val="nil"/>
            </w:tcBorders>
          </w:tcPr>
          <w:p w:rsidR="00EA1F47" w:rsidRDefault="00EA1F47">
            <w:pPr>
              <w:pStyle w:val="ConsPlusNormal"/>
              <w:jc w:val="center"/>
            </w:pPr>
            <w:r>
              <w:t>30,3</w:t>
            </w:r>
          </w:p>
        </w:tc>
        <w:tc>
          <w:tcPr>
            <w:tcW w:w="945" w:type="dxa"/>
            <w:tcBorders>
              <w:top w:val="nil"/>
              <w:left w:val="nil"/>
              <w:bottom w:val="nil"/>
              <w:right w:val="nil"/>
            </w:tcBorders>
          </w:tcPr>
          <w:p w:rsidR="00EA1F47" w:rsidRDefault="00EA1F47">
            <w:pPr>
              <w:pStyle w:val="ConsPlusNormal"/>
              <w:jc w:val="center"/>
            </w:pPr>
            <w:r>
              <w:t>9,7</w:t>
            </w:r>
          </w:p>
        </w:tc>
        <w:tc>
          <w:tcPr>
            <w:tcW w:w="952" w:type="dxa"/>
            <w:tcBorders>
              <w:top w:val="nil"/>
              <w:left w:val="nil"/>
              <w:bottom w:val="nil"/>
              <w:right w:val="nil"/>
            </w:tcBorders>
          </w:tcPr>
          <w:p w:rsidR="00EA1F47" w:rsidRDefault="00EA1F47">
            <w:pPr>
              <w:pStyle w:val="ConsPlusNormal"/>
              <w:jc w:val="center"/>
            </w:pPr>
            <w:r>
              <w:t>9,7</w:t>
            </w:r>
          </w:p>
        </w:tc>
        <w:tc>
          <w:tcPr>
            <w:tcW w:w="2098"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567"/>
            </w:pPr>
            <w:r>
              <w:lastRenderedPageBreak/>
              <w:t>в том числе субсидии юридическим лицам</w:t>
            </w:r>
          </w:p>
        </w:tc>
        <w:tc>
          <w:tcPr>
            <w:tcW w:w="1191" w:type="dxa"/>
            <w:tcBorders>
              <w:top w:val="nil"/>
              <w:left w:val="nil"/>
              <w:bottom w:val="nil"/>
              <w:right w:val="nil"/>
            </w:tcBorders>
          </w:tcPr>
          <w:p w:rsidR="00EA1F47" w:rsidRDefault="00EA1F47">
            <w:pPr>
              <w:pStyle w:val="ConsPlusNormal"/>
              <w:jc w:val="center"/>
            </w:pPr>
            <w:r>
              <w:t>19,6</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19,6</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1. Создание туристско-рекреационного кластера "Золотое кольцо", Ярославская область, - капитальные вложения - всего</w:t>
            </w:r>
          </w:p>
        </w:tc>
        <w:tc>
          <w:tcPr>
            <w:tcW w:w="1191" w:type="dxa"/>
            <w:tcBorders>
              <w:top w:val="nil"/>
              <w:left w:val="nil"/>
              <w:bottom w:val="nil"/>
              <w:right w:val="nil"/>
            </w:tcBorders>
          </w:tcPr>
          <w:p w:rsidR="00EA1F47" w:rsidRDefault="00EA1F47">
            <w:pPr>
              <w:pStyle w:val="ConsPlusNormal"/>
              <w:jc w:val="center"/>
            </w:pPr>
            <w:r>
              <w:t>4377,3</w:t>
            </w:r>
          </w:p>
        </w:tc>
        <w:tc>
          <w:tcPr>
            <w:tcW w:w="945" w:type="dxa"/>
            <w:tcBorders>
              <w:top w:val="nil"/>
              <w:left w:val="nil"/>
              <w:bottom w:val="nil"/>
              <w:right w:val="nil"/>
            </w:tcBorders>
          </w:tcPr>
          <w:p w:rsidR="00EA1F47" w:rsidRDefault="00EA1F47">
            <w:pPr>
              <w:pStyle w:val="ConsPlusNormal"/>
              <w:jc w:val="center"/>
            </w:pPr>
            <w:r>
              <w:t>1432</w:t>
            </w:r>
          </w:p>
        </w:tc>
        <w:tc>
          <w:tcPr>
            <w:tcW w:w="945" w:type="dxa"/>
            <w:tcBorders>
              <w:top w:val="nil"/>
              <w:left w:val="nil"/>
              <w:bottom w:val="nil"/>
              <w:right w:val="nil"/>
            </w:tcBorders>
          </w:tcPr>
          <w:p w:rsidR="00EA1F47" w:rsidRDefault="00EA1F47">
            <w:pPr>
              <w:pStyle w:val="ConsPlusNormal"/>
              <w:jc w:val="center"/>
            </w:pPr>
            <w:r>
              <w:t>1047</w:t>
            </w:r>
          </w:p>
        </w:tc>
        <w:tc>
          <w:tcPr>
            <w:tcW w:w="945" w:type="dxa"/>
            <w:tcBorders>
              <w:top w:val="nil"/>
              <w:left w:val="nil"/>
              <w:bottom w:val="nil"/>
              <w:right w:val="nil"/>
            </w:tcBorders>
          </w:tcPr>
          <w:p w:rsidR="00EA1F47" w:rsidRDefault="00EA1F47">
            <w:pPr>
              <w:pStyle w:val="ConsPlusNormal"/>
              <w:jc w:val="center"/>
            </w:pPr>
            <w:r>
              <w:t>915,2</w:t>
            </w:r>
          </w:p>
        </w:tc>
        <w:tc>
          <w:tcPr>
            <w:tcW w:w="945" w:type="dxa"/>
            <w:tcBorders>
              <w:top w:val="nil"/>
              <w:left w:val="nil"/>
              <w:bottom w:val="nil"/>
              <w:right w:val="nil"/>
            </w:tcBorders>
          </w:tcPr>
          <w:p w:rsidR="00EA1F47" w:rsidRDefault="00EA1F47">
            <w:pPr>
              <w:pStyle w:val="ConsPlusNormal"/>
              <w:jc w:val="center"/>
            </w:pPr>
            <w:r>
              <w:t>983,1</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val="restart"/>
            <w:tcBorders>
              <w:top w:val="nil"/>
              <w:left w:val="nil"/>
              <w:bottom w:val="nil"/>
              <w:right w:val="nil"/>
            </w:tcBorders>
          </w:tcPr>
          <w:p w:rsidR="00EA1F47" w:rsidRDefault="00EA1F47">
            <w:pPr>
              <w:pStyle w:val="ConsPlusNormal"/>
            </w:pPr>
            <w:r>
              <w:t>создан туристско-рекреационный кластер "Золотое кольцо" в Ярославской области;</w:t>
            </w:r>
          </w:p>
          <w:p w:rsidR="00EA1F47" w:rsidRDefault="00EA1F47">
            <w:pPr>
              <w:pStyle w:val="ConsPlusNormal"/>
            </w:pPr>
            <w:r>
              <w:t>создано 250 дополнительных рабочих мест;</w:t>
            </w:r>
          </w:p>
          <w:p w:rsidR="00EA1F47" w:rsidRDefault="00EA1F47">
            <w:pPr>
              <w:pStyle w:val="ConsPlusNormal"/>
            </w:pPr>
            <w:r>
              <w:t>увеличен туристский поток на 127 тыс. туристов в год</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367,1</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295</w:t>
            </w:r>
          </w:p>
        </w:tc>
        <w:tc>
          <w:tcPr>
            <w:tcW w:w="945" w:type="dxa"/>
            <w:tcBorders>
              <w:top w:val="nil"/>
              <w:left w:val="nil"/>
              <w:bottom w:val="nil"/>
              <w:right w:val="nil"/>
            </w:tcBorders>
          </w:tcPr>
          <w:p w:rsidR="00EA1F47" w:rsidRDefault="00EA1F47">
            <w:pPr>
              <w:pStyle w:val="ConsPlusNormal"/>
              <w:jc w:val="center"/>
            </w:pPr>
            <w:r>
              <w:t>25,5</w:t>
            </w:r>
          </w:p>
        </w:tc>
        <w:tc>
          <w:tcPr>
            <w:tcW w:w="945" w:type="dxa"/>
            <w:tcBorders>
              <w:top w:val="nil"/>
              <w:left w:val="nil"/>
              <w:bottom w:val="nil"/>
              <w:right w:val="nil"/>
            </w:tcBorders>
          </w:tcPr>
          <w:p w:rsidR="00EA1F47" w:rsidRDefault="00EA1F47">
            <w:pPr>
              <w:pStyle w:val="ConsPlusNormal"/>
              <w:jc w:val="center"/>
            </w:pPr>
            <w:r>
              <w:t>46,6</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163,2</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52</w:t>
            </w:r>
          </w:p>
        </w:tc>
        <w:tc>
          <w:tcPr>
            <w:tcW w:w="945" w:type="dxa"/>
            <w:tcBorders>
              <w:top w:val="nil"/>
              <w:left w:val="nil"/>
              <w:bottom w:val="nil"/>
              <w:right w:val="nil"/>
            </w:tcBorders>
          </w:tcPr>
          <w:p w:rsidR="00EA1F47" w:rsidRDefault="00EA1F47">
            <w:pPr>
              <w:pStyle w:val="ConsPlusNormal"/>
              <w:jc w:val="center"/>
            </w:pPr>
            <w:r>
              <w:t>54,7</w:t>
            </w:r>
          </w:p>
        </w:tc>
        <w:tc>
          <w:tcPr>
            <w:tcW w:w="945" w:type="dxa"/>
            <w:tcBorders>
              <w:top w:val="nil"/>
              <w:left w:val="nil"/>
              <w:bottom w:val="nil"/>
              <w:right w:val="nil"/>
            </w:tcBorders>
          </w:tcPr>
          <w:p w:rsidR="00EA1F47" w:rsidRDefault="00EA1F47">
            <w:pPr>
              <w:pStyle w:val="ConsPlusNormal"/>
              <w:jc w:val="center"/>
            </w:pPr>
            <w:r>
              <w:t>56,5</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внебюджетные источники</w:t>
            </w:r>
          </w:p>
        </w:tc>
        <w:tc>
          <w:tcPr>
            <w:tcW w:w="1191" w:type="dxa"/>
            <w:tcBorders>
              <w:top w:val="nil"/>
              <w:left w:val="nil"/>
              <w:bottom w:val="nil"/>
              <w:right w:val="nil"/>
            </w:tcBorders>
          </w:tcPr>
          <w:p w:rsidR="00EA1F47" w:rsidRDefault="00EA1F47">
            <w:pPr>
              <w:pStyle w:val="ConsPlusNormal"/>
              <w:jc w:val="center"/>
            </w:pPr>
            <w:r>
              <w:t>3847</w:t>
            </w:r>
          </w:p>
        </w:tc>
        <w:tc>
          <w:tcPr>
            <w:tcW w:w="945" w:type="dxa"/>
            <w:tcBorders>
              <w:top w:val="nil"/>
              <w:left w:val="nil"/>
              <w:bottom w:val="nil"/>
              <w:right w:val="nil"/>
            </w:tcBorders>
          </w:tcPr>
          <w:p w:rsidR="00EA1F47" w:rsidRDefault="00EA1F47">
            <w:pPr>
              <w:pStyle w:val="ConsPlusNormal"/>
              <w:jc w:val="center"/>
            </w:pPr>
            <w:r>
              <w:t>1432</w:t>
            </w:r>
          </w:p>
        </w:tc>
        <w:tc>
          <w:tcPr>
            <w:tcW w:w="945" w:type="dxa"/>
            <w:tcBorders>
              <w:top w:val="nil"/>
              <w:left w:val="nil"/>
              <w:bottom w:val="nil"/>
              <w:right w:val="nil"/>
            </w:tcBorders>
          </w:tcPr>
          <w:p w:rsidR="00EA1F47" w:rsidRDefault="00EA1F47">
            <w:pPr>
              <w:pStyle w:val="ConsPlusNormal"/>
              <w:jc w:val="center"/>
            </w:pPr>
            <w:r>
              <w:t>700</w:t>
            </w:r>
          </w:p>
        </w:tc>
        <w:tc>
          <w:tcPr>
            <w:tcW w:w="945" w:type="dxa"/>
            <w:tcBorders>
              <w:top w:val="nil"/>
              <w:left w:val="nil"/>
              <w:bottom w:val="nil"/>
              <w:right w:val="nil"/>
            </w:tcBorders>
          </w:tcPr>
          <w:p w:rsidR="00EA1F47" w:rsidRDefault="00EA1F47">
            <w:pPr>
              <w:pStyle w:val="ConsPlusNormal"/>
              <w:jc w:val="center"/>
            </w:pPr>
            <w:r>
              <w:t>835</w:t>
            </w:r>
          </w:p>
        </w:tc>
        <w:tc>
          <w:tcPr>
            <w:tcW w:w="945" w:type="dxa"/>
            <w:tcBorders>
              <w:top w:val="nil"/>
              <w:left w:val="nil"/>
              <w:bottom w:val="nil"/>
              <w:right w:val="nil"/>
            </w:tcBorders>
          </w:tcPr>
          <w:p w:rsidR="00EA1F47" w:rsidRDefault="00EA1F47">
            <w:pPr>
              <w:pStyle w:val="ConsPlusNormal"/>
              <w:jc w:val="center"/>
            </w:pPr>
            <w:r>
              <w:t>880</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2. Создание туристско-рекреационного кластера "Плес", Ивановская область, - капитальные вложения - всего</w:t>
            </w:r>
          </w:p>
        </w:tc>
        <w:tc>
          <w:tcPr>
            <w:tcW w:w="1191" w:type="dxa"/>
            <w:tcBorders>
              <w:top w:val="nil"/>
              <w:left w:val="nil"/>
              <w:bottom w:val="nil"/>
              <w:right w:val="nil"/>
            </w:tcBorders>
          </w:tcPr>
          <w:p w:rsidR="00EA1F47" w:rsidRDefault="00EA1F47">
            <w:pPr>
              <w:pStyle w:val="ConsPlusNormal"/>
              <w:jc w:val="center"/>
            </w:pPr>
            <w:r>
              <w:t>7032,7</w:t>
            </w:r>
          </w:p>
        </w:tc>
        <w:tc>
          <w:tcPr>
            <w:tcW w:w="945" w:type="dxa"/>
            <w:tcBorders>
              <w:top w:val="nil"/>
              <w:left w:val="nil"/>
              <w:bottom w:val="nil"/>
              <w:right w:val="nil"/>
            </w:tcBorders>
          </w:tcPr>
          <w:p w:rsidR="00EA1F47" w:rsidRDefault="00EA1F47">
            <w:pPr>
              <w:pStyle w:val="ConsPlusNormal"/>
              <w:jc w:val="center"/>
            </w:pPr>
            <w:r>
              <w:t>2416,9</w:t>
            </w:r>
          </w:p>
        </w:tc>
        <w:tc>
          <w:tcPr>
            <w:tcW w:w="945" w:type="dxa"/>
            <w:tcBorders>
              <w:top w:val="nil"/>
              <w:left w:val="nil"/>
              <w:bottom w:val="nil"/>
              <w:right w:val="nil"/>
            </w:tcBorders>
          </w:tcPr>
          <w:p w:rsidR="00EA1F47" w:rsidRDefault="00EA1F47">
            <w:pPr>
              <w:pStyle w:val="ConsPlusNormal"/>
              <w:jc w:val="center"/>
            </w:pPr>
            <w:r>
              <w:t>1755,1</w:t>
            </w:r>
          </w:p>
        </w:tc>
        <w:tc>
          <w:tcPr>
            <w:tcW w:w="945" w:type="dxa"/>
            <w:tcBorders>
              <w:top w:val="nil"/>
              <w:left w:val="nil"/>
              <w:bottom w:val="nil"/>
              <w:right w:val="nil"/>
            </w:tcBorders>
          </w:tcPr>
          <w:p w:rsidR="00EA1F47" w:rsidRDefault="00EA1F47">
            <w:pPr>
              <w:pStyle w:val="ConsPlusNormal"/>
              <w:jc w:val="center"/>
            </w:pPr>
            <w:r>
              <w:t>1099</w:t>
            </w:r>
          </w:p>
        </w:tc>
        <w:tc>
          <w:tcPr>
            <w:tcW w:w="945" w:type="dxa"/>
            <w:tcBorders>
              <w:top w:val="nil"/>
              <w:left w:val="nil"/>
              <w:bottom w:val="nil"/>
              <w:right w:val="nil"/>
            </w:tcBorders>
          </w:tcPr>
          <w:p w:rsidR="00EA1F47" w:rsidRDefault="00EA1F47">
            <w:pPr>
              <w:pStyle w:val="ConsPlusNormal"/>
              <w:jc w:val="center"/>
            </w:pPr>
            <w:r>
              <w:t>912,8</w:t>
            </w:r>
          </w:p>
        </w:tc>
        <w:tc>
          <w:tcPr>
            <w:tcW w:w="945" w:type="dxa"/>
            <w:tcBorders>
              <w:top w:val="nil"/>
              <w:left w:val="nil"/>
              <w:bottom w:val="nil"/>
              <w:right w:val="nil"/>
            </w:tcBorders>
          </w:tcPr>
          <w:p w:rsidR="00EA1F47" w:rsidRDefault="00EA1F47">
            <w:pPr>
              <w:pStyle w:val="ConsPlusNormal"/>
              <w:jc w:val="center"/>
            </w:pPr>
            <w:r>
              <w:t>751,9</w:t>
            </w:r>
          </w:p>
        </w:tc>
        <w:tc>
          <w:tcPr>
            <w:tcW w:w="945" w:type="dxa"/>
            <w:tcBorders>
              <w:top w:val="nil"/>
              <w:left w:val="nil"/>
              <w:bottom w:val="nil"/>
              <w:right w:val="nil"/>
            </w:tcBorders>
          </w:tcPr>
          <w:p w:rsidR="00EA1F47" w:rsidRDefault="00EA1F47">
            <w:pPr>
              <w:pStyle w:val="ConsPlusNormal"/>
              <w:jc w:val="center"/>
            </w:pPr>
            <w:r>
              <w:t>85,8</w:t>
            </w:r>
          </w:p>
        </w:tc>
        <w:tc>
          <w:tcPr>
            <w:tcW w:w="945" w:type="dxa"/>
            <w:tcBorders>
              <w:top w:val="nil"/>
              <w:left w:val="nil"/>
              <w:bottom w:val="nil"/>
              <w:right w:val="nil"/>
            </w:tcBorders>
          </w:tcPr>
          <w:p w:rsidR="00EA1F47" w:rsidRDefault="00EA1F47">
            <w:pPr>
              <w:pStyle w:val="ConsPlusNormal"/>
              <w:jc w:val="center"/>
            </w:pPr>
            <w:r>
              <w:t>11,2</w:t>
            </w:r>
          </w:p>
        </w:tc>
        <w:tc>
          <w:tcPr>
            <w:tcW w:w="952" w:type="dxa"/>
            <w:tcBorders>
              <w:top w:val="nil"/>
              <w:left w:val="nil"/>
              <w:bottom w:val="nil"/>
              <w:right w:val="nil"/>
            </w:tcBorders>
          </w:tcPr>
          <w:p w:rsidR="00EA1F47" w:rsidRDefault="00EA1F47">
            <w:pPr>
              <w:pStyle w:val="ConsPlusNormal"/>
              <w:jc w:val="center"/>
            </w:pPr>
            <w:r>
              <w:t>-</w:t>
            </w:r>
          </w:p>
        </w:tc>
        <w:tc>
          <w:tcPr>
            <w:tcW w:w="2098" w:type="dxa"/>
            <w:vMerge w:val="restart"/>
            <w:tcBorders>
              <w:top w:val="nil"/>
              <w:left w:val="nil"/>
              <w:bottom w:val="nil"/>
              <w:right w:val="nil"/>
            </w:tcBorders>
          </w:tcPr>
          <w:p w:rsidR="00EA1F47" w:rsidRDefault="00EA1F47">
            <w:pPr>
              <w:pStyle w:val="ConsPlusNormal"/>
            </w:pPr>
            <w:r>
              <w:t>создан туристско-рекреационный кластер "Плес" в Ивановской области;</w:t>
            </w:r>
          </w:p>
          <w:p w:rsidR="00EA1F47" w:rsidRDefault="00EA1F47">
            <w:pPr>
              <w:pStyle w:val="ConsPlusNormal"/>
            </w:pPr>
            <w:r>
              <w:t>создано 390 дополнительных рабочих мест;</w:t>
            </w:r>
          </w:p>
          <w:p w:rsidR="00EA1F47" w:rsidRDefault="00EA1F47">
            <w:pPr>
              <w:pStyle w:val="ConsPlusNormal"/>
            </w:pPr>
            <w:r>
              <w:t>увеличен туристский поток на 218 тыс. туристов в год</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1698,3</w:t>
            </w:r>
          </w:p>
        </w:tc>
        <w:tc>
          <w:tcPr>
            <w:tcW w:w="945" w:type="dxa"/>
            <w:tcBorders>
              <w:top w:val="nil"/>
              <w:left w:val="nil"/>
              <w:bottom w:val="nil"/>
              <w:right w:val="nil"/>
            </w:tcBorders>
          </w:tcPr>
          <w:p w:rsidR="00EA1F47" w:rsidRDefault="00EA1F47">
            <w:pPr>
              <w:pStyle w:val="ConsPlusNormal"/>
              <w:jc w:val="center"/>
            </w:pPr>
            <w:r>
              <w:t>470</w:t>
            </w:r>
          </w:p>
        </w:tc>
        <w:tc>
          <w:tcPr>
            <w:tcW w:w="945" w:type="dxa"/>
            <w:tcBorders>
              <w:top w:val="nil"/>
              <w:left w:val="nil"/>
              <w:bottom w:val="nil"/>
              <w:right w:val="nil"/>
            </w:tcBorders>
          </w:tcPr>
          <w:p w:rsidR="00EA1F47" w:rsidRDefault="00EA1F47">
            <w:pPr>
              <w:pStyle w:val="ConsPlusNormal"/>
              <w:jc w:val="center"/>
            </w:pPr>
            <w:r>
              <w:t>465</w:t>
            </w:r>
          </w:p>
        </w:tc>
        <w:tc>
          <w:tcPr>
            <w:tcW w:w="945" w:type="dxa"/>
            <w:tcBorders>
              <w:top w:val="nil"/>
              <w:left w:val="nil"/>
              <w:bottom w:val="nil"/>
              <w:right w:val="nil"/>
            </w:tcBorders>
          </w:tcPr>
          <w:p w:rsidR="00EA1F47" w:rsidRDefault="00EA1F47">
            <w:pPr>
              <w:pStyle w:val="ConsPlusNormal"/>
              <w:jc w:val="center"/>
            </w:pPr>
            <w:r>
              <w:t>247,8</w:t>
            </w:r>
          </w:p>
        </w:tc>
        <w:tc>
          <w:tcPr>
            <w:tcW w:w="945" w:type="dxa"/>
            <w:tcBorders>
              <w:top w:val="nil"/>
              <w:left w:val="nil"/>
              <w:bottom w:val="nil"/>
              <w:right w:val="nil"/>
            </w:tcBorders>
          </w:tcPr>
          <w:p w:rsidR="00EA1F47" w:rsidRDefault="00EA1F47">
            <w:pPr>
              <w:pStyle w:val="ConsPlusNormal"/>
              <w:jc w:val="center"/>
            </w:pPr>
            <w:r>
              <w:t>245,5</w:t>
            </w:r>
          </w:p>
        </w:tc>
        <w:tc>
          <w:tcPr>
            <w:tcW w:w="945" w:type="dxa"/>
            <w:tcBorders>
              <w:top w:val="nil"/>
              <w:left w:val="nil"/>
              <w:bottom w:val="nil"/>
              <w:right w:val="nil"/>
            </w:tcBorders>
          </w:tcPr>
          <w:p w:rsidR="00EA1F47" w:rsidRDefault="00EA1F47">
            <w:pPr>
              <w:pStyle w:val="ConsPlusNormal"/>
              <w:jc w:val="center"/>
            </w:pPr>
            <w:r>
              <w:t>270</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 xml:space="preserve">бюджеты субъектов Российской Федерации и </w:t>
            </w:r>
            <w:r>
              <w:lastRenderedPageBreak/>
              <w:t>местные бюджеты</w:t>
            </w:r>
          </w:p>
        </w:tc>
        <w:tc>
          <w:tcPr>
            <w:tcW w:w="1191" w:type="dxa"/>
            <w:tcBorders>
              <w:top w:val="nil"/>
              <w:left w:val="nil"/>
              <w:bottom w:val="nil"/>
              <w:right w:val="nil"/>
            </w:tcBorders>
          </w:tcPr>
          <w:p w:rsidR="00EA1F47" w:rsidRDefault="00EA1F47">
            <w:pPr>
              <w:pStyle w:val="ConsPlusNormal"/>
              <w:jc w:val="center"/>
            </w:pPr>
            <w:r>
              <w:lastRenderedPageBreak/>
              <w:t>402,7</w:t>
            </w:r>
          </w:p>
        </w:tc>
        <w:tc>
          <w:tcPr>
            <w:tcW w:w="945" w:type="dxa"/>
            <w:tcBorders>
              <w:top w:val="nil"/>
              <w:left w:val="nil"/>
              <w:bottom w:val="nil"/>
              <w:right w:val="nil"/>
            </w:tcBorders>
          </w:tcPr>
          <w:p w:rsidR="00EA1F47" w:rsidRDefault="00EA1F47">
            <w:pPr>
              <w:pStyle w:val="ConsPlusNormal"/>
              <w:jc w:val="center"/>
            </w:pPr>
            <w:r>
              <w:t>82,9</w:t>
            </w:r>
          </w:p>
        </w:tc>
        <w:tc>
          <w:tcPr>
            <w:tcW w:w="945" w:type="dxa"/>
            <w:tcBorders>
              <w:top w:val="nil"/>
              <w:left w:val="nil"/>
              <w:bottom w:val="nil"/>
              <w:right w:val="nil"/>
            </w:tcBorders>
          </w:tcPr>
          <w:p w:rsidR="00EA1F47" w:rsidRDefault="00EA1F47">
            <w:pPr>
              <w:pStyle w:val="ConsPlusNormal"/>
              <w:jc w:val="center"/>
            </w:pPr>
            <w:r>
              <w:t>82,1</w:t>
            </w:r>
          </w:p>
        </w:tc>
        <w:tc>
          <w:tcPr>
            <w:tcW w:w="945" w:type="dxa"/>
            <w:tcBorders>
              <w:top w:val="nil"/>
              <w:left w:val="nil"/>
              <w:bottom w:val="nil"/>
              <w:right w:val="nil"/>
            </w:tcBorders>
          </w:tcPr>
          <w:p w:rsidR="00EA1F47" w:rsidRDefault="00EA1F47">
            <w:pPr>
              <w:pStyle w:val="ConsPlusNormal"/>
              <w:jc w:val="center"/>
            </w:pPr>
            <w:r>
              <w:t>51,2</w:t>
            </w:r>
          </w:p>
        </w:tc>
        <w:tc>
          <w:tcPr>
            <w:tcW w:w="945" w:type="dxa"/>
            <w:tcBorders>
              <w:top w:val="nil"/>
              <w:left w:val="nil"/>
              <w:bottom w:val="nil"/>
              <w:right w:val="nil"/>
            </w:tcBorders>
          </w:tcPr>
          <w:p w:rsidR="00EA1F47" w:rsidRDefault="00EA1F47">
            <w:pPr>
              <w:pStyle w:val="ConsPlusNormal"/>
              <w:jc w:val="center"/>
            </w:pPr>
            <w:r>
              <w:t>84,3</w:t>
            </w:r>
          </w:p>
        </w:tc>
        <w:tc>
          <w:tcPr>
            <w:tcW w:w="945" w:type="dxa"/>
            <w:tcBorders>
              <w:top w:val="nil"/>
              <w:left w:val="nil"/>
              <w:bottom w:val="nil"/>
              <w:right w:val="nil"/>
            </w:tcBorders>
          </w:tcPr>
          <w:p w:rsidR="00EA1F47" w:rsidRDefault="00EA1F47">
            <w:pPr>
              <w:pStyle w:val="ConsPlusNormal"/>
              <w:jc w:val="center"/>
            </w:pPr>
            <w:r>
              <w:t>71,9</w:t>
            </w:r>
          </w:p>
        </w:tc>
        <w:tc>
          <w:tcPr>
            <w:tcW w:w="945" w:type="dxa"/>
            <w:tcBorders>
              <w:top w:val="nil"/>
              <w:left w:val="nil"/>
              <w:bottom w:val="nil"/>
              <w:right w:val="nil"/>
            </w:tcBorders>
          </w:tcPr>
          <w:p w:rsidR="00EA1F47" w:rsidRDefault="00EA1F47">
            <w:pPr>
              <w:pStyle w:val="ConsPlusNormal"/>
              <w:jc w:val="center"/>
            </w:pPr>
            <w:r>
              <w:t>26,8</w:t>
            </w:r>
          </w:p>
        </w:tc>
        <w:tc>
          <w:tcPr>
            <w:tcW w:w="945" w:type="dxa"/>
            <w:tcBorders>
              <w:top w:val="nil"/>
              <w:left w:val="nil"/>
              <w:bottom w:val="nil"/>
              <w:right w:val="nil"/>
            </w:tcBorders>
          </w:tcPr>
          <w:p w:rsidR="00EA1F47" w:rsidRDefault="00EA1F47">
            <w:pPr>
              <w:pStyle w:val="ConsPlusNormal"/>
              <w:jc w:val="center"/>
            </w:pPr>
            <w:r>
              <w:t>3,5</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lastRenderedPageBreak/>
              <w:t>внебюджетные источники</w:t>
            </w:r>
          </w:p>
        </w:tc>
        <w:tc>
          <w:tcPr>
            <w:tcW w:w="1191" w:type="dxa"/>
            <w:tcBorders>
              <w:top w:val="nil"/>
              <w:left w:val="nil"/>
              <w:bottom w:val="nil"/>
              <w:right w:val="nil"/>
            </w:tcBorders>
          </w:tcPr>
          <w:p w:rsidR="00EA1F47" w:rsidRDefault="00EA1F47">
            <w:pPr>
              <w:pStyle w:val="ConsPlusNormal"/>
              <w:jc w:val="center"/>
            </w:pPr>
            <w:r>
              <w:t>4931,7</w:t>
            </w:r>
          </w:p>
        </w:tc>
        <w:tc>
          <w:tcPr>
            <w:tcW w:w="945" w:type="dxa"/>
            <w:tcBorders>
              <w:top w:val="nil"/>
              <w:left w:val="nil"/>
              <w:bottom w:val="nil"/>
              <w:right w:val="nil"/>
            </w:tcBorders>
          </w:tcPr>
          <w:p w:rsidR="00EA1F47" w:rsidRDefault="00EA1F47">
            <w:pPr>
              <w:pStyle w:val="ConsPlusNormal"/>
              <w:jc w:val="center"/>
            </w:pPr>
            <w:r>
              <w:t>1864</w:t>
            </w:r>
          </w:p>
        </w:tc>
        <w:tc>
          <w:tcPr>
            <w:tcW w:w="945" w:type="dxa"/>
            <w:tcBorders>
              <w:top w:val="nil"/>
              <w:left w:val="nil"/>
              <w:bottom w:val="nil"/>
              <w:right w:val="nil"/>
            </w:tcBorders>
          </w:tcPr>
          <w:p w:rsidR="00EA1F47" w:rsidRDefault="00EA1F47">
            <w:pPr>
              <w:pStyle w:val="ConsPlusNormal"/>
              <w:jc w:val="center"/>
            </w:pPr>
            <w:r>
              <w:t>1208</w:t>
            </w:r>
          </w:p>
        </w:tc>
        <w:tc>
          <w:tcPr>
            <w:tcW w:w="945" w:type="dxa"/>
            <w:tcBorders>
              <w:top w:val="nil"/>
              <w:left w:val="nil"/>
              <w:bottom w:val="nil"/>
              <w:right w:val="nil"/>
            </w:tcBorders>
          </w:tcPr>
          <w:p w:rsidR="00EA1F47" w:rsidRDefault="00EA1F47">
            <w:pPr>
              <w:pStyle w:val="ConsPlusNormal"/>
              <w:jc w:val="center"/>
            </w:pPr>
            <w:r>
              <w:t>800</w:t>
            </w:r>
          </w:p>
        </w:tc>
        <w:tc>
          <w:tcPr>
            <w:tcW w:w="945" w:type="dxa"/>
            <w:tcBorders>
              <w:top w:val="nil"/>
              <w:left w:val="nil"/>
              <w:bottom w:val="nil"/>
              <w:right w:val="nil"/>
            </w:tcBorders>
          </w:tcPr>
          <w:p w:rsidR="00EA1F47" w:rsidRDefault="00EA1F47">
            <w:pPr>
              <w:pStyle w:val="ConsPlusNormal"/>
              <w:jc w:val="center"/>
            </w:pPr>
            <w:r>
              <w:t>583</w:t>
            </w:r>
          </w:p>
        </w:tc>
        <w:tc>
          <w:tcPr>
            <w:tcW w:w="945" w:type="dxa"/>
            <w:tcBorders>
              <w:top w:val="nil"/>
              <w:left w:val="nil"/>
              <w:bottom w:val="nil"/>
              <w:right w:val="nil"/>
            </w:tcBorders>
          </w:tcPr>
          <w:p w:rsidR="00EA1F47" w:rsidRDefault="00EA1F47">
            <w:pPr>
              <w:pStyle w:val="ConsPlusNormal"/>
              <w:jc w:val="center"/>
            </w:pPr>
            <w:r>
              <w:t>410</w:t>
            </w:r>
          </w:p>
        </w:tc>
        <w:tc>
          <w:tcPr>
            <w:tcW w:w="945" w:type="dxa"/>
            <w:tcBorders>
              <w:top w:val="nil"/>
              <w:left w:val="nil"/>
              <w:bottom w:val="nil"/>
              <w:right w:val="nil"/>
            </w:tcBorders>
          </w:tcPr>
          <w:p w:rsidR="00EA1F47" w:rsidRDefault="00EA1F47">
            <w:pPr>
              <w:pStyle w:val="ConsPlusNormal"/>
              <w:jc w:val="center"/>
            </w:pPr>
            <w:r>
              <w:t>59</w:t>
            </w:r>
          </w:p>
        </w:tc>
        <w:tc>
          <w:tcPr>
            <w:tcW w:w="945" w:type="dxa"/>
            <w:tcBorders>
              <w:top w:val="nil"/>
              <w:left w:val="nil"/>
              <w:bottom w:val="nil"/>
              <w:right w:val="nil"/>
            </w:tcBorders>
          </w:tcPr>
          <w:p w:rsidR="00EA1F47" w:rsidRDefault="00EA1F47">
            <w:pPr>
              <w:pStyle w:val="ConsPlusNormal"/>
              <w:jc w:val="center"/>
            </w:pPr>
            <w:r>
              <w:t>7,7</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3. Создание туристско-рекреационного кластера "Рязанский", Рязанская область, - капитальные вложения - всего</w:t>
            </w:r>
          </w:p>
        </w:tc>
        <w:tc>
          <w:tcPr>
            <w:tcW w:w="1191" w:type="dxa"/>
            <w:tcBorders>
              <w:top w:val="nil"/>
              <w:left w:val="nil"/>
              <w:bottom w:val="nil"/>
              <w:right w:val="nil"/>
            </w:tcBorders>
          </w:tcPr>
          <w:p w:rsidR="00EA1F47" w:rsidRDefault="00EA1F47">
            <w:pPr>
              <w:pStyle w:val="ConsPlusNormal"/>
              <w:jc w:val="center"/>
            </w:pPr>
            <w:r>
              <w:t>4103,1</w:t>
            </w:r>
          </w:p>
        </w:tc>
        <w:tc>
          <w:tcPr>
            <w:tcW w:w="945" w:type="dxa"/>
            <w:tcBorders>
              <w:top w:val="nil"/>
              <w:left w:val="nil"/>
              <w:bottom w:val="nil"/>
              <w:right w:val="nil"/>
            </w:tcBorders>
          </w:tcPr>
          <w:p w:rsidR="00EA1F47" w:rsidRDefault="00EA1F47">
            <w:pPr>
              <w:pStyle w:val="ConsPlusNormal"/>
              <w:jc w:val="center"/>
            </w:pPr>
            <w:r>
              <w:t>882,5</w:t>
            </w:r>
          </w:p>
        </w:tc>
        <w:tc>
          <w:tcPr>
            <w:tcW w:w="945" w:type="dxa"/>
            <w:tcBorders>
              <w:top w:val="nil"/>
              <w:left w:val="nil"/>
              <w:bottom w:val="nil"/>
              <w:right w:val="nil"/>
            </w:tcBorders>
          </w:tcPr>
          <w:p w:rsidR="00EA1F47" w:rsidRDefault="00EA1F47">
            <w:pPr>
              <w:pStyle w:val="ConsPlusNormal"/>
              <w:jc w:val="center"/>
            </w:pPr>
            <w:r>
              <w:t>669,8</w:t>
            </w:r>
          </w:p>
        </w:tc>
        <w:tc>
          <w:tcPr>
            <w:tcW w:w="945" w:type="dxa"/>
            <w:tcBorders>
              <w:top w:val="nil"/>
              <w:left w:val="nil"/>
              <w:bottom w:val="nil"/>
              <w:right w:val="nil"/>
            </w:tcBorders>
          </w:tcPr>
          <w:p w:rsidR="00EA1F47" w:rsidRDefault="00EA1F47">
            <w:pPr>
              <w:pStyle w:val="ConsPlusNormal"/>
              <w:jc w:val="center"/>
            </w:pPr>
            <w:r>
              <w:t>541,8</w:t>
            </w:r>
          </w:p>
        </w:tc>
        <w:tc>
          <w:tcPr>
            <w:tcW w:w="945" w:type="dxa"/>
            <w:tcBorders>
              <w:top w:val="nil"/>
              <w:left w:val="nil"/>
              <w:bottom w:val="nil"/>
              <w:right w:val="nil"/>
            </w:tcBorders>
          </w:tcPr>
          <w:p w:rsidR="00EA1F47" w:rsidRDefault="00EA1F47">
            <w:pPr>
              <w:pStyle w:val="ConsPlusNormal"/>
              <w:jc w:val="center"/>
            </w:pPr>
            <w:r>
              <w:t>887,8</w:t>
            </w:r>
          </w:p>
        </w:tc>
        <w:tc>
          <w:tcPr>
            <w:tcW w:w="945" w:type="dxa"/>
            <w:tcBorders>
              <w:top w:val="nil"/>
              <w:left w:val="nil"/>
              <w:bottom w:val="nil"/>
              <w:right w:val="nil"/>
            </w:tcBorders>
          </w:tcPr>
          <w:p w:rsidR="00EA1F47" w:rsidRDefault="00EA1F47">
            <w:pPr>
              <w:pStyle w:val="ConsPlusNormal"/>
              <w:jc w:val="center"/>
            </w:pPr>
            <w:r>
              <w:t>514,1</w:t>
            </w:r>
          </w:p>
        </w:tc>
        <w:tc>
          <w:tcPr>
            <w:tcW w:w="945" w:type="dxa"/>
            <w:tcBorders>
              <w:top w:val="nil"/>
              <w:left w:val="nil"/>
              <w:bottom w:val="nil"/>
              <w:right w:val="nil"/>
            </w:tcBorders>
          </w:tcPr>
          <w:p w:rsidR="00EA1F47" w:rsidRDefault="00EA1F47">
            <w:pPr>
              <w:pStyle w:val="ConsPlusNormal"/>
              <w:jc w:val="center"/>
            </w:pPr>
            <w:r>
              <w:t>402,1</w:t>
            </w:r>
          </w:p>
        </w:tc>
        <w:tc>
          <w:tcPr>
            <w:tcW w:w="945" w:type="dxa"/>
            <w:tcBorders>
              <w:top w:val="nil"/>
              <w:left w:val="nil"/>
              <w:bottom w:val="nil"/>
              <w:right w:val="nil"/>
            </w:tcBorders>
          </w:tcPr>
          <w:p w:rsidR="00EA1F47" w:rsidRDefault="00EA1F47">
            <w:pPr>
              <w:pStyle w:val="ConsPlusNormal"/>
              <w:jc w:val="center"/>
            </w:pPr>
            <w:r>
              <w:t>140</w:t>
            </w:r>
          </w:p>
        </w:tc>
        <w:tc>
          <w:tcPr>
            <w:tcW w:w="952" w:type="dxa"/>
            <w:tcBorders>
              <w:top w:val="nil"/>
              <w:left w:val="nil"/>
              <w:bottom w:val="nil"/>
              <w:right w:val="nil"/>
            </w:tcBorders>
          </w:tcPr>
          <w:p w:rsidR="00EA1F47" w:rsidRDefault="00EA1F47">
            <w:pPr>
              <w:pStyle w:val="ConsPlusNormal"/>
              <w:jc w:val="center"/>
            </w:pPr>
            <w:r>
              <w:t>65</w:t>
            </w:r>
          </w:p>
        </w:tc>
        <w:tc>
          <w:tcPr>
            <w:tcW w:w="2098" w:type="dxa"/>
            <w:vMerge w:val="restart"/>
            <w:tcBorders>
              <w:top w:val="nil"/>
              <w:left w:val="nil"/>
              <w:bottom w:val="nil"/>
              <w:right w:val="nil"/>
            </w:tcBorders>
          </w:tcPr>
          <w:p w:rsidR="00EA1F47" w:rsidRDefault="00EA1F47">
            <w:pPr>
              <w:pStyle w:val="ConsPlusNormal"/>
            </w:pPr>
            <w:r>
              <w:t>создан туристско-рекреационный кластер "Рязанский" в Рязанской области;</w:t>
            </w:r>
          </w:p>
          <w:p w:rsidR="00EA1F47" w:rsidRDefault="00EA1F47">
            <w:pPr>
              <w:pStyle w:val="ConsPlusNormal"/>
            </w:pPr>
            <w:r>
              <w:t>создано 1169 дополнительных рабочих мест;</w:t>
            </w:r>
          </w:p>
          <w:p w:rsidR="00EA1F47" w:rsidRDefault="00EA1F47">
            <w:pPr>
              <w:pStyle w:val="ConsPlusNormal"/>
            </w:pPr>
            <w:r>
              <w:t>увеличен туристский поток на 112,7 тыс. туристов в год</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888,1</w:t>
            </w:r>
          </w:p>
        </w:tc>
        <w:tc>
          <w:tcPr>
            <w:tcW w:w="945" w:type="dxa"/>
            <w:tcBorders>
              <w:top w:val="nil"/>
              <w:left w:val="nil"/>
              <w:bottom w:val="nil"/>
              <w:right w:val="nil"/>
            </w:tcBorders>
          </w:tcPr>
          <w:p w:rsidR="00EA1F47" w:rsidRDefault="00EA1F47">
            <w:pPr>
              <w:pStyle w:val="ConsPlusNormal"/>
              <w:jc w:val="center"/>
            </w:pPr>
            <w:r>
              <w:t>320</w:t>
            </w:r>
          </w:p>
        </w:tc>
        <w:tc>
          <w:tcPr>
            <w:tcW w:w="945" w:type="dxa"/>
            <w:tcBorders>
              <w:top w:val="nil"/>
              <w:left w:val="nil"/>
              <w:bottom w:val="nil"/>
              <w:right w:val="nil"/>
            </w:tcBorders>
          </w:tcPr>
          <w:p w:rsidR="00EA1F47" w:rsidRDefault="00EA1F47">
            <w:pPr>
              <w:pStyle w:val="ConsPlusNormal"/>
              <w:jc w:val="center"/>
            </w:pPr>
            <w:r>
              <w:t>175</w:t>
            </w:r>
          </w:p>
        </w:tc>
        <w:tc>
          <w:tcPr>
            <w:tcW w:w="945" w:type="dxa"/>
            <w:tcBorders>
              <w:top w:val="nil"/>
              <w:left w:val="nil"/>
              <w:bottom w:val="nil"/>
              <w:right w:val="nil"/>
            </w:tcBorders>
          </w:tcPr>
          <w:p w:rsidR="00EA1F47" w:rsidRDefault="00EA1F47">
            <w:pPr>
              <w:pStyle w:val="ConsPlusNormal"/>
              <w:jc w:val="center"/>
            </w:pPr>
            <w:r>
              <w:t>180,4</w:t>
            </w:r>
          </w:p>
        </w:tc>
        <w:tc>
          <w:tcPr>
            <w:tcW w:w="945" w:type="dxa"/>
            <w:tcBorders>
              <w:top w:val="nil"/>
              <w:left w:val="nil"/>
              <w:bottom w:val="nil"/>
              <w:right w:val="nil"/>
            </w:tcBorders>
          </w:tcPr>
          <w:p w:rsidR="00EA1F47" w:rsidRDefault="00EA1F47">
            <w:pPr>
              <w:pStyle w:val="ConsPlusNormal"/>
              <w:jc w:val="center"/>
            </w:pPr>
            <w:r>
              <w:t>102,8</w:t>
            </w:r>
          </w:p>
        </w:tc>
        <w:tc>
          <w:tcPr>
            <w:tcW w:w="945" w:type="dxa"/>
            <w:tcBorders>
              <w:top w:val="nil"/>
              <w:left w:val="nil"/>
              <w:bottom w:val="nil"/>
              <w:right w:val="nil"/>
            </w:tcBorders>
          </w:tcPr>
          <w:p w:rsidR="00EA1F47" w:rsidRDefault="00EA1F47">
            <w:pPr>
              <w:pStyle w:val="ConsPlusNormal"/>
              <w:jc w:val="center"/>
            </w:pPr>
            <w:r>
              <w:t>89,9</w:t>
            </w:r>
          </w:p>
        </w:tc>
        <w:tc>
          <w:tcPr>
            <w:tcW w:w="945" w:type="dxa"/>
            <w:tcBorders>
              <w:top w:val="nil"/>
              <w:left w:val="nil"/>
              <w:bottom w:val="nil"/>
              <w:right w:val="nil"/>
            </w:tcBorders>
          </w:tcPr>
          <w:p w:rsidR="00EA1F47" w:rsidRDefault="00EA1F47">
            <w:pPr>
              <w:pStyle w:val="ConsPlusNormal"/>
              <w:jc w:val="center"/>
            </w:pPr>
            <w:r>
              <w:t>20</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158,5</w:t>
            </w:r>
          </w:p>
        </w:tc>
        <w:tc>
          <w:tcPr>
            <w:tcW w:w="945" w:type="dxa"/>
            <w:tcBorders>
              <w:top w:val="nil"/>
              <w:left w:val="nil"/>
              <w:bottom w:val="nil"/>
              <w:right w:val="nil"/>
            </w:tcBorders>
          </w:tcPr>
          <w:p w:rsidR="00EA1F47" w:rsidRDefault="00EA1F47">
            <w:pPr>
              <w:pStyle w:val="ConsPlusNormal"/>
              <w:jc w:val="center"/>
            </w:pPr>
            <w:r>
              <w:t>56,5</w:t>
            </w:r>
          </w:p>
        </w:tc>
        <w:tc>
          <w:tcPr>
            <w:tcW w:w="945" w:type="dxa"/>
            <w:tcBorders>
              <w:top w:val="nil"/>
              <w:left w:val="nil"/>
              <w:bottom w:val="nil"/>
              <w:right w:val="nil"/>
            </w:tcBorders>
          </w:tcPr>
          <w:p w:rsidR="00EA1F47" w:rsidRDefault="00EA1F47">
            <w:pPr>
              <w:pStyle w:val="ConsPlusNormal"/>
              <w:jc w:val="center"/>
            </w:pPr>
            <w:r>
              <w:t>30,8</w:t>
            </w:r>
          </w:p>
        </w:tc>
        <w:tc>
          <w:tcPr>
            <w:tcW w:w="945" w:type="dxa"/>
            <w:tcBorders>
              <w:top w:val="nil"/>
              <w:left w:val="nil"/>
              <w:bottom w:val="nil"/>
              <w:right w:val="nil"/>
            </w:tcBorders>
          </w:tcPr>
          <w:p w:rsidR="00EA1F47" w:rsidRDefault="00EA1F47">
            <w:pPr>
              <w:pStyle w:val="ConsPlusNormal"/>
              <w:jc w:val="center"/>
            </w:pPr>
            <w:r>
              <w:t>26,4</w:t>
            </w:r>
          </w:p>
        </w:tc>
        <w:tc>
          <w:tcPr>
            <w:tcW w:w="945" w:type="dxa"/>
            <w:tcBorders>
              <w:top w:val="nil"/>
              <w:left w:val="nil"/>
              <w:bottom w:val="nil"/>
              <w:right w:val="nil"/>
            </w:tcBorders>
          </w:tcPr>
          <w:p w:rsidR="00EA1F47" w:rsidRDefault="00EA1F47">
            <w:pPr>
              <w:pStyle w:val="ConsPlusNormal"/>
              <w:jc w:val="center"/>
            </w:pPr>
            <w:r>
              <w:t>21</w:t>
            </w:r>
          </w:p>
        </w:tc>
        <w:tc>
          <w:tcPr>
            <w:tcW w:w="945" w:type="dxa"/>
            <w:tcBorders>
              <w:top w:val="nil"/>
              <w:left w:val="nil"/>
              <w:bottom w:val="nil"/>
              <w:right w:val="nil"/>
            </w:tcBorders>
          </w:tcPr>
          <w:p w:rsidR="00EA1F47" w:rsidRDefault="00EA1F47">
            <w:pPr>
              <w:pStyle w:val="ConsPlusNormal"/>
              <w:jc w:val="center"/>
            </w:pPr>
            <w:r>
              <w:t>14,2</w:t>
            </w:r>
          </w:p>
        </w:tc>
        <w:tc>
          <w:tcPr>
            <w:tcW w:w="945" w:type="dxa"/>
            <w:tcBorders>
              <w:top w:val="nil"/>
              <w:left w:val="nil"/>
              <w:bottom w:val="nil"/>
              <w:right w:val="nil"/>
            </w:tcBorders>
          </w:tcPr>
          <w:p w:rsidR="00EA1F47" w:rsidRDefault="00EA1F47">
            <w:pPr>
              <w:pStyle w:val="ConsPlusNormal"/>
              <w:jc w:val="center"/>
            </w:pPr>
            <w:r>
              <w:t>9,6</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внебюджетные источники</w:t>
            </w:r>
          </w:p>
        </w:tc>
        <w:tc>
          <w:tcPr>
            <w:tcW w:w="1191" w:type="dxa"/>
            <w:tcBorders>
              <w:top w:val="nil"/>
              <w:left w:val="nil"/>
              <w:bottom w:val="nil"/>
              <w:right w:val="nil"/>
            </w:tcBorders>
          </w:tcPr>
          <w:p w:rsidR="00EA1F47" w:rsidRDefault="00EA1F47">
            <w:pPr>
              <w:pStyle w:val="ConsPlusNormal"/>
              <w:jc w:val="center"/>
            </w:pPr>
            <w:r>
              <w:t>3056,5</w:t>
            </w:r>
          </w:p>
        </w:tc>
        <w:tc>
          <w:tcPr>
            <w:tcW w:w="945" w:type="dxa"/>
            <w:tcBorders>
              <w:top w:val="nil"/>
              <w:left w:val="nil"/>
              <w:bottom w:val="nil"/>
              <w:right w:val="nil"/>
            </w:tcBorders>
          </w:tcPr>
          <w:p w:rsidR="00EA1F47" w:rsidRDefault="00EA1F47">
            <w:pPr>
              <w:pStyle w:val="ConsPlusNormal"/>
              <w:jc w:val="center"/>
            </w:pPr>
            <w:r>
              <w:t>506</w:t>
            </w:r>
          </w:p>
        </w:tc>
        <w:tc>
          <w:tcPr>
            <w:tcW w:w="945" w:type="dxa"/>
            <w:tcBorders>
              <w:top w:val="nil"/>
              <w:left w:val="nil"/>
              <w:bottom w:val="nil"/>
              <w:right w:val="nil"/>
            </w:tcBorders>
          </w:tcPr>
          <w:p w:rsidR="00EA1F47" w:rsidRDefault="00EA1F47">
            <w:pPr>
              <w:pStyle w:val="ConsPlusNormal"/>
              <w:jc w:val="center"/>
            </w:pPr>
            <w:r>
              <w:t>464</w:t>
            </w:r>
          </w:p>
        </w:tc>
        <w:tc>
          <w:tcPr>
            <w:tcW w:w="945" w:type="dxa"/>
            <w:tcBorders>
              <w:top w:val="nil"/>
              <w:left w:val="nil"/>
              <w:bottom w:val="nil"/>
              <w:right w:val="nil"/>
            </w:tcBorders>
          </w:tcPr>
          <w:p w:rsidR="00EA1F47" w:rsidRDefault="00EA1F47">
            <w:pPr>
              <w:pStyle w:val="ConsPlusNormal"/>
              <w:jc w:val="center"/>
            </w:pPr>
            <w:r>
              <w:t>335</w:t>
            </w:r>
          </w:p>
        </w:tc>
        <w:tc>
          <w:tcPr>
            <w:tcW w:w="945" w:type="dxa"/>
            <w:tcBorders>
              <w:top w:val="nil"/>
              <w:left w:val="nil"/>
              <w:bottom w:val="nil"/>
              <w:right w:val="nil"/>
            </w:tcBorders>
          </w:tcPr>
          <w:p w:rsidR="00EA1F47" w:rsidRDefault="00EA1F47">
            <w:pPr>
              <w:pStyle w:val="ConsPlusNormal"/>
              <w:jc w:val="center"/>
            </w:pPr>
            <w:r>
              <w:t>764</w:t>
            </w:r>
          </w:p>
        </w:tc>
        <w:tc>
          <w:tcPr>
            <w:tcW w:w="945" w:type="dxa"/>
            <w:tcBorders>
              <w:top w:val="nil"/>
              <w:left w:val="nil"/>
              <w:bottom w:val="nil"/>
              <w:right w:val="nil"/>
            </w:tcBorders>
          </w:tcPr>
          <w:p w:rsidR="00EA1F47" w:rsidRDefault="00EA1F47">
            <w:pPr>
              <w:pStyle w:val="ConsPlusNormal"/>
              <w:jc w:val="center"/>
            </w:pPr>
            <w:r>
              <w:t>410</w:t>
            </w:r>
          </w:p>
        </w:tc>
        <w:tc>
          <w:tcPr>
            <w:tcW w:w="945" w:type="dxa"/>
            <w:tcBorders>
              <w:top w:val="nil"/>
              <w:left w:val="nil"/>
              <w:bottom w:val="nil"/>
              <w:right w:val="nil"/>
            </w:tcBorders>
          </w:tcPr>
          <w:p w:rsidR="00EA1F47" w:rsidRDefault="00EA1F47">
            <w:pPr>
              <w:pStyle w:val="ConsPlusNormal"/>
              <w:jc w:val="center"/>
            </w:pPr>
            <w:r>
              <w:t>372,5</w:t>
            </w:r>
          </w:p>
        </w:tc>
        <w:tc>
          <w:tcPr>
            <w:tcW w:w="945" w:type="dxa"/>
            <w:tcBorders>
              <w:top w:val="nil"/>
              <w:left w:val="nil"/>
              <w:bottom w:val="nil"/>
              <w:right w:val="nil"/>
            </w:tcBorders>
          </w:tcPr>
          <w:p w:rsidR="00EA1F47" w:rsidRDefault="00EA1F47">
            <w:pPr>
              <w:pStyle w:val="ConsPlusNormal"/>
              <w:jc w:val="center"/>
            </w:pPr>
            <w:r>
              <w:t>140</w:t>
            </w:r>
          </w:p>
        </w:tc>
        <w:tc>
          <w:tcPr>
            <w:tcW w:w="952" w:type="dxa"/>
            <w:tcBorders>
              <w:top w:val="nil"/>
              <w:left w:val="nil"/>
              <w:bottom w:val="nil"/>
              <w:right w:val="nil"/>
            </w:tcBorders>
          </w:tcPr>
          <w:p w:rsidR="00EA1F47" w:rsidRDefault="00EA1F47">
            <w:pPr>
              <w:pStyle w:val="ConsPlusNormal"/>
              <w:jc w:val="center"/>
            </w:pPr>
            <w:r>
              <w:t>65</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4. Создание автотуристского кластера "Всплеск", Ростовская область, - капитальные вложения - всего</w:t>
            </w:r>
          </w:p>
        </w:tc>
        <w:tc>
          <w:tcPr>
            <w:tcW w:w="1191" w:type="dxa"/>
            <w:tcBorders>
              <w:top w:val="nil"/>
              <w:left w:val="nil"/>
              <w:bottom w:val="nil"/>
              <w:right w:val="nil"/>
            </w:tcBorders>
          </w:tcPr>
          <w:p w:rsidR="00EA1F47" w:rsidRDefault="00EA1F47">
            <w:pPr>
              <w:pStyle w:val="ConsPlusNormal"/>
              <w:jc w:val="center"/>
            </w:pPr>
            <w:r>
              <w:t>705,1</w:t>
            </w:r>
          </w:p>
        </w:tc>
        <w:tc>
          <w:tcPr>
            <w:tcW w:w="945" w:type="dxa"/>
            <w:tcBorders>
              <w:top w:val="nil"/>
              <w:left w:val="nil"/>
              <w:bottom w:val="nil"/>
              <w:right w:val="nil"/>
            </w:tcBorders>
          </w:tcPr>
          <w:p w:rsidR="00EA1F47" w:rsidRDefault="00EA1F47">
            <w:pPr>
              <w:pStyle w:val="ConsPlusNormal"/>
              <w:jc w:val="center"/>
            </w:pPr>
            <w:r>
              <w:t>337,3</w:t>
            </w:r>
          </w:p>
        </w:tc>
        <w:tc>
          <w:tcPr>
            <w:tcW w:w="945" w:type="dxa"/>
            <w:tcBorders>
              <w:top w:val="nil"/>
              <w:left w:val="nil"/>
              <w:bottom w:val="nil"/>
              <w:right w:val="nil"/>
            </w:tcBorders>
          </w:tcPr>
          <w:p w:rsidR="00EA1F47" w:rsidRDefault="00EA1F47">
            <w:pPr>
              <w:pStyle w:val="ConsPlusNormal"/>
              <w:jc w:val="center"/>
            </w:pPr>
            <w:r>
              <w:t>367,8</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val="restart"/>
            <w:tcBorders>
              <w:top w:val="nil"/>
              <w:left w:val="nil"/>
              <w:bottom w:val="nil"/>
              <w:right w:val="nil"/>
            </w:tcBorders>
          </w:tcPr>
          <w:p w:rsidR="00EA1F47" w:rsidRDefault="00EA1F47">
            <w:pPr>
              <w:pStyle w:val="ConsPlusNormal"/>
            </w:pPr>
            <w:r>
              <w:t>создание автотуристского кластера "Всплеск" в Ростовской области прекращено в 2012 году. Средства федерального бюджета, перечисленные ранее, возвращены в бюджет</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83</w:t>
            </w:r>
          </w:p>
        </w:tc>
        <w:tc>
          <w:tcPr>
            <w:tcW w:w="945" w:type="dxa"/>
            <w:tcBorders>
              <w:top w:val="nil"/>
              <w:left w:val="nil"/>
              <w:bottom w:val="nil"/>
              <w:right w:val="nil"/>
            </w:tcBorders>
          </w:tcPr>
          <w:p w:rsidR="00EA1F47" w:rsidRDefault="00EA1F47">
            <w:pPr>
              <w:pStyle w:val="ConsPlusNormal"/>
              <w:jc w:val="center"/>
            </w:pPr>
            <w:r>
              <w:t>31,7</w:t>
            </w:r>
          </w:p>
        </w:tc>
        <w:tc>
          <w:tcPr>
            <w:tcW w:w="945" w:type="dxa"/>
            <w:tcBorders>
              <w:top w:val="nil"/>
              <w:left w:val="nil"/>
              <w:bottom w:val="nil"/>
              <w:right w:val="nil"/>
            </w:tcBorders>
          </w:tcPr>
          <w:p w:rsidR="00EA1F47" w:rsidRDefault="00EA1F47">
            <w:pPr>
              <w:pStyle w:val="ConsPlusNormal"/>
              <w:jc w:val="center"/>
            </w:pPr>
            <w:r>
              <w:t>51,3</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 xml:space="preserve">бюджеты субъектов Российской Федерации и </w:t>
            </w:r>
            <w:r>
              <w:lastRenderedPageBreak/>
              <w:t>местные бюджеты</w:t>
            </w:r>
          </w:p>
        </w:tc>
        <w:tc>
          <w:tcPr>
            <w:tcW w:w="1191" w:type="dxa"/>
            <w:tcBorders>
              <w:top w:val="nil"/>
              <w:left w:val="nil"/>
              <w:bottom w:val="nil"/>
              <w:right w:val="nil"/>
            </w:tcBorders>
          </w:tcPr>
          <w:p w:rsidR="00EA1F47" w:rsidRDefault="00EA1F47">
            <w:pPr>
              <w:pStyle w:val="ConsPlusNormal"/>
              <w:jc w:val="center"/>
            </w:pPr>
            <w:r>
              <w:lastRenderedPageBreak/>
              <w:t>14,6</w:t>
            </w:r>
          </w:p>
        </w:tc>
        <w:tc>
          <w:tcPr>
            <w:tcW w:w="945" w:type="dxa"/>
            <w:tcBorders>
              <w:top w:val="nil"/>
              <w:left w:val="nil"/>
              <w:bottom w:val="nil"/>
              <w:right w:val="nil"/>
            </w:tcBorders>
          </w:tcPr>
          <w:p w:rsidR="00EA1F47" w:rsidRDefault="00EA1F47">
            <w:pPr>
              <w:pStyle w:val="ConsPlusNormal"/>
              <w:jc w:val="center"/>
            </w:pPr>
            <w:r>
              <w:t>5,6</w:t>
            </w:r>
          </w:p>
        </w:tc>
        <w:tc>
          <w:tcPr>
            <w:tcW w:w="945" w:type="dxa"/>
            <w:tcBorders>
              <w:top w:val="nil"/>
              <w:left w:val="nil"/>
              <w:bottom w:val="nil"/>
              <w:right w:val="nil"/>
            </w:tcBorders>
          </w:tcPr>
          <w:p w:rsidR="00EA1F47" w:rsidRDefault="00EA1F47">
            <w:pPr>
              <w:pStyle w:val="ConsPlusNormal"/>
              <w:jc w:val="center"/>
            </w:pPr>
            <w:r>
              <w:t>9</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lastRenderedPageBreak/>
              <w:t>внебюджетные источники</w:t>
            </w:r>
          </w:p>
        </w:tc>
        <w:tc>
          <w:tcPr>
            <w:tcW w:w="1191" w:type="dxa"/>
            <w:tcBorders>
              <w:top w:val="nil"/>
              <w:left w:val="nil"/>
              <w:bottom w:val="nil"/>
              <w:right w:val="nil"/>
            </w:tcBorders>
          </w:tcPr>
          <w:p w:rsidR="00EA1F47" w:rsidRDefault="00EA1F47">
            <w:pPr>
              <w:pStyle w:val="ConsPlusNormal"/>
              <w:jc w:val="center"/>
            </w:pPr>
            <w:r>
              <w:t>607,5</w:t>
            </w:r>
          </w:p>
        </w:tc>
        <w:tc>
          <w:tcPr>
            <w:tcW w:w="945" w:type="dxa"/>
            <w:tcBorders>
              <w:top w:val="nil"/>
              <w:left w:val="nil"/>
              <w:bottom w:val="nil"/>
              <w:right w:val="nil"/>
            </w:tcBorders>
          </w:tcPr>
          <w:p w:rsidR="00EA1F47" w:rsidRDefault="00EA1F47">
            <w:pPr>
              <w:pStyle w:val="ConsPlusNormal"/>
              <w:jc w:val="center"/>
            </w:pPr>
            <w:r>
              <w:t>300</w:t>
            </w:r>
          </w:p>
        </w:tc>
        <w:tc>
          <w:tcPr>
            <w:tcW w:w="945" w:type="dxa"/>
            <w:tcBorders>
              <w:top w:val="nil"/>
              <w:left w:val="nil"/>
              <w:bottom w:val="nil"/>
              <w:right w:val="nil"/>
            </w:tcBorders>
          </w:tcPr>
          <w:p w:rsidR="00EA1F47" w:rsidRDefault="00EA1F47">
            <w:pPr>
              <w:pStyle w:val="ConsPlusNormal"/>
              <w:jc w:val="center"/>
            </w:pPr>
            <w:r>
              <w:t>307,5</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5. Создание туристско-рекреационного кластера "Псковский", Псковская область, - капитальные вложения - всего</w:t>
            </w:r>
          </w:p>
        </w:tc>
        <w:tc>
          <w:tcPr>
            <w:tcW w:w="1191" w:type="dxa"/>
            <w:tcBorders>
              <w:top w:val="nil"/>
              <w:left w:val="nil"/>
              <w:bottom w:val="nil"/>
              <w:right w:val="nil"/>
            </w:tcBorders>
          </w:tcPr>
          <w:p w:rsidR="00EA1F47" w:rsidRDefault="00EA1F47">
            <w:pPr>
              <w:pStyle w:val="ConsPlusNormal"/>
              <w:jc w:val="center"/>
            </w:pPr>
            <w:r>
              <w:t>7030,3</w:t>
            </w:r>
          </w:p>
        </w:tc>
        <w:tc>
          <w:tcPr>
            <w:tcW w:w="945" w:type="dxa"/>
            <w:tcBorders>
              <w:top w:val="nil"/>
              <w:left w:val="nil"/>
              <w:bottom w:val="nil"/>
              <w:right w:val="nil"/>
            </w:tcBorders>
          </w:tcPr>
          <w:p w:rsidR="00EA1F47" w:rsidRDefault="00EA1F47">
            <w:pPr>
              <w:pStyle w:val="ConsPlusNormal"/>
              <w:jc w:val="center"/>
            </w:pPr>
            <w:r>
              <w:t>1468,9</w:t>
            </w:r>
          </w:p>
        </w:tc>
        <w:tc>
          <w:tcPr>
            <w:tcW w:w="945" w:type="dxa"/>
            <w:tcBorders>
              <w:top w:val="nil"/>
              <w:left w:val="nil"/>
              <w:bottom w:val="nil"/>
              <w:right w:val="nil"/>
            </w:tcBorders>
          </w:tcPr>
          <w:p w:rsidR="00EA1F47" w:rsidRDefault="00EA1F47">
            <w:pPr>
              <w:pStyle w:val="ConsPlusNormal"/>
              <w:jc w:val="center"/>
            </w:pPr>
            <w:r>
              <w:t>1706,1</w:t>
            </w:r>
          </w:p>
        </w:tc>
        <w:tc>
          <w:tcPr>
            <w:tcW w:w="945" w:type="dxa"/>
            <w:tcBorders>
              <w:top w:val="nil"/>
              <w:left w:val="nil"/>
              <w:bottom w:val="nil"/>
              <w:right w:val="nil"/>
            </w:tcBorders>
          </w:tcPr>
          <w:p w:rsidR="00EA1F47" w:rsidRDefault="00EA1F47">
            <w:pPr>
              <w:pStyle w:val="ConsPlusNormal"/>
              <w:jc w:val="center"/>
            </w:pPr>
            <w:r>
              <w:t>579,2</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705</w:t>
            </w:r>
          </w:p>
        </w:tc>
        <w:tc>
          <w:tcPr>
            <w:tcW w:w="945" w:type="dxa"/>
            <w:tcBorders>
              <w:top w:val="nil"/>
              <w:left w:val="nil"/>
              <w:bottom w:val="nil"/>
              <w:right w:val="nil"/>
            </w:tcBorders>
          </w:tcPr>
          <w:p w:rsidR="00EA1F47" w:rsidRDefault="00EA1F47">
            <w:pPr>
              <w:pStyle w:val="ConsPlusNormal"/>
              <w:jc w:val="center"/>
            </w:pPr>
            <w:r>
              <w:t>932,8</w:t>
            </w:r>
          </w:p>
        </w:tc>
        <w:tc>
          <w:tcPr>
            <w:tcW w:w="945" w:type="dxa"/>
            <w:tcBorders>
              <w:top w:val="nil"/>
              <w:left w:val="nil"/>
              <w:bottom w:val="nil"/>
              <w:right w:val="nil"/>
            </w:tcBorders>
          </w:tcPr>
          <w:p w:rsidR="00EA1F47" w:rsidRDefault="00EA1F47">
            <w:pPr>
              <w:pStyle w:val="ConsPlusNormal"/>
              <w:jc w:val="center"/>
            </w:pPr>
            <w:r>
              <w:t>752,3</w:t>
            </w:r>
          </w:p>
        </w:tc>
        <w:tc>
          <w:tcPr>
            <w:tcW w:w="952" w:type="dxa"/>
            <w:tcBorders>
              <w:top w:val="nil"/>
              <w:left w:val="nil"/>
              <w:bottom w:val="nil"/>
              <w:right w:val="nil"/>
            </w:tcBorders>
          </w:tcPr>
          <w:p w:rsidR="00EA1F47" w:rsidRDefault="00EA1F47">
            <w:pPr>
              <w:pStyle w:val="ConsPlusNormal"/>
              <w:jc w:val="center"/>
            </w:pPr>
            <w:r>
              <w:t>886</w:t>
            </w:r>
          </w:p>
        </w:tc>
        <w:tc>
          <w:tcPr>
            <w:tcW w:w="2098" w:type="dxa"/>
            <w:vMerge w:val="restart"/>
            <w:tcBorders>
              <w:top w:val="nil"/>
              <w:left w:val="nil"/>
              <w:bottom w:val="nil"/>
              <w:right w:val="nil"/>
            </w:tcBorders>
          </w:tcPr>
          <w:p w:rsidR="00EA1F47" w:rsidRDefault="00EA1F47">
            <w:pPr>
              <w:pStyle w:val="ConsPlusNormal"/>
            </w:pPr>
            <w:r>
              <w:t>создан туристско-рекреационный кластер "Псковский" в Псковской области;</w:t>
            </w:r>
          </w:p>
          <w:p w:rsidR="00EA1F47" w:rsidRDefault="00EA1F47">
            <w:pPr>
              <w:pStyle w:val="ConsPlusNormal"/>
            </w:pPr>
            <w:r>
              <w:t>создано 2,1 тыс. дополнительных рабочих мест;</w:t>
            </w:r>
          </w:p>
          <w:p w:rsidR="00EA1F47" w:rsidRDefault="00EA1F47">
            <w:pPr>
              <w:pStyle w:val="ConsPlusNormal"/>
            </w:pPr>
            <w:r>
              <w:t>увеличен туристский поток на 95 тыс. туристов в год</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1640,1</w:t>
            </w:r>
          </w:p>
        </w:tc>
        <w:tc>
          <w:tcPr>
            <w:tcW w:w="945" w:type="dxa"/>
            <w:tcBorders>
              <w:top w:val="nil"/>
              <w:left w:val="nil"/>
              <w:bottom w:val="nil"/>
              <w:right w:val="nil"/>
            </w:tcBorders>
          </w:tcPr>
          <w:p w:rsidR="00EA1F47" w:rsidRDefault="00EA1F47">
            <w:pPr>
              <w:pStyle w:val="ConsPlusNormal"/>
              <w:jc w:val="center"/>
            </w:pPr>
            <w:r>
              <w:t>547,3</w:t>
            </w:r>
          </w:p>
        </w:tc>
        <w:tc>
          <w:tcPr>
            <w:tcW w:w="945" w:type="dxa"/>
            <w:tcBorders>
              <w:top w:val="nil"/>
              <w:left w:val="nil"/>
              <w:bottom w:val="nil"/>
              <w:right w:val="nil"/>
            </w:tcBorders>
          </w:tcPr>
          <w:p w:rsidR="00EA1F47" w:rsidRDefault="00EA1F47">
            <w:pPr>
              <w:pStyle w:val="ConsPlusNormal"/>
              <w:jc w:val="center"/>
            </w:pPr>
            <w:r>
              <w:t>415,7</w:t>
            </w:r>
          </w:p>
        </w:tc>
        <w:tc>
          <w:tcPr>
            <w:tcW w:w="945" w:type="dxa"/>
            <w:tcBorders>
              <w:top w:val="nil"/>
              <w:left w:val="nil"/>
              <w:bottom w:val="nil"/>
              <w:right w:val="nil"/>
            </w:tcBorders>
          </w:tcPr>
          <w:p w:rsidR="00EA1F47" w:rsidRDefault="00EA1F47">
            <w:pPr>
              <w:pStyle w:val="ConsPlusNormal"/>
              <w:jc w:val="center"/>
            </w:pPr>
            <w:r>
              <w:t>174,5</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55</w:t>
            </w:r>
          </w:p>
        </w:tc>
        <w:tc>
          <w:tcPr>
            <w:tcW w:w="945" w:type="dxa"/>
            <w:tcBorders>
              <w:top w:val="nil"/>
              <w:left w:val="nil"/>
              <w:bottom w:val="nil"/>
              <w:right w:val="nil"/>
            </w:tcBorders>
          </w:tcPr>
          <w:p w:rsidR="00EA1F47" w:rsidRDefault="00EA1F47">
            <w:pPr>
              <w:pStyle w:val="ConsPlusNormal"/>
              <w:jc w:val="center"/>
            </w:pPr>
            <w:r>
              <w:t>46,7</w:t>
            </w:r>
          </w:p>
        </w:tc>
        <w:tc>
          <w:tcPr>
            <w:tcW w:w="945" w:type="dxa"/>
            <w:tcBorders>
              <w:top w:val="nil"/>
              <w:left w:val="nil"/>
              <w:bottom w:val="nil"/>
              <w:right w:val="nil"/>
            </w:tcBorders>
          </w:tcPr>
          <w:p w:rsidR="00EA1F47" w:rsidRDefault="00EA1F47">
            <w:pPr>
              <w:pStyle w:val="ConsPlusNormal"/>
              <w:jc w:val="center"/>
            </w:pPr>
            <w:r>
              <w:t>190,9</w:t>
            </w:r>
          </w:p>
        </w:tc>
        <w:tc>
          <w:tcPr>
            <w:tcW w:w="952" w:type="dxa"/>
            <w:tcBorders>
              <w:top w:val="nil"/>
              <w:left w:val="nil"/>
              <w:bottom w:val="nil"/>
              <w:right w:val="nil"/>
            </w:tcBorders>
          </w:tcPr>
          <w:p w:rsidR="00EA1F47" w:rsidRDefault="00EA1F47">
            <w:pPr>
              <w:pStyle w:val="ConsPlusNormal"/>
              <w:jc w:val="center"/>
            </w:pPr>
            <w:r>
              <w:t>210</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469</w:t>
            </w:r>
          </w:p>
        </w:tc>
        <w:tc>
          <w:tcPr>
            <w:tcW w:w="945" w:type="dxa"/>
            <w:tcBorders>
              <w:top w:val="nil"/>
              <w:left w:val="nil"/>
              <w:bottom w:val="nil"/>
              <w:right w:val="nil"/>
            </w:tcBorders>
          </w:tcPr>
          <w:p w:rsidR="00EA1F47" w:rsidRDefault="00EA1F47">
            <w:pPr>
              <w:pStyle w:val="ConsPlusNormal"/>
              <w:jc w:val="center"/>
            </w:pPr>
            <w:r>
              <w:t>96,6</w:t>
            </w:r>
          </w:p>
        </w:tc>
        <w:tc>
          <w:tcPr>
            <w:tcW w:w="945" w:type="dxa"/>
            <w:tcBorders>
              <w:top w:val="nil"/>
              <w:left w:val="nil"/>
              <w:bottom w:val="nil"/>
              <w:right w:val="nil"/>
            </w:tcBorders>
          </w:tcPr>
          <w:p w:rsidR="00EA1F47" w:rsidRDefault="00EA1F47">
            <w:pPr>
              <w:pStyle w:val="ConsPlusNormal"/>
              <w:jc w:val="center"/>
            </w:pPr>
            <w:r>
              <w:t>73,4</w:t>
            </w:r>
          </w:p>
        </w:tc>
        <w:tc>
          <w:tcPr>
            <w:tcW w:w="945" w:type="dxa"/>
            <w:tcBorders>
              <w:top w:val="nil"/>
              <w:left w:val="nil"/>
              <w:bottom w:val="nil"/>
              <w:right w:val="nil"/>
            </w:tcBorders>
          </w:tcPr>
          <w:p w:rsidR="00EA1F47" w:rsidRDefault="00EA1F47">
            <w:pPr>
              <w:pStyle w:val="ConsPlusNormal"/>
              <w:jc w:val="center"/>
            </w:pPr>
            <w:r>
              <w:t>70,6</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100</w:t>
            </w:r>
          </w:p>
        </w:tc>
        <w:tc>
          <w:tcPr>
            <w:tcW w:w="945" w:type="dxa"/>
            <w:tcBorders>
              <w:top w:val="nil"/>
              <w:left w:val="nil"/>
              <w:bottom w:val="nil"/>
              <w:right w:val="nil"/>
            </w:tcBorders>
          </w:tcPr>
          <w:p w:rsidR="00EA1F47" w:rsidRDefault="00EA1F47">
            <w:pPr>
              <w:pStyle w:val="ConsPlusNormal"/>
              <w:jc w:val="center"/>
            </w:pPr>
            <w:r>
              <w:t>27,4</w:t>
            </w:r>
          </w:p>
        </w:tc>
        <w:tc>
          <w:tcPr>
            <w:tcW w:w="945" w:type="dxa"/>
            <w:tcBorders>
              <w:top w:val="nil"/>
              <w:left w:val="nil"/>
              <w:bottom w:val="nil"/>
              <w:right w:val="nil"/>
            </w:tcBorders>
          </w:tcPr>
          <w:p w:rsidR="00EA1F47" w:rsidRDefault="00EA1F47">
            <w:pPr>
              <w:pStyle w:val="ConsPlusNormal"/>
              <w:jc w:val="center"/>
            </w:pPr>
            <w:r>
              <w:t>45,2</w:t>
            </w:r>
          </w:p>
        </w:tc>
        <w:tc>
          <w:tcPr>
            <w:tcW w:w="952" w:type="dxa"/>
            <w:tcBorders>
              <w:top w:val="nil"/>
              <w:left w:val="nil"/>
              <w:bottom w:val="nil"/>
              <w:right w:val="nil"/>
            </w:tcBorders>
          </w:tcPr>
          <w:p w:rsidR="00EA1F47" w:rsidRDefault="00EA1F47">
            <w:pPr>
              <w:pStyle w:val="ConsPlusNormal"/>
              <w:jc w:val="center"/>
            </w:pPr>
            <w:r>
              <w:t>55,8</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внебюджетные источники</w:t>
            </w:r>
          </w:p>
        </w:tc>
        <w:tc>
          <w:tcPr>
            <w:tcW w:w="1191" w:type="dxa"/>
            <w:tcBorders>
              <w:top w:val="nil"/>
              <w:left w:val="nil"/>
              <w:bottom w:val="nil"/>
              <w:right w:val="nil"/>
            </w:tcBorders>
          </w:tcPr>
          <w:p w:rsidR="00EA1F47" w:rsidRDefault="00EA1F47">
            <w:pPr>
              <w:pStyle w:val="ConsPlusNormal"/>
              <w:jc w:val="center"/>
            </w:pPr>
            <w:r>
              <w:t>4921,2</w:t>
            </w:r>
          </w:p>
        </w:tc>
        <w:tc>
          <w:tcPr>
            <w:tcW w:w="945" w:type="dxa"/>
            <w:tcBorders>
              <w:top w:val="nil"/>
              <w:left w:val="nil"/>
              <w:bottom w:val="nil"/>
              <w:right w:val="nil"/>
            </w:tcBorders>
          </w:tcPr>
          <w:p w:rsidR="00EA1F47" w:rsidRDefault="00EA1F47">
            <w:pPr>
              <w:pStyle w:val="ConsPlusNormal"/>
              <w:jc w:val="center"/>
            </w:pPr>
            <w:r>
              <w:t>825</w:t>
            </w:r>
          </w:p>
        </w:tc>
        <w:tc>
          <w:tcPr>
            <w:tcW w:w="945" w:type="dxa"/>
            <w:tcBorders>
              <w:top w:val="nil"/>
              <w:left w:val="nil"/>
              <w:bottom w:val="nil"/>
              <w:right w:val="nil"/>
            </w:tcBorders>
          </w:tcPr>
          <w:p w:rsidR="00EA1F47" w:rsidRDefault="00EA1F47">
            <w:pPr>
              <w:pStyle w:val="ConsPlusNormal"/>
              <w:jc w:val="center"/>
            </w:pPr>
            <w:r>
              <w:t>1217</w:t>
            </w:r>
          </w:p>
        </w:tc>
        <w:tc>
          <w:tcPr>
            <w:tcW w:w="945" w:type="dxa"/>
            <w:tcBorders>
              <w:top w:val="nil"/>
              <w:left w:val="nil"/>
              <w:bottom w:val="nil"/>
              <w:right w:val="nil"/>
            </w:tcBorders>
          </w:tcPr>
          <w:p w:rsidR="00EA1F47" w:rsidRDefault="00EA1F47">
            <w:pPr>
              <w:pStyle w:val="ConsPlusNormal"/>
              <w:jc w:val="center"/>
            </w:pPr>
            <w:r>
              <w:t>334,1</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550</w:t>
            </w:r>
          </w:p>
        </w:tc>
        <w:tc>
          <w:tcPr>
            <w:tcW w:w="945" w:type="dxa"/>
            <w:tcBorders>
              <w:top w:val="nil"/>
              <w:left w:val="nil"/>
              <w:bottom w:val="nil"/>
              <w:right w:val="nil"/>
            </w:tcBorders>
          </w:tcPr>
          <w:p w:rsidR="00EA1F47" w:rsidRDefault="00EA1F47">
            <w:pPr>
              <w:pStyle w:val="ConsPlusNormal"/>
              <w:jc w:val="center"/>
            </w:pPr>
            <w:r>
              <w:t>858,7</w:t>
            </w:r>
          </w:p>
        </w:tc>
        <w:tc>
          <w:tcPr>
            <w:tcW w:w="945" w:type="dxa"/>
            <w:tcBorders>
              <w:top w:val="nil"/>
              <w:left w:val="nil"/>
              <w:bottom w:val="nil"/>
              <w:right w:val="nil"/>
            </w:tcBorders>
          </w:tcPr>
          <w:p w:rsidR="00EA1F47" w:rsidRDefault="00EA1F47">
            <w:pPr>
              <w:pStyle w:val="ConsPlusNormal"/>
              <w:jc w:val="center"/>
            </w:pPr>
            <w:r>
              <w:t>516,2</w:t>
            </w:r>
          </w:p>
        </w:tc>
        <w:tc>
          <w:tcPr>
            <w:tcW w:w="952" w:type="dxa"/>
            <w:tcBorders>
              <w:top w:val="nil"/>
              <w:left w:val="nil"/>
              <w:bottom w:val="nil"/>
              <w:right w:val="nil"/>
            </w:tcBorders>
          </w:tcPr>
          <w:p w:rsidR="00EA1F47" w:rsidRDefault="00EA1F47">
            <w:pPr>
              <w:pStyle w:val="ConsPlusNormal"/>
              <w:jc w:val="center"/>
            </w:pPr>
            <w:r>
              <w:t>620,2</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6. Создание туристско-рекреационного кластера "Белокуриха", Алтайский край, - капитальные вложения - всего</w:t>
            </w:r>
          </w:p>
        </w:tc>
        <w:tc>
          <w:tcPr>
            <w:tcW w:w="1191" w:type="dxa"/>
            <w:tcBorders>
              <w:top w:val="nil"/>
              <w:left w:val="nil"/>
              <w:bottom w:val="nil"/>
              <w:right w:val="nil"/>
            </w:tcBorders>
          </w:tcPr>
          <w:p w:rsidR="00EA1F47" w:rsidRDefault="00EA1F47">
            <w:pPr>
              <w:pStyle w:val="ConsPlusNormal"/>
              <w:jc w:val="center"/>
            </w:pPr>
            <w:r>
              <w:t>7739,4</w:t>
            </w:r>
          </w:p>
        </w:tc>
        <w:tc>
          <w:tcPr>
            <w:tcW w:w="945" w:type="dxa"/>
            <w:tcBorders>
              <w:top w:val="nil"/>
              <w:left w:val="nil"/>
              <w:bottom w:val="nil"/>
              <w:right w:val="nil"/>
            </w:tcBorders>
          </w:tcPr>
          <w:p w:rsidR="00EA1F47" w:rsidRDefault="00EA1F47">
            <w:pPr>
              <w:pStyle w:val="ConsPlusNormal"/>
              <w:jc w:val="center"/>
            </w:pPr>
            <w:r>
              <w:t>632,5</w:t>
            </w:r>
          </w:p>
        </w:tc>
        <w:tc>
          <w:tcPr>
            <w:tcW w:w="945" w:type="dxa"/>
            <w:tcBorders>
              <w:top w:val="nil"/>
              <w:left w:val="nil"/>
              <w:bottom w:val="nil"/>
              <w:right w:val="nil"/>
            </w:tcBorders>
          </w:tcPr>
          <w:p w:rsidR="00EA1F47" w:rsidRDefault="00EA1F47">
            <w:pPr>
              <w:pStyle w:val="ConsPlusNormal"/>
              <w:jc w:val="center"/>
            </w:pPr>
            <w:r>
              <w:t>743,4</w:t>
            </w:r>
          </w:p>
        </w:tc>
        <w:tc>
          <w:tcPr>
            <w:tcW w:w="945" w:type="dxa"/>
            <w:tcBorders>
              <w:top w:val="nil"/>
              <w:left w:val="nil"/>
              <w:bottom w:val="nil"/>
              <w:right w:val="nil"/>
            </w:tcBorders>
          </w:tcPr>
          <w:p w:rsidR="00EA1F47" w:rsidRDefault="00EA1F47">
            <w:pPr>
              <w:pStyle w:val="ConsPlusNormal"/>
              <w:jc w:val="center"/>
            </w:pPr>
            <w:r>
              <w:t>1951,6</w:t>
            </w:r>
          </w:p>
        </w:tc>
        <w:tc>
          <w:tcPr>
            <w:tcW w:w="945" w:type="dxa"/>
            <w:tcBorders>
              <w:top w:val="nil"/>
              <w:left w:val="nil"/>
              <w:bottom w:val="nil"/>
              <w:right w:val="nil"/>
            </w:tcBorders>
          </w:tcPr>
          <w:p w:rsidR="00EA1F47" w:rsidRDefault="00EA1F47">
            <w:pPr>
              <w:pStyle w:val="ConsPlusNormal"/>
              <w:jc w:val="center"/>
            </w:pPr>
            <w:r>
              <w:t>1645</w:t>
            </w:r>
          </w:p>
        </w:tc>
        <w:tc>
          <w:tcPr>
            <w:tcW w:w="945" w:type="dxa"/>
            <w:tcBorders>
              <w:top w:val="nil"/>
              <w:left w:val="nil"/>
              <w:bottom w:val="nil"/>
              <w:right w:val="nil"/>
            </w:tcBorders>
          </w:tcPr>
          <w:p w:rsidR="00EA1F47" w:rsidRDefault="00EA1F47">
            <w:pPr>
              <w:pStyle w:val="ConsPlusNormal"/>
              <w:jc w:val="center"/>
            </w:pPr>
            <w:r>
              <w:t>1587,1</w:t>
            </w:r>
          </w:p>
        </w:tc>
        <w:tc>
          <w:tcPr>
            <w:tcW w:w="945" w:type="dxa"/>
            <w:tcBorders>
              <w:top w:val="nil"/>
              <w:left w:val="nil"/>
              <w:bottom w:val="nil"/>
              <w:right w:val="nil"/>
            </w:tcBorders>
          </w:tcPr>
          <w:p w:rsidR="00EA1F47" w:rsidRDefault="00EA1F47">
            <w:pPr>
              <w:pStyle w:val="ConsPlusNormal"/>
              <w:jc w:val="center"/>
            </w:pPr>
            <w:r>
              <w:t>1179,8</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val="restart"/>
            <w:tcBorders>
              <w:top w:val="nil"/>
              <w:left w:val="nil"/>
              <w:bottom w:val="nil"/>
              <w:right w:val="nil"/>
            </w:tcBorders>
          </w:tcPr>
          <w:p w:rsidR="00EA1F47" w:rsidRDefault="00EA1F47">
            <w:pPr>
              <w:pStyle w:val="ConsPlusNormal"/>
            </w:pPr>
            <w:r>
              <w:t>создан туристско-рекреационный кластер "Белокуриха" в Алтайском крае;</w:t>
            </w:r>
          </w:p>
          <w:p w:rsidR="00EA1F47" w:rsidRDefault="00EA1F47">
            <w:pPr>
              <w:pStyle w:val="ConsPlusNormal"/>
            </w:pPr>
            <w:r>
              <w:t>создано 3322 дополнительных рабочих места;</w:t>
            </w:r>
          </w:p>
          <w:p w:rsidR="00EA1F47" w:rsidRDefault="00EA1F47">
            <w:pPr>
              <w:pStyle w:val="ConsPlusNormal"/>
            </w:pPr>
            <w:r>
              <w:t>увеличен туристский поток на 114,9 тыс. туристов в год</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1812,3</w:t>
            </w:r>
          </w:p>
        </w:tc>
        <w:tc>
          <w:tcPr>
            <w:tcW w:w="945" w:type="dxa"/>
            <w:tcBorders>
              <w:top w:val="nil"/>
              <w:left w:val="nil"/>
              <w:bottom w:val="nil"/>
              <w:right w:val="nil"/>
            </w:tcBorders>
          </w:tcPr>
          <w:p w:rsidR="00EA1F47" w:rsidRDefault="00EA1F47">
            <w:pPr>
              <w:pStyle w:val="ConsPlusNormal"/>
              <w:jc w:val="center"/>
            </w:pPr>
            <w:r>
              <w:t>150</w:t>
            </w:r>
          </w:p>
        </w:tc>
        <w:tc>
          <w:tcPr>
            <w:tcW w:w="945" w:type="dxa"/>
            <w:tcBorders>
              <w:top w:val="nil"/>
              <w:left w:val="nil"/>
              <w:bottom w:val="nil"/>
              <w:right w:val="nil"/>
            </w:tcBorders>
          </w:tcPr>
          <w:p w:rsidR="00EA1F47" w:rsidRDefault="00EA1F47">
            <w:pPr>
              <w:pStyle w:val="ConsPlusNormal"/>
              <w:jc w:val="center"/>
            </w:pPr>
            <w:r>
              <w:t>178</w:t>
            </w:r>
          </w:p>
        </w:tc>
        <w:tc>
          <w:tcPr>
            <w:tcW w:w="945" w:type="dxa"/>
            <w:tcBorders>
              <w:top w:val="nil"/>
              <w:left w:val="nil"/>
              <w:bottom w:val="nil"/>
              <w:right w:val="nil"/>
            </w:tcBorders>
          </w:tcPr>
          <w:p w:rsidR="00EA1F47" w:rsidRDefault="00EA1F47">
            <w:pPr>
              <w:pStyle w:val="ConsPlusNormal"/>
              <w:jc w:val="center"/>
            </w:pPr>
            <w:r>
              <w:t>336,8</w:t>
            </w:r>
          </w:p>
        </w:tc>
        <w:tc>
          <w:tcPr>
            <w:tcW w:w="945" w:type="dxa"/>
            <w:tcBorders>
              <w:top w:val="nil"/>
              <w:left w:val="nil"/>
              <w:bottom w:val="nil"/>
              <w:right w:val="nil"/>
            </w:tcBorders>
          </w:tcPr>
          <w:p w:rsidR="00EA1F47" w:rsidRDefault="00EA1F47">
            <w:pPr>
              <w:pStyle w:val="ConsPlusNormal"/>
              <w:jc w:val="center"/>
            </w:pPr>
            <w:r>
              <w:t>245,5</w:t>
            </w:r>
          </w:p>
        </w:tc>
        <w:tc>
          <w:tcPr>
            <w:tcW w:w="945" w:type="dxa"/>
            <w:tcBorders>
              <w:top w:val="nil"/>
              <w:left w:val="nil"/>
              <w:bottom w:val="nil"/>
              <w:right w:val="nil"/>
            </w:tcBorders>
          </w:tcPr>
          <w:p w:rsidR="00EA1F47" w:rsidRDefault="00EA1F47">
            <w:pPr>
              <w:pStyle w:val="ConsPlusNormal"/>
              <w:jc w:val="center"/>
            </w:pPr>
            <w:r>
              <w:t>454,2</w:t>
            </w:r>
          </w:p>
        </w:tc>
        <w:tc>
          <w:tcPr>
            <w:tcW w:w="945" w:type="dxa"/>
            <w:tcBorders>
              <w:top w:val="nil"/>
              <w:left w:val="nil"/>
              <w:bottom w:val="nil"/>
              <w:right w:val="nil"/>
            </w:tcBorders>
          </w:tcPr>
          <w:p w:rsidR="00EA1F47" w:rsidRDefault="00EA1F47">
            <w:pPr>
              <w:pStyle w:val="ConsPlusNormal"/>
              <w:jc w:val="center"/>
            </w:pPr>
            <w:r>
              <w:t>447,8</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 xml:space="preserve">бюджеты субъектов Российской Федерации и </w:t>
            </w:r>
            <w:r>
              <w:lastRenderedPageBreak/>
              <w:t>местные бюджеты</w:t>
            </w:r>
          </w:p>
        </w:tc>
        <w:tc>
          <w:tcPr>
            <w:tcW w:w="1191" w:type="dxa"/>
            <w:tcBorders>
              <w:top w:val="nil"/>
              <w:left w:val="nil"/>
              <w:bottom w:val="nil"/>
              <w:right w:val="nil"/>
            </w:tcBorders>
          </w:tcPr>
          <w:p w:rsidR="00EA1F47" w:rsidRDefault="00EA1F47">
            <w:pPr>
              <w:pStyle w:val="ConsPlusNormal"/>
              <w:jc w:val="center"/>
            </w:pPr>
            <w:r>
              <w:lastRenderedPageBreak/>
              <w:t>391,1</w:t>
            </w:r>
          </w:p>
        </w:tc>
        <w:tc>
          <w:tcPr>
            <w:tcW w:w="945" w:type="dxa"/>
            <w:tcBorders>
              <w:top w:val="nil"/>
              <w:left w:val="nil"/>
              <w:bottom w:val="nil"/>
              <w:right w:val="nil"/>
            </w:tcBorders>
          </w:tcPr>
          <w:p w:rsidR="00EA1F47" w:rsidRDefault="00EA1F47">
            <w:pPr>
              <w:pStyle w:val="ConsPlusNormal"/>
              <w:jc w:val="center"/>
            </w:pPr>
            <w:r>
              <w:t>26,5</w:t>
            </w:r>
          </w:p>
        </w:tc>
        <w:tc>
          <w:tcPr>
            <w:tcW w:w="945" w:type="dxa"/>
            <w:tcBorders>
              <w:top w:val="nil"/>
              <w:left w:val="nil"/>
              <w:bottom w:val="nil"/>
              <w:right w:val="nil"/>
            </w:tcBorders>
          </w:tcPr>
          <w:p w:rsidR="00EA1F47" w:rsidRDefault="00EA1F47">
            <w:pPr>
              <w:pStyle w:val="ConsPlusNormal"/>
              <w:jc w:val="center"/>
            </w:pPr>
            <w:r>
              <w:t>31,4</w:t>
            </w:r>
          </w:p>
        </w:tc>
        <w:tc>
          <w:tcPr>
            <w:tcW w:w="945" w:type="dxa"/>
            <w:tcBorders>
              <w:top w:val="nil"/>
              <w:left w:val="nil"/>
              <w:bottom w:val="nil"/>
              <w:right w:val="nil"/>
            </w:tcBorders>
          </w:tcPr>
          <w:p w:rsidR="00EA1F47" w:rsidRDefault="00EA1F47">
            <w:pPr>
              <w:pStyle w:val="ConsPlusNormal"/>
              <w:jc w:val="center"/>
            </w:pPr>
            <w:r>
              <w:t>51,8</w:t>
            </w:r>
          </w:p>
        </w:tc>
        <w:tc>
          <w:tcPr>
            <w:tcW w:w="945" w:type="dxa"/>
            <w:tcBorders>
              <w:top w:val="nil"/>
              <w:left w:val="nil"/>
              <w:bottom w:val="nil"/>
              <w:right w:val="nil"/>
            </w:tcBorders>
          </w:tcPr>
          <w:p w:rsidR="00EA1F47" w:rsidRDefault="00EA1F47">
            <w:pPr>
              <w:pStyle w:val="ConsPlusNormal"/>
              <w:jc w:val="center"/>
            </w:pPr>
            <w:r>
              <w:t>86,5</w:t>
            </w:r>
          </w:p>
        </w:tc>
        <w:tc>
          <w:tcPr>
            <w:tcW w:w="945" w:type="dxa"/>
            <w:tcBorders>
              <w:top w:val="nil"/>
              <w:left w:val="nil"/>
              <w:bottom w:val="nil"/>
              <w:right w:val="nil"/>
            </w:tcBorders>
          </w:tcPr>
          <w:p w:rsidR="00EA1F47" w:rsidRDefault="00EA1F47">
            <w:pPr>
              <w:pStyle w:val="ConsPlusNormal"/>
              <w:jc w:val="center"/>
            </w:pPr>
            <w:r>
              <w:t>82,9</w:t>
            </w:r>
          </w:p>
        </w:tc>
        <w:tc>
          <w:tcPr>
            <w:tcW w:w="945" w:type="dxa"/>
            <w:tcBorders>
              <w:top w:val="nil"/>
              <w:left w:val="nil"/>
              <w:bottom w:val="nil"/>
              <w:right w:val="nil"/>
            </w:tcBorders>
          </w:tcPr>
          <w:p w:rsidR="00EA1F47" w:rsidRDefault="00EA1F47">
            <w:pPr>
              <w:pStyle w:val="ConsPlusNormal"/>
              <w:jc w:val="center"/>
            </w:pPr>
            <w:r>
              <w:t>112</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lastRenderedPageBreak/>
              <w:t>внебюджетные источники</w:t>
            </w:r>
          </w:p>
        </w:tc>
        <w:tc>
          <w:tcPr>
            <w:tcW w:w="1191" w:type="dxa"/>
            <w:tcBorders>
              <w:top w:val="nil"/>
              <w:left w:val="nil"/>
              <w:bottom w:val="nil"/>
              <w:right w:val="nil"/>
            </w:tcBorders>
          </w:tcPr>
          <w:p w:rsidR="00EA1F47" w:rsidRDefault="00EA1F47">
            <w:pPr>
              <w:pStyle w:val="ConsPlusNormal"/>
              <w:jc w:val="center"/>
            </w:pPr>
            <w:r>
              <w:t>5536</w:t>
            </w:r>
          </w:p>
        </w:tc>
        <w:tc>
          <w:tcPr>
            <w:tcW w:w="945" w:type="dxa"/>
            <w:tcBorders>
              <w:top w:val="nil"/>
              <w:left w:val="nil"/>
              <w:bottom w:val="nil"/>
              <w:right w:val="nil"/>
            </w:tcBorders>
          </w:tcPr>
          <w:p w:rsidR="00EA1F47" w:rsidRDefault="00EA1F47">
            <w:pPr>
              <w:pStyle w:val="ConsPlusNormal"/>
              <w:jc w:val="center"/>
            </w:pPr>
            <w:r>
              <w:t>456</w:t>
            </w:r>
          </w:p>
        </w:tc>
        <w:tc>
          <w:tcPr>
            <w:tcW w:w="945" w:type="dxa"/>
            <w:tcBorders>
              <w:top w:val="nil"/>
              <w:left w:val="nil"/>
              <w:bottom w:val="nil"/>
              <w:right w:val="nil"/>
            </w:tcBorders>
          </w:tcPr>
          <w:p w:rsidR="00EA1F47" w:rsidRDefault="00EA1F47">
            <w:pPr>
              <w:pStyle w:val="ConsPlusNormal"/>
              <w:jc w:val="center"/>
            </w:pPr>
            <w:r>
              <w:t>534</w:t>
            </w:r>
          </w:p>
        </w:tc>
        <w:tc>
          <w:tcPr>
            <w:tcW w:w="945" w:type="dxa"/>
            <w:tcBorders>
              <w:top w:val="nil"/>
              <w:left w:val="nil"/>
              <w:bottom w:val="nil"/>
              <w:right w:val="nil"/>
            </w:tcBorders>
          </w:tcPr>
          <w:p w:rsidR="00EA1F47" w:rsidRDefault="00EA1F47">
            <w:pPr>
              <w:pStyle w:val="ConsPlusNormal"/>
              <w:jc w:val="center"/>
            </w:pPr>
            <w:r>
              <w:t>1563</w:t>
            </w:r>
          </w:p>
        </w:tc>
        <w:tc>
          <w:tcPr>
            <w:tcW w:w="945" w:type="dxa"/>
            <w:tcBorders>
              <w:top w:val="nil"/>
              <w:left w:val="nil"/>
              <w:bottom w:val="nil"/>
              <w:right w:val="nil"/>
            </w:tcBorders>
          </w:tcPr>
          <w:p w:rsidR="00EA1F47" w:rsidRDefault="00EA1F47">
            <w:pPr>
              <w:pStyle w:val="ConsPlusNormal"/>
              <w:jc w:val="center"/>
            </w:pPr>
            <w:r>
              <w:t>1313</w:t>
            </w:r>
          </w:p>
        </w:tc>
        <w:tc>
          <w:tcPr>
            <w:tcW w:w="945" w:type="dxa"/>
            <w:tcBorders>
              <w:top w:val="nil"/>
              <w:left w:val="nil"/>
              <w:bottom w:val="nil"/>
              <w:right w:val="nil"/>
            </w:tcBorders>
          </w:tcPr>
          <w:p w:rsidR="00EA1F47" w:rsidRDefault="00EA1F47">
            <w:pPr>
              <w:pStyle w:val="ConsPlusNormal"/>
              <w:jc w:val="center"/>
            </w:pPr>
            <w:r>
              <w:t>1050</w:t>
            </w:r>
          </w:p>
        </w:tc>
        <w:tc>
          <w:tcPr>
            <w:tcW w:w="945" w:type="dxa"/>
            <w:tcBorders>
              <w:top w:val="nil"/>
              <w:left w:val="nil"/>
              <w:bottom w:val="nil"/>
              <w:right w:val="nil"/>
            </w:tcBorders>
          </w:tcPr>
          <w:p w:rsidR="00EA1F47" w:rsidRDefault="00EA1F47">
            <w:pPr>
              <w:pStyle w:val="ConsPlusNormal"/>
              <w:jc w:val="center"/>
            </w:pPr>
            <w:r>
              <w:t>620</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7. Создание автотуристского кластера "Золотые ворота", Алтайский край, - капитальные вложения - всего</w:t>
            </w:r>
          </w:p>
        </w:tc>
        <w:tc>
          <w:tcPr>
            <w:tcW w:w="1191" w:type="dxa"/>
            <w:tcBorders>
              <w:top w:val="nil"/>
              <w:left w:val="nil"/>
              <w:bottom w:val="nil"/>
              <w:right w:val="nil"/>
            </w:tcBorders>
          </w:tcPr>
          <w:p w:rsidR="00EA1F47" w:rsidRDefault="00EA1F47">
            <w:pPr>
              <w:pStyle w:val="ConsPlusNormal"/>
              <w:jc w:val="center"/>
            </w:pPr>
            <w:r>
              <w:t>1314</w:t>
            </w:r>
          </w:p>
        </w:tc>
        <w:tc>
          <w:tcPr>
            <w:tcW w:w="945" w:type="dxa"/>
            <w:tcBorders>
              <w:top w:val="nil"/>
              <w:left w:val="nil"/>
              <w:bottom w:val="nil"/>
              <w:right w:val="nil"/>
            </w:tcBorders>
          </w:tcPr>
          <w:p w:rsidR="00EA1F47" w:rsidRDefault="00EA1F47">
            <w:pPr>
              <w:pStyle w:val="ConsPlusNormal"/>
              <w:jc w:val="center"/>
            </w:pPr>
            <w:r>
              <w:t>268,1</w:t>
            </w:r>
          </w:p>
        </w:tc>
        <w:tc>
          <w:tcPr>
            <w:tcW w:w="945" w:type="dxa"/>
            <w:tcBorders>
              <w:top w:val="nil"/>
              <w:left w:val="nil"/>
              <w:bottom w:val="nil"/>
              <w:right w:val="nil"/>
            </w:tcBorders>
          </w:tcPr>
          <w:p w:rsidR="00EA1F47" w:rsidRDefault="00EA1F47">
            <w:pPr>
              <w:pStyle w:val="ConsPlusNormal"/>
              <w:jc w:val="center"/>
            </w:pPr>
            <w:r>
              <w:t>135,9</w:t>
            </w:r>
          </w:p>
        </w:tc>
        <w:tc>
          <w:tcPr>
            <w:tcW w:w="945" w:type="dxa"/>
            <w:tcBorders>
              <w:top w:val="nil"/>
              <w:left w:val="nil"/>
              <w:bottom w:val="nil"/>
              <w:right w:val="nil"/>
            </w:tcBorders>
          </w:tcPr>
          <w:p w:rsidR="00EA1F47" w:rsidRDefault="00EA1F47">
            <w:pPr>
              <w:pStyle w:val="ConsPlusNormal"/>
              <w:jc w:val="center"/>
            </w:pPr>
            <w:r>
              <w:t>293,9</w:t>
            </w:r>
          </w:p>
        </w:tc>
        <w:tc>
          <w:tcPr>
            <w:tcW w:w="945" w:type="dxa"/>
            <w:tcBorders>
              <w:top w:val="nil"/>
              <w:left w:val="nil"/>
              <w:bottom w:val="nil"/>
              <w:right w:val="nil"/>
            </w:tcBorders>
          </w:tcPr>
          <w:p w:rsidR="00EA1F47" w:rsidRDefault="00EA1F47">
            <w:pPr>
              <w:pStyle w:val="ConsPlusNormal"/>
              <w:jc w:val="center"/>
            </w:pPr>
            <w:r>
              <w:t>296,2</w:t>
            </w:r>
          </w:p>
        </w:tc>
        <w:tc>
          <w:tcPr>
            <w:tcW w:w="945" w:type="dxa"/>
            <w:tcBorders>
              <w:top w:val="nil"/>
              <w:left w:val="nil"/>
              <w:bottom w:val="nil"/>
              <w:right w:val="nil"/>
            </w:tcBorders>
          </w:tcPr>
          <w:p w:rsidR="00EA1F47" w:rsidRDefault="00EA1F47">
            <w:pPr>
              <w:pStyle w:val="ConsPlusNormal"/>
              <w:jc w:val="center"/>
            </w:pPr>
            <w:r>
              <w:t>206,1</w:t>
            </w:r>
          </w:p>
        </w:tc>
        <w:tc>
          <w:tcPr>
            <w:tcW w:w="945" w:type="dxa"/>
            <w:tcBorders>
              <w:top w:val="nil"/>
              <w:left w:val="nil"/>
              <w:bottom w:val="nil"/>
              <w:right w:val="nil"/>
            </w:tcBorders>
          </w:tcPr>
          <w:p w:rsidR="00EA1F47" w:rsidRDefault="00EA1F47">
            <w:pPr>
              <w:pStyle w:val="ConsPlusNormal"/>
              <w:jc w:val="center"/>
            </w:pPr>
            <w:r>
              <w:t>45</w:t>
            </w:r>
          </w:p>
        </w:tc>
        <w:tc>
          <w:tcPr>
            <w:tcW w:w="945" w:type="dxa"/>
            <w:tcBorders>
              <w:top w:val="nil"/>
              <w:left w:val="nil"/>
              <w:bottom w:val="nil"/>
              <w:right w:val="nil"/>
            </w:tcBorders>
          </w:tcPr>
          <w:p w:rsidR="00EA1F47" w:rsidRDefault="00EA1F47">
            <w:pPr>
              <w:pStyle w:val="ConsPlusNormal"/>
              <w:jc w:val="center"/>
            </w:pPr>
            <w:r>
              <w:t>31</w:t>
            </w:r>
          </w:p>
        </w:tc>
        <w:tc>
          <w:tcPr>
            <w:tcW w:w="952" w:type="dxa"/>
            <w:tcBorders>
              <w:top w:val="nil"/>
              <w:left w:val="nil"/>
              <w:bottom w:val="nil"/>
              <w:right w:val="nil"/>
            </w:tcBorders>
          </w:tcPr>
          <w:p w:rsidR="00EA1F47" w:rsidRDefault="00EA1F47">
            <w:pPr>
              <w:pStyle w:val="ConsPlusNormal"/>
              <w:jc w:val="center"/>
            </w:pPr>
            <w:r>
              <w:t>37,8</w:t>
            </w:r>
          </w:p>
        </w:tc>
        <w:tc>
          <w:tcPr>
            <w:tcW w:w="2098" w:type="dxa"/>
            <w:vMerge w:val="restart"/>
            <w:tcBorders>
              <w:top w:val="nil"/>
              <w:left w:val="nil"/>
              <w:bottom w:val="nil"/>
              <w:right w:val="nil"/>
            </w:tcBorders>
          </w:tcPr>
          <w:p w:rsidR="00EA1F47" w:rsidRDefault="00EA1F47">
            <w:pPr>
              <w:pStyle w:val="ConsPlusNormal"/>
            </w:pPr>
            <w:r>
              <w:t>создан автотуристский кластер "Золотые ворота" в Алтайском крае;</w:t>
            </w:r>
          </w:p>
          <w:p w:rsidR="00EA1F47" w:rsidRDefault="00EA1F47">
            <w:pPr>
              <w:pStyle w:val="ConsPlusNormal"/>
            </w:pPr>
            <w:r>
              <w:t>создано 528 дополнительных рабочих мест;</w:t>
            </w:r>
          </w:p>
          <w:p w:rsidR="00EA1F47" w:rsidRDefault="00EA1F47">
            <w:pPr>
              <w:pStyle w:val="ConsPlusNormal"/>
            </w:pPr>
            <w:r>
              <w:t>увеличен туристский поток на 32,8 тыс. туристов в год</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319,6</w:t>
            </w:r>
          </w:p>
        </w:tc>
        <w:tc>
          <w:tcPr>
            <w:tcW w:w="945" w:type="dxa"/>
            <w:tcBorders>
              <w:top w:val="nil"/>
              <w:left w:val="nil"/>
              <w:bottom w:val="nil"/>
              <w:right w:val="nil"/>
            </w:tcBorders>
          </w:tcPr>
          <w:p w:rsidR="00EA1F47" w:rsidRDefault="00EA1F47">
            <w:pPr>
              <w:pStyle w:val="ConsPlusNormal"/>
              <w:jc w:val="center"/>
            </w:pPr>
            <w:r>
              <w:t>131</w:t>
            </w:r>
          </w:p>
        </w:tc>
        <w:tc>
          <w:tcPr>
            <w:tcW w:w="945" w:type="dxa"/>
            <w:tcBorders>
              <w:top w:val="nil"/>
              <w:left w:val="nil"/>
              <w:bottom w:val="nil"/>
              <w:right w:val="nil"/>
            </w:tcBorders>
          </w:tcPr>
          <w:p w:rsidR="00EA1F47" w:rsidRDefault="00EA1F47">
            <w:pPr>
              <w:pStyle w:val="ConsPlusNormal"/>
              <w:jc w:val="center"/>
            </w:pPr>
            <w:r>
              <w:t>25</w:t>
            </w:r>
          </w:p>
        </w:tc>
        <w:tc>
          <w:tcPr>
            <w:tcW w:w="945" w:type="dxa"/>
            <w:tcBorders>
              <w:top w:val="nil"/>
              <w:left w:val="nil"/>
              <w:bottom w:val="nil"/>
              <w:right w:val="nil"/>
            </w:tcBorders>
          </w:tcPr>
          <w:p w:rsidR="00EA1F47" w:rsidRDefault="00EA1F47">
            <w:pPr>
              <w:pStyle w:val="ConsPlusNormal"/>
              <w:jc w:val="center"/>
            </w:pPr>
            <w:r>
              <w:t>52,6</w:t>
            </w:r>
          </w:p>
        </w:tc>
        <w:tc>
          <w:tcPr>
            <w:tcW w:w="945" w:type="dxa"/>
            <w:tcBorders>
              <w:top w:val="nil"/>
              <w:left w:val="nil"/>
              <w:bottom w:val="nil"/>
              <w:right w:val="nil"/>
            </w:tcBorders>
          </w:tcPr>
          <w:p w:rsidR="00EA1F47" w:rsidRDefault="00EA1F47">
            <w:pPr>
              <w:pStyle w:val="ConsPlusNormal"/>
              <w:jc w:val="center"/>
            </w:pPr>
            <w:r>
              <w:t>87,4</w:t>
            </w:r>
          </w:p>
        </w:tc>
        <w:tc>
          <w:tcPr>
            <w:tcW w:w="945" w:type="dxa"/>
            <w:tcBorders>
              <w:top w:val="nil"/>
              <w:left w:val="nil"/>
              <w:bottom w:val="nil"/>
              <w:right w:val="nil"/>
            </w:tcBorders>
          </w:tcPr>
          <w:p w:rsidR="00EA1F47" w:rsidRDefault="00EA1F47">
            <w:pPr>
              <w:pStyle w:val="ConsPlusNormal"/>
              <w:jc w:val="center"/>
            </w:pPr>
            <w:r>
              <w:t>23,6</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74,6</w:t>
            </w:r>
          </w:p>
        </w:tc>
        <w:tc>
          <w:tcPr>
            <w:tcW w:w="945" w:type="dxa"/>
            <w:tcBorders>
              <w:top w:val="nil"/>
              <w:left w:val="nil"/>
              <w:bottom w:val="nil"/>
              <w:right w:val="nil"/>
            </w:tcBorders>
          </w:tcPr>
          <w:p w:rsidR="00EA1F47" w:rsidRDefault="00EA1F47">
            <w:pPr>
              <w:pStyle w:val="ConsPlusNormal"/>
              <w:jc w:val="center"/>
            </w:pPr>
            <w:r>
              <w:t>23,1</w:t>
            </w:r>
          </w:p>
        </w:tc>
        <w:tc>
          <w:tcPr>
            <w:tcW w:w="945" w:type="dxa"/>
            <w:tcBorders>
              <w:top w:val="nil"/>
              <w:left w:val="nil"/>
              <w:bottom w:val="nil"/>
              <w:right w:val="nil"/>
            </w:tcBorders>
          </w:tcPr>
          <w:p w:rsidR="00EA1F47" w:rsidRDefault="00EA1F47">
            <w:pPr>
              <w:pStyle w:val="ConsPlusNormal"/>
              <w:jc w:val="center"/>
            </w:pPr>
            <w:r>
              <w:t>4,4</w:t>
            </w:r>
          </w:p>
        </w:tc>
        <w:tc>
          <w:tcPr>
            <w:tcW w:w="945" w:type="dxa"/>
            <w:tcBorders>
              <w:top w:val="nil"/>
              <w:left w:val="nil"/>
              <w:bottom w:val="nil"/>
              <w:right w:val="nil"/>
            </w:tcBorders>
          </w:tcPr>
          <w:p w:rsidR="00EA1F47" w:rsidRDefault="00EA1F47">
            <w:pPr>
              <w:pStyle w:val="ConsPlusNormal"/>
              <w:jc w:val="center"/>
            </w:pPr>
            <w:r>
              <w:t>7,8</w:t>
            </w:r>
          </w:p>
        </w:tc>
        <w:tc>
          <w:tcPr>
            <w:tcW w:w="945" w:type="dxa"/>
            <w:tcBorders>
              <w:top w:val="nil"/>
              <w:left w:val="nil"/>
              <w:bottom w:val="nil"/>
              <w:right w:val="nil"/>
            </w:tcBorders>
          </w:tcPr>
          <w:p w:rsidR="00EA1F47" w:rsidRDefault="00EA1F47">
            <w:pPr>
              <w:pStyle w:val="ConsPlusNormal"/>
              <w:jc w:val="center"/>
            </w:pPr>
            <w:r>
              <w:t>13,1</w:t>
            </w:r>
          </w:p>
        </w:tc>
        <w:tc>
          <w:tcPr>
            <w:tcW w:w="945" w:type="dxa"/>
            <w:tcBorders>
              <w:top w:val="nil"/>
              <w:left w:val="nil"/>
              <w:bottom w:val="nil"/>
              <w:right w:val="nil"/>
            </w:tcBorders>
          </w:tcPr>
          <w:p w:rsidR="00EA1F47" w:rsidRDefault="00EA1F47">
            <w:pPr>
              <w:pStyle w:val="ConsPlusNormal"/>
              <w:jc w:val="center"/>
            </w:pPr>
            <w:r>
              <w:t>4,4</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8</w:t>
            </w:r>
          </w:p>
        </w:tc>
        <w:tc>
          <w:tcPr>
            <w:tcW w:w="952" w:type="dxa"/>
            <w:tcBorders>
              <w:top w:val="nil"/>
              <w:left w:val="nil"/>
              <w:bottom w:val="nil"/>
              <w:right w:val="nil"/>
            </w:tcBorders>
          </w:tcPr>
          <w:p w:rsidR="00EA1F47" w:rsidRDefault="00EA1F47">
            <w:pPr>
              <w:pStyle w:val="ConsPlusNormal"/>
              <w:jc w:val="center"/>
            </w:pPr>
            <w:r>
              <w:t>13,8</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внебюджетные источники</w:t>
            </w:r>
          </w:p>
        </w:tc>
        <w:tc>
          <w:tcPr>
            <w:tcW w:w="1191" w:type="dxa"/>
            <w:tcBorders>
              <w:top w:val="nil"/>
              <w:left w:val="nil"/>
              <w:bottom w:val="nil"/>
              <w:right w:val="nil"/>
            </w:tcBorders>
          </w:tcPr>
          <w:p w:rsidR="00EA1F47" w:rsidRDefault="00EA1F47">
            <w:pPr>
              <w:pStyle w:val="ConsPlusNormal"/>
              <w:jc w:val="center"/>
            </w:pPr>
            <w:r>
              <w:t>919,8</w:t>
            </w:r>
          </w:p>
        </w:tc>
        <w:tc>
          <w:tcPr>
            <w:tcW w:w="945" w:type="dxa"/>
            <w:tcBorders>
              <w:top w:val="nil"/>
              <w:left w:val="nil"/>
              <w:bottom w:val="nil"/>
              <w:right w:val="nil"/>
            </w:tcBorders>
          </w:tcPr>
          <w:p w:rsidR="00EA1F47" w:rsidRDefault="00EA1F47">
            <w:pPr>
              <w:pStyle w:val="ConsPlusNormal"/>
              <w:jc w:val="center"/>
            </w:pPr>
            <w:r>
              <w:t>114</w:t>
            </w:r>
          </w:p>
        </w:tc>
        <w:tc>
          <w:tcPr>
            <w:tcW w:w="945" w:type="dxa"/>
            <w:tcBorders>
              <w:top w:val="nil"/>
              <w:left w:val="nil"/>
              <w:bottom w:val="nil"/>
              <w:right w:val="nil"/>
            </w:tcBorders>
          </w:tcPr>
          <w:p w:rsidR="00EA1F47" w:rsidRDefault="00EA1F47">
            <w:pPr>
              <w:pStyle w:val="ConsPlusNormal"/>
              <w:jc w:val="center"/>
            </w:pPr>
            <w:r>
              <w:t>106,5</w:t>
            </w:r>
          </w:p>
        </w:tc>
        <w:tc>
          <w:tcPr>
            <w:tcW w:w="945" w:type="dxa"/>
            <w:tcBorders>
              <w:top w:val="nil"/>
              <w:left w:val="nil"/>
              <w:bottom w:val="nil"/>
              <w:right w:val="nil"/>
            </w:tcBorders>
          </w:tcPr>
          <w:p w:rsidR="00EA1F47" w:rsidRDefault="00EA1F47">
            <w:pPr>
              <w:pStyle w:val="ConsPlusNormal"/>
              <w:jc w:val="center"/>
            </w:pPr>
            <w:r>
              <w:t>233,5</w:t>
            </w:r>
          </w:p>
        </w:tc>
        <w:tc>
          <w:tcPr>
            <w:tcW w:w="945" w:type="dxa"/>
            <w:tcBorders>
              <w:top w:val="nil"/>
              <w:left w:val="nil"/>
              <w:bottom w:val="nil"/>
              <w:right w:val="nil"/>
            </w:tcBorders>
          </w:tcPr>
          <w:p w:rsidR="00EA1F47" w:rsidRDefault="00EA1F47">
            <w:pPr>
              <w:pStyle w:val="ConsPlusNormal"/>
              <w:jc w:val="center"/>
            </w:pPr>
            <w:r>
              <w:t>195,7</w:t>
            </w:r>
          </w:p>
        </w:tc>
        <w:tc>
          <w:tcPr>
            <w:tcW w:w="945" w:type="dxa"/>
            <w:tcBorders>
              <w:top w:val="nil"/>
              <w:left w:val="nil"/>
              <w:bottom w:val="nil"/>
              <w:right w:val="nil"/>
            </w:tcBorders>
          </w:tcPr>
          <w:p w:rsidR="00EA1F47" w:rsidRDefault="00EA1F47">
            <w:pPr>
              <w:pStyle w:val="ConsPlusNormal"/>
              <w:jc w:val="center"/>
            </w:pPr>
            <w:r>
              <w:t>178,1</w:t>
            </w:r>
          </w:p>
        </w:tc>
        <w:tc>
          <w:tcPr>
            <w:tcW w:w="945" w:type="dxa"/>
            <w:tcBorders>
              <w:top w:val="nil"/>
              <w:left w:val="nil"/>
              <w:bottom w:val="nil"/>
              <w:right w:val="nil"/>
            </w:tcBorders>
          </w:tcPr>
          <w:p w:rsidR="00EA1F47" w:rsidRDefault="00EA1F47">
            <w:pPr>
              <w:pStyle w:val="ConsPlusNormal"/>
              <w:jc w:val="center"/>
            </w:pPr>
            <w:r>
              <w:t>45</w:t>
            </w:r>
          </w:p>
        </w:tc>
        <w:tc>
          <w:tcPr>
            <w:tcW w:w="945" w:type="dxa"/>
            <w:tcBorders>
              <w:top w:val="nil"/>
              <w:left w:val="nil"/>
              <w:bottom w:val="nil"/>
              <w:right w:val="nil"/>
            </w:tcBorders>
          </w:tcPr>
          <w:p w:rsidR="00EA1F47" w:rsidRDefault="00EA1F47">
            <w:pPr>
              <w:pStyle w:val="ConsPlusNormal"/>
              <w:jc w:val="center"/>
            </w:pPr>
            <w:r>
              <w:t>23</w:t>
            </w:r>
          </w:p>
        </w:tc>
        <w:tc>
          <w:tcPr>
            <w:tcW w:w="952" w:type="dxa"/>
            <w:tcBorders>
              <w:top w:val="nil"/>
              <w:left w:val="nil"/>
              <w:bottom w:val="nil"/>
              <w:right w:val="nil"/>
            </w:tcBorders>
          </w:tcPr>
          <w:p w:rsidR="00EA1F47" w:rsidRDefault="00EA1F47">
            <w:pPr>
              <w:pStyle w:val="ConsPlusNormal"/>
              <w:jc w:val="center"/>
            </w:pPr>
            <w:r>
              <w:t>24</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8. Создание туристско-рекреационного кластера "Подлеморье", Республика Бурятия, - капитальные вложения - всего</w:t>
            </w:r>
          </w:p>
        </w:tc>
        <w:tc>
          <w:tcPr>
            <w:tcW w:w="1191" w:type="dxa"/>
            <w:tcBorders>
              <w:top w:val="nil"/>
              <w:left w:val="nil"/>
              <w:bottom w:val="nil"/>
              <w:right w:val="nil"/>
            </w:tcBorders>
          </w:tcPr>
          <w:p w:rsidR="00EA1F47" w:rsidRDefault="00EA1F47">
            <w:pPr>
              <w:pStyle w:val="ConsPlusNormal"/>
              <w:jc w:val="center"/>
            </w:pPr>
            <w:r>
              <w:t>3292,7</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717,4</w:t>
            </w:r>
          </w:p>
        </w:tc>
        <w:tc>
          <w:tcPr>
            <w:tcW w:w="945" w:type="dxa"/>
            <w:tcBorders>
              <w:top w:val="nil"/>
              <w:left w:val="nil"/>
              <w:bottom w:val="nil"/>
              <w:right w:val="nil"/>
            </w:tcBorders>
          </w:tcPr>
          <w:p w:rsidR="00EA1F47" w:rsidRDefault="00EA1F47">
            <w:pPr>
              <w:pStyle w:val="ConsPlusNormal"/>
              <w:jc w:val="center"/>
            </w:pPr>
            <w:r>
              <w:t>689,6</w:t>
            </w:r>
          </w:p>
        </w:tc>
        <w:tc>
          <w:tcPr>
            <w:tcW w:w="945" w:type="dxa"/>
            <w:tcBorders>
              <w:top w:val="nil"/>
              <w:left w:val="nil"/>
              <w:bottom w:val="nil"/>
              <w:right w:val="nil"/>
            </w:tcBorders>
          </w:tcPr>
          <w:p w:rsidR="00EA1F47" w:rsidRDefault="00EA1F47">
            <w:pPr>
              <w:pStyle w:val="ConsPlusNormal"/>
              <w:jc w:val="center"/>
            </w:pPr>
            <w:r>
              <w:t>524,4</w:t>
            </w:r>
          </w:p>
        </w:tc>
        <w:tc>
          <w:tcPr>
            <w:tcW w:w="945" w:type="dxa"/>
            <w:tcBorders>
              <w:top w:val="nil"/>
              <w:left w:val="nil"/>
              <w:bottom w:val="nil"/>
              <w:right w:val="nil"/>
            </w:tcBorders>
          </w:tcPr>
          <w:p w:rsidR="00EA1F47" w:rsidRDefault="00EA1F47">
            <w:pPr>
              <w:pStyle w:val="ConsPlusNormal"/>
              <w:jc w:val="center"/>
            </w:pPr>
            <w:r>
              <w:t>641,3</w:t>
            </w:r>
          </w:p>
        </w:tc>
        <w:tc>
          <w:tcPr>
            <w:tcW w:w="945" w:type="dxa"/>
            <w:tcBorders>
              <w:top w:val="nil"/>
              <w:left w:val="nil"/>
              <w:bottom w:val="nil"/>
              <w:right w:val="nil"/>
            </w:tcBorders>
          </w:tcPr>
          <w:p w:rsidR="00EA1F47" w:rsidRDefault="00EA1F47">
            <w:pPr>
              <w:pStyle w:val="ConsPlusNormal"/>
              <w:jc w:val="center"/>
            </w:pPr>
            <w:r>
              <w:t>469,2</w:t>
            </w:r>
          </w:p>
        </w:tc>
        <w:tc>
          <w:tcPr>
            <w:tcW w:w="945" w:type="dxa"/>
            <w:tcBorders>
              <w:top w:val="nil"/>
              <w:left w:val="nil"/>
              <w:bottom w:val="nil"/>
              <w:right w:val="nil"/>
            </w:tcBorders>
          </w:tcPr>
          <w:p w:rsidR="00EA1F47" w:rsidRDefault="00EA1F47">
            <w:pPr>
              <w:pStyle w:val="ConsPlusNormal"/>
              <w:jc w:val="center"/>
            </w:pPr>
            <w:r>
              <w:t>229,3</w:t>
            </w:r>
          </w:p>
        </w:tc>
        <w:tc>
          <w:tcPr>
            <w:tcW w:w="952" w:type="dxa"/>
            <w:tcBorders>
              <w:top w:val="nil"/>
              <w:left w:val="nil"/>
              <w:bottom w:val="nil"/>
              <w:right w:val="nil"/>
            </w:tcBorders>
          </w:tcPr>
          <w:p w:rsidR="00EA1F47" w:rsidRDefault="00EA1F47">
            <w:pPr>
              <w:pStyle w:val="ConsPlusNormal"/>
              <w:jc w:val="center"/>
            </w:pPr>
            <w:r>
              <w:t>21,5</w:t>
            </w:r>
          </w:p>
        </w:tc>
        <w:tc>
          <w:tcPr>
            <w:tcW w:w="2098" w:type="dxa"/>
            <w:vMerge w:val="restart"/>
            <w:tcBorders>
              <w:top w:val="nil"/>
              <w:left w:val="nil"/>
              <w:bottom w:val="nil"/>
              <w:right w:val="nil"/>
            </w:tcBorders>
          </w:tcPr>
          <w:p w:rsidR="00EA1F47" w:rsidRDefault="00EA1F47">
            <w:pPr>
              <w:pStyle w:val="ConsPlusNormal"/>
            </w:pPr>
            <w:r>
              <w:t>создан туристско-рекреационный кластер "Подлеморье" в Республике Бурятия;</w:t>
            </w:r>
          </w:p>
          <w:p w:rsidR="00EA1F47" w:rsidRDefault="00EA1F47">
            <w:pPr>
              <w:pStyle w:val="ConsPlusNormal"/>
            </w:pPr>
            <w:r>
              <w:t>создано 2145 дополнительных рабочих мест;</w:t>
            </w:r>
          </w:p>
          <w:p w:rsidR="00EA1F47" w:rsidRDefault="00EA1F47">
            <w:pPr>
              <w:pStyle w:val="ConsPlusNormal"/>
            </w:pPr>
            <w:r>
              <w:t>увеличен туристский поток на 380 тыс. туристов в год</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765,8</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165</w:t>
            </w:r>
          </w:p>
        </w:tc>
        <w:tc>
          <w:tcPr>
            <w:tcW w:w="945" w:type="dxa"/>
            <w:tcBorders>
              <w:top w:val="nil"/>
              <w:left w:val="nil"/>
              <w:bottom w:val="nil"/>
              <w:right w:val="nil"/>
            </w:tcBorders>
          </w:tcPr>
          <w:p w:rsidR="00EA1F47" w:rsidRDefault="00EA1F47">
            <w:pPr>
              <w:pStyle w:val="ConsPlusNormal"/>
              <w:jc w:val="center"/>
            </w:pPr>
            <w:r>
              <w:t>123,1</w:t>
            </w:r>
          </w:p>
        </w:tc>
        <w:tc>
          <w:tcPr>
            <w:tcW w:w="945" w:type="dxa"/>
            <w:tcBorders>
              <w:top w:val="nil"/>
              <w:left w:val="nil"/>
              <w:bottom w:val="nil"/>
              <w:right w:val="nil"/>
            </w:tcBorders>
          </w:tcPr>
          <w:p w:rsidR="00EA1F47" w:rsidRDefault="00EA1F47">
            <w:pPr>
              <w:pStyle w:val="ConsPlusNormal"/>
              <w:jc w:val="center"/>
            </w:pPr>
            <w:r>
              <w:t>57,7</w:t>
            </w:r>
          </w:p>
        </w:tc>
        <w:tc>
          <w:tcPr>
            <w:tcW w:w="945" w:type="dxa"/>
            <w:tcBorders>
              <w:top w:val="nil"/>
              <w:left w:val="nil"/>
              <w:bottom w:val="nil"/>
              <w:right w:val="nil"/>
            </w:tcBorders>
          </w:tcPr>
          <w:p w:rsidR="00EA1F47" w:rsidRDefault="00EA1F47">
            <w:pPr>
              <w:pStyle w:val="ConsPlusNormal"/>
              <w:jc w:val="center"/>
            </w:pPr>
            <w:r>
              <w:t>150</w:t>
            </w:r>
          </w:p>
        </w:tc>
        <w:tc>
          <w:tcPr>
            <w:tcW w:w="945" w:type="dxa"/>
            <w:tcBorders>
              <w:top w:val="nil"/>
              <w:left w:val="nil"/>
              <w:bottom w:val="nil"/>
              <w:right w:val="nil"/>
            </w:tcBorders>
          </w:tcPr>
          <w:p w:rsidR="00EA1F47" w:rsidRDefault="00EA1F47">
            <w:pPr>
              <w:pStyle w:val="ConsPlusNormal"/>
              <w:jc w:val="center"/>
            </w:pPr>
            <w:r>
              <w:t>160,2</w:t>
            </w:r>
          </w:p>
        </w:tc>
        <w:tc>
          <w:tcPr>
            <w:tcW w:w="945" w:type="dxa"/>
            <w:tcBorders>
              <w:top w:val="nil"/>
              <w:left w:val="nil"/>
              <w:bottom w:val="nil"/>
              <w:right w:val="nil"/>
            </w:tcBorders>
          </w:tcPr>
          <w:p w:rsidR="00EA1F47" w:rsidRDefault="00EA1F47">
            <w:pPr>
              <w:pStyle w:val="ConsPlusNormal"/>
              <w:jc w:val="center"/>
            </w:pPr>
            <w:r>
              <w:t>109,8</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 xml:space="preserve">бюджеты субъектов Российской Федерации и </w:t>
            </w:r>
            <w:r>
              <w:lastRenderedPageBreak/>
              <w:t>местные бюджеты</w:t>
            </w:r>
          </w:p>
        </w:tc>
        <w:tc>
          <w:tcPr>
            <w:tcW w:w="1191" w:type="dxa"/>
            <w:tcBorders>
              <w:top w:val="nil"/>
              <w:left w:val="nil"/>
              <w:bottom w:val="nil"/>
              <w:right w:val="nil"/>
            </w:tcBorders>
          </w:tcPr>
          <w:p w:rsidR="00EA1F47" w:rsidRDefault="00EA1F47">
            <w:pPr>
              <w:pStyle w:val="ConsPlusNormal"/>
              <w:jc w:val="center"/>
            </w:pPr>
            <w:r>
              <w:lastRenderedPageBreak/>
              <w:t>222</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38</w:t>
            </w:r>
          </w:p>
        </w:tc>
        <w:tc>
          <w:tcPr>
            <w:tcW w:w="945" w:type="dxa"/>
            <w:tcBorders>
              <w:top w:val="nil"/>
              <w:left w:val="nil"/>
              <w:bottom w:val="nil"/>
              <w:right w:val="nil"/>
            </w:tcBorders>
          </w:tcPr>
          <w:p w:rsidR="00EA1F47" w:rsidRDefault="00EA1F47">
            <w:pPr>
              <w:pStyle w:val="ConsPlusNormal"/>
              <w:jc w:val="center"/>
            </w:pPr>
            <w:r>
              <w:t>36,6</w:t>
            </w:r>
          </w:p>
        </w:tc>
        <w:tc>
          <w:tcPr>
            <w:tcW w:w="945" w:type="dxa"/>
            <w:tcBorders>
              <w:top w:val="nil"/>
              <w:left w:val="nil"/>
              <w:bottom w:val="nil"/>
              <w:right w:val="nil"/>
            </w:tcBorders>
          </w:tcPr>
          <w:p w:rsidR="00EA1F47" w:rsidRDefault="00EA1F47">
            <w:pPr>
              <w:pStyle w:val="ConsPlusNormal"/>
              <w:jc w:val="center"/>
            </w:pPr>
            <w:r>
              <w:t>23,6</w:t>
            </w:r>
          </w:p>
        </w:tc>
        <w:tc>
          <w:tcPr>
            <w:tcW w:w="945" w:type="dxa"/>
            <w:tcBorders>
              <w:top w:val="nil"/>
              <w:left w:val="nil"/>
              <w:bottom w:val="nil"/>
              <w:right w:val="nil"/>
            </w:tcBorders>
          </w:tcPr>
          <w:p w:rsidR="00EA1F47" w:rsidRDefault="00EA1F47">
            <w:pPr>
              <w:pStyle w:val="ConsPlusNormal"/>
              <w:jc w:val="center"/>
            </w:pPr>
            <w:r>
              <w:t>36,3</w:t>
            </w:r>
          </w:p>
        </w:tc>
        <w:tc>
          <w:tcPr>
            <w:tcW w:w="945" w:type="dxa"/>
            <w:tcBorders>
              <w:top w:val="nil"/>
              <w:left w:val="nil"/>
              <w:bottom w:val="nil"/>
              <w:right w:val="nil"/>
            </w:tcBorders>
          </w:tcPr>
          <w:p w:rsidR="00EA1F47" w:rsidRDefault="00EA1F47">
            <w:pPr>
              <w:pStyle w:val="ConsPlusNormal"/>
              <w:jc w:val="center"/>
            </w:pPr>
            <w:r>
              <w:t>48</w:t>
            </w:r>
          </w:p>
        </w:tc>
        <w:tc>
          <w:tcPr>
            <w:tcW w:w="945" w:type="dxa"/>
            <w:tcBorders>
              <w:top w:val="nil"/>
              <w:left w:val="nil"/>
              <w:bottom w:val="nil"/>
              <w:right w:val="nil"/>
            </w:tcBorders>
          </w:tcPr>
          <w:p w:rsidR="00EA1F47" w:rsidRDefault="00EA1F47">
            <w:pPr>
              <w:pStyle w:val="ConsPlusNormal"/>
              <w:jc w:val="center"/>
            </w:pPr>
            <w:r>
              <w:t>39,5</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lastRenderedPageBreak/>
              <w:t>внебюджетные источники</w:t>
            </w:r>
          </w:p>
        </w:tc>
        <w:tc>
          <w:tcPr>
            <w:tcW w:w="1191" w:type="dxa"/>
            <w:tcBorders>
              <w:top w:val="nil"/>
              <w:left w:val="nil"/>
              <w:bottom w:val="nil"/>
              <w:right w:val="nil"/>
            </w:tcBorders>
          </w:tcPr>
          <w:p w:rsidR="00EA1F47" w:rsidRDefault="00EA1F47">
            <w:pPr>
              <w:pStyle w:val="ConsPlusNormal"/>
              <w:jc w:val="center"/>
            </w:pPr>
            <w:r>
              <w:t>2304,9</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514,4</w:t>
            </w:r>
          </w:p>
        </w:tc>
        <w:tc>
          <w:tcPr>
            <w:tcW w:w="945" w:type="dxa"/>
            <w:tcBorders>
              <w:top w:val="nil"/>
              <w:left w:val="nil"/>
              <w:bottom w:val="nil"/>
              <w:right w:val="nil"/>
            </w:tcBorders>
          </w:tcPr>
          <w:p w:rsidR="00EA1F47" w:rsidRDefault="00EA1F47">
            <w:pPr>
              <w:pStyle w:val="ConsPlusNormal"/>
              <w:jc w:val="center"/>
            </w:pPr>
            <w:r>
              <w:t>529,9</w:t>
            </w:r>
          </w:p>
        </w:tc>
        <w:tc>
          <w:tcPr>
            <w:tcW w:w="945" w:type="dxa"/>
            <w:tcBorders>
              <w:top w:val="nil"/>
              <w:left w:val="nil"/>
              <w:bottom w:val="nil"/>
              <w:right w:val="nil"/>
            </w:tcBorders>
          </w:tcPr>
          <w:p w:rsidR="00EA1F47" w:rsidRDefault="00EA1F47">
            <w:pPr>
              <w:pStyle w:val="ConsPlusNormal"/>
              <w:jc w:val="center"/>
            </w:pPr>
            <w:r>
              <w:t>443,1</w:t>
            </w:r>
          </w:p>
        </w:tc>
        <w:tc>
          <w:tcPr>
            <w:tcW w:w="945" w:type="dxa"/>
            <w:tcBorders>
              <w:top w:val="nil"/>
              <w:left w:val="nil"/>
              <w:bottom w:val="nil"/>
              <w:right w:val="nil"/>
            </w:tcBorders>
          </w:tcPr>
          <w:p w:rsidR="00EA1F47" w:rsidRDefault="00EA1F47">
            <w:pPr>
              <w:pStyle w:val="ConsPlusNormal"/>
              <w:jc w:val="center"/>
            </w:pPr>
            <w:r>
              <w:t>455</w:t>
            </w:r>
          </w:p>
        </w:tc>
        <w:tc>
          <w:tcPr>
            <w:tcW w:w="945" w:type="dxa"/>
            <w:tcBorders>
              <w:top w:val="nil"/>
              <w:left w:val="nil"/>
              <w:bottom w:val="nil"/>
              <w:right w:val="nil"/>
            </w:tcBorders>
          </w:tcPr>
          <w:p w:rsidR="00EA1F47" w:rsidRDefault="00EA1F47">
            <w:pPr>
              <w:pStyle w:val="ConsPlusNormal"/>
              <w:jc w:val="center"/>
            </w:pPr>
            <w:r>
              <w:t>261</w:t>
            </w:r>
          </w:p>
        </w:tc>
        <w:tc>
          <w:tcPr>
            <w:tcW w:w="945" w:type="dxa"/>
            <w:tcBorders>
              <w:top w:val="nil"/>
              <w:left w:val="nil"/>
              <w:bottom w:val="nil"/>
              <w:right w:val="nil"/>
            </w:tcBorders>
          </w:tcPr>
          <w:p w:rsidR="00EA1F47" w:rsidRDefault="00EA1F47">
            <w:pPr>
              <w:pStyle w:val="ConsPlusNormal"/>
              <w:jc w:val="center"/>
            </w:pPr>
            <w:r>
              <w:t>80</w:t>
            </w:r>
          </w:p>
        </w:tc>
        <w:tc>
          <w:tcPr>
            <w:tcW w:w="952" w:type="dxa"/>
            <w:tcBorders>
              <w:top w:val="nil"/>
              <w:left w:val="nil"/>
              <w:bottom w:val="nil"/>
              <w:right w:val="nil"/>
            </w:tcBorders>
          </w:tcPr>
          <w:p w:rsidR="00EA1F47" w:rsidRDefault="00EA1F47">
            <w:pPr>
              <w:pStyle w:val="ConsPlusNormal"/>
              <w:jc w:val="center"/>
            </w:pPr>
            <w:r>
              <w:t>21,5</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9. Создание автотуристского кластера "Кяхта", Республика Бурятия, - капитальные вложения - всего</w:t>
            </w:r>
          </w:p>
        </w:tc>
        <w:tc>
          <w:tcPr>
            <w:tcW w:w="1191" w:type="dxa"/>
            <w:tcBorders>
              <w:top w:val="nil"/>
              <w:left w:val="nil"/>
              <w:bottom w:val="nil"/>
              <w:right w:val="nil"/>
            </w:tcBorders>
          </w:tcPr>
          <w:p w:rsidR="00EA1F47" w:rsidRDefault="00EA1F47">
            <w:pPr>
              <w:pStyle w:val="ConsPlusNormal"/>
              <w:jc w:val="center"/>
            </w:pPr>
            <w:r>
              <w:t>966,2</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217,1</w:t>
            </w:r>
          </w:p>
        </w:tc>
        <w:tc>
          <w:tcPr>
            <w:tcW w:w="945" w:type="dxa"/>
            <w:tcBorders>
              <w:top w:val="nil"/>
              <w:left w:val="nil"/>
              <w:bottom w:val="nil"/>
              <w:right w:val="nil"/>
            </w:tcBorders>
          </w:tcPr>
          <w:p w:rsidR="00EA1F47" w:rsidRDefault="00EA1F47">
            <w:pPr>
              <w:pStyle w:val="ConsPlusNormal"/>
              <w:jc w:val="center"/>
            </w:pPr>
            <w:r>
              <w:t>238,4</w:t>
            </w:r>
          </w:p>
        </w:tc>
        <w:tc>
          <w:tcPr>
            <w:tcW w:w="945" w:type="dxa"/>
            <w:tcBorders>
              <w:top w:val="nil"/>
              <w:left w:val="nil"/>
              <w:bottom w:val="nil"/>
              <w:right w:val="nil"/>
            </w:tcBorders>
          </w:tcPr>
          <w:p w:rsidR="00EA1F47" w:rsidRDefault="00EA1F47">
            <w:pPr>
              <w:pStyle w:val="ConsPlusNormal"/>
              <w:jc w:val="center"/>
            </w:pPr>
            <w:r>
              <w:t>489</w:t>
            </w:r>
          </w:p>
        </w:tc>
        <w:tc>
          <w:tcPr>
            <w:tcW w:w="945" w:type="dxa"/>
            <w:tcBorders>
              <w:top w:val="nil"/>
              <w:left w:val="nil"/>
              <w:bottom w:val="nil"/>
              <w:right w:val="nil"/>
            </w:tcBorders>
          </w:tcPr>
          <w:p w:rsidR="00EA1F47" w:rsidRDefault="00EA1F47">
            <w:pPr>
              <w:pStyle w:val="ConsPlusNormal"/>
              <w:jc w:val="center"/>
            </w:pPr>
            <w:r>
              <w:t>21,7</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val="restart"/>
            <w:tcBorders>
              <w:top w:val="nil"/>
              <w:left w:val="nil"/>
              <w:bottom w:val="nil"/>
              <w:right w:val="nil"/>
            </w:tcBorders>
          </w:tcPr>
          <w:p w:rsidR="00EA1F47" w:rsidRDefault="00EA1F47">
            <w:pPr>
              <w:pStyle w:val="ConsPlusNormal"/>
            </w:pPr>
            <w:r>
              <w:t>создан автотуристский кластер "Кяхта" в Республике Бурятия;</w:t>
            </w:r>
          </w:p>
          <w:p w:rsidR="00EA1F47" w:rsidRDefault="00EA1F47">
            <w:pPr>
              <w:pStyle w:val="ConsPlusNormal"/>
            </w:pPr>
            <w:r>
              <w:t>создано 560 дополнительных рабочих мест;</w:t>
            </w:r>
          </w:p>
          <w:p w:rsidR="00EA1F47" w:rsidRDefault="00EA1F47">
            <w:pPr>
              <w:pStyle w:val="ConsPlusNormal"/>
            </w:pPr>
            <w:r>
              <w:t>увеличен туристский поток на 195 тыс. туристов в год</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236,6</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50</w:t>
            </w:r>
          </w:p>
        </w:tc>
        <w:tc>
          <w:tcPr>
            <w:tcW w:w="945" w:type="dxa"/>
            <w:tcBorders>
              <w:top w:val="nil"/>
              <w:left w:val="nil"/>
              <w:bottom w:val="nil"/>
              <w:right w:val="nil"/>
            </w:tcBorders>
          </w:tcPr>
          <w:p w:rsidR="00EA1F47" w:rsidRDefault="00EA1F47">
            <w:pPr>
              <w:pStyle w:val="ConsPlusNormal"/>
              <w:jc w:val="center"/>
            </w:pPr>
            <w:r>
              <w:t>55</w:t>
            </w:r>
          </w:p>
        </w:tc>
        <w:tc>
          <w:tcPr>
            <w:tcW w:w="945" w:type="dxa"/>
            <w:tcBorders>
              <w:top w:val="nil"/>
              <w:left w:val="nil"/>
              <w:bottom w:val="nil"/>
              <w:right w:val="nil"/>
            </w:tcBorders>
          </w:tcPr>
          <w:p w:rsidR="00EA1F47" w:rsidRDefault="00EA1F47">
            <w:pPr>
              <w:pStyle w:val="ConsPlusNormal"/>
              <w:jc w:val="center"/>
            </w:pPr>
            <w:r>
              <w:t>131,6</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72,7</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12,1</w:t>
            </w:r>
          </w:p>
        </w:tc>
        <w:tc>
          <w:tcPr>
            <w:tcW w:w="945" w:type="dxa"/>
            <w:tcBorders>
              <w:top w:val="nil"/>
              <w:left w:val="nil"/>
              <w:bottom w:val="nil"/>
              <w:right w:val="nil"/>
            </w:tcBorders>
          </w:tcPr>
          <w:p w:rsidR="00EA1F47" w:rsidRDefault="00EA1F47">
            <w:pPr>
              <w:pStyle w:val="ConsPlusNormal"/>
              <w:jc w:val="center"/>
            </w:pPr>
            <w:r>
              <w:t>13,3</w:t>
            </w:r>
          </w:p>
        </w:tc>
        <w:tc>
          <w:tcPr>
            <w:tcW w:w="945" w:type="dxa"/>
            <w:tcBorders>
              <w:top w:val="nil"/>
              <w:left w:val="nil"/>
              <w:bottom w:val="nil"/>
              <w:right w:val="nil"/>
            </w:tcBorders>
          </w:tcPr>
          <w:p w:rsidR="00EA1F47" w:rsidRDefault="00EA1F47">
            <w:pPr>
              <w:pStyle w:val="ConsPlusNormal"/>
              <w:jc w:val="center"/>
            </w:pPr>
            <w:r>
              <w:t>40,8</w:t>
            </w:r>
          </w:p>
        </w:tc>
        <w:tc>
          <w:tcPr>
            <w:tcW w:w="945" w:type="dxa"/>
            <w:tcBorders>
              <w:top w:val="nil"/>
              <w:left w:val="nil"/>
              <w:bottom w:val="nil"/>
              <w:right w:val="nil"/>
            </w:tcBorders>
          </w:tcPr>
          <w:p w:rsidR="00EA1F47" w:rsidRDefault="00EA1F47">
            <w:pPr>
              <w:pStyle w:val="ConsPlusNormal"/>
              <w:jc w:val="center"/>
            </w:pPr>
            <w:r>
              <w:t>6,5</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внебюджетные источники</w:t>
            </w:r>
          </w:p>
        </w:tc>
        <w:tc>
          <w:tcPr>
            <w:tcW w:w="1191" w:type="dxa"/>
            <w:tcBorders>
              <w:top w:val="nil"/>
              <w:left w:val="nil"/>
              <w:bottom w:val="nil"/>
              <w:right w:val="nil"/>
            </w:tcBorders>
          </w:tcPr>
          <w:p w:rsidR="00EA1F47" w:rsidRDefault="00EA1F47">
            <w:pPr>
              <w:pStyle w:val="ConsPlusNormal"/>
              <w:jc w:val="center"/>
            </w:pPr>
            <w:r>
              <w:t>656,9</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155</w:t>
            </w:r>
          </w:p>
        </w:tc>
        <w:tc>
          <w:tcPr>
            <w:tcW w:w="945" w:type="dxa"/>
            <w:tcBorders>
              <w:top w:val="nil"/>
              <w:left w:val="nil"/>
              <w:bottom w:val="nil"/>
              <w:right w:val="nil"/>
            </w:tcBorders>
          </w:tcPr>
          <w:p w:rsidR="00EA1F47" w:rsidRDefault="00EA1F47">
            <w:pPr>
              <w:pStyle w:val="ConsPlusNormal"/>
              <w:jc w:val="center"/>
            </w:pPr>
            <w:r>
              <w:t>170,1</w:t>
            </w:r>
          </w:p>
        </w:tc>
        <w:tc>
          <w:tcPr>
            <w:tcW w:w="945" w:type="dxa"/>
            <w:tcBorders>
              <w:top w:val="nil"/>
              <w:left w:val="nil"/>
              <w:bottom w:val="nil"/>
              <w:right w:val="nil"/>
            </w:tcBorders>
          </w:tcPr>
          <w:p w:rsidR="00EA1F47" w:rsidRDefault="00EA1F47">
            <w:pPr>
              <w:pStyle w:val="ConsPlusNormal"/>
              <w:jc w:val="center"/>
            </w:pPr>
            <w:r>
              <w:t>316,6</w:t>
            </w:r>
          </w:p>
        </w:tc>
        <w:tc>
          <w:tcPr>
            <w:tcW w:w="945" w:type="dxa"/>
            <w:tcBorders>
              <w:top w:val="nil"/>
              <w:left w:val="nil"/>
              <w:bottom w:val="nil"/>
              <w:right w:val="nil"/>
            </w:tcBorders>
          </w:tcPr>
          <w:p w:rsidR="00EA1F47" w:rsidRDefault="00EA1F47">
            <w:pPr>
              <w:pStyle w:val="ConsPlusNormal"/>
              <w:jc w:val="center"/>
            </w:pPr>
            <w:r>
              <w:t>15,2</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10. Создание автотуристского кластера "Байкальский", Республика Бурятия, - капитальные вложения - всего</w:t>
            </w:r>
          </w:p>
        </w:tc>
        <w:tc>
          <w:tcPr>
            <w:tcW w:w="1191" w:type="dxa"/>
            <w:tcBorders>
              <w:top w:val="nil"/>
              <w:left w:val="nil"/>
              <w:bottom w:val="nil"/>
              <w:right w:val="nil"/>
            </w:tcBorders>
          </w:tcPr>
          <w:p w:rsidR="00EA1F47" w:rsidRDefault="00EA1F47">
            <w:pPr>
              <w:pStyle w:val="ConsPlusNormal"/>
              <w:jc w:val="center"/>
            </w:pPr>
            <w:r>
              <w:t>1710,3</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260,5</w:t>
            </w:r>
          </w:p>
        </w:tc>
        <w:tc>
          <w:tcPr>
            <w:tcW w:w="945" w:type="dxa"/>
            <w:tcBorders>
              <w:top w:val="nil"/>
              <w:left w:val="nil"/>
              <w:bottom w:val="nil"/>
              <w:right w:val="nil"/>
            </w:tcBorders>
          </w:tcPr>
          <w:p w:rsidR="00EA1F47" w:rsidRDefault="00EA1F47">
            <w:pPr>
              <w:pStyle w:val="ConsPlusNormal"/>
              <w:jc w:val="center"/>
            </w:pPr>
            <w:r>
              <w:t>303,2</w:t>
            </w:r>
          </w:p>
        </w:tc>
        <w:tc>
          <w:tcPr>
            <w:tcW w:w="945" w:type="dxa"/>
            <w:tcBorders>
              <w:top w:val="nil"/>
              <w:left w:val="nil"/>
              <w:bottom w:val="nil"/>
              <w:right w:val="nil"/>
            </w:tcBorders>
          </w:tcPr>
          <w:p w:rsidR="00EA1F47" w:rsidRDefault="00EA1F47">
            <w:pPr>
              <w:pStyle w:val="ConsPlusNormal"/>
              <w:jc w:val="center"/>
            </w:pPr>
            <w:r>
              <w:t>587,7</w:t>
            </w:r>
          </w:p>
        </w:tc>
        <w:tc>
          <w:tcPr>
            <w:tcW w:w="945" w:type="dxa"/>
            <w:tcBorders>
              <w:top w:val="nil"/>
              <w:left w:val="nil"/>
              <w:bottom w:val="nil"/>
              <w:right w:val="nil"/>
            </w:tcBorders>
          </w:tcPr>
          <w:p w:rsidR="00EA1F47" w:rsidRDefault="00EA1F47">
            <w:pPr>
              <w:pStyle w:val="ConsPlusNormal"/>
              <w:jc w:val="center"/>
            </w:pPr>
            <w:r>
              <w:t>483,4</w:t>
            </w:r>
          </w:p>
        </w:tc>
        <w:tc>
          <w:tcPr>
            <w:tcW w:w="945" w:type="dxa"/>
            <w:tcBorders>
              <w:top w:val="nil"/>
              <w:left w:val="nil"/>
              <w:bottom w:val="nil"/>
              <w:right w:val="nil"/>
            </w:tcBorders>
          </w:tcPr>
          <w:p w:rsidR="00EA1F47" w:rsidRDefault="00EA1F47">
            <w:pPr>
              <w:pStyle w:val="ConsPlusNormal"/>
              <w:jc w:val="center"/>
            </w:pPr>
            <w:r>
              <w:t>40</w:t>
            </w:r>
          </w:p>
        </w:tc>
        <w:tc>
          <w:tcPr>
            <w:tcW w:w="945" w:type="dxa"/>
            <w:tcBorders>
              <w:top w:val="nil"/>
              <w:left w:val="nil"/>
              <w:bottom w:val="nil"/>
              <w:right w:val="nil"/>
            </w:tcBorders>
          </w:tcPr>
          <w:p w:rsidR="00EA1F47" w:rsidRDefault="00EA1F47">
            <w:pPr>
              <w:pStyle w:val="ConsPlusNormal"/>
              <w:jc w:val="center"/>
            </w:pPr>
            <w:r>
              <w:t>35,5</w:t>
            </w:r>
          </w:p>
        </w:tc>
        <w:tc>
          <w:tcPr>
            <w:tcW w:w="952" w:type="dxa"/>
            <w:tcBorders>
              <w:top w:val="nil"/>
              <w:left w:val="nil"/>
              <w:bottom w:val="nil"/>
              <w:right w:val="nil"/>
            </w:tcBorders>
          </w:tcPr>
          <w:p w:rsidR="00EA1F47" w:rsidRDefault="00EA1F47">
            <w:pPr>
              <w:pStyle w:val="ConsPlusNormal"/>
              <w:jc w:val="center"/>
            </w:pPr>
            <w:r>
              <w:t>-</w:t>
            </w:r>
          </w:p>
        </w:tc>
        <w:tc>
          <w:tcPr>
            <w:tcW w:w="2098" w:type="dxa"/>
            <w:vMerge w:val="restart"/>
            <w:tcBorders>
              <w:top w:val="nil"/>
              <w:left w:val="nil"/>
              <w:bottom w:val="nil"/>
              <w:right w:val="nil"/>
            </w:tcBorders>
          </w:tcPr>
          <w:p w:rsidR="00EA1F47" w:rsidRDefault="00EA1F47">
            <w:pPr>
              <w:pStyle w:val="ConsPlusNormal"/>
            </w:pPr>
            <w:r>
              <w:t>создан автотуристский кластер "Байкальский" в Республике Бурятия;</w:t>
            </w:r>
          </w:p>
          <w:p w:rsidR="00EA1F47" w:rsidRDefault="00EA1F47">
            <w:pPr>
              <w:pStyle w:val="ConsPlusNormal"/>
            </w:pPr>
            <w:r>
              <w:t>создано 900 дополнительных рабочих мест;</w:t>
            </w:r>
          </w:p>
          <w:p w:rsidR="00EA1F47" w:rsidRDefault="00EA1F47">
            <w:pPr>
              <w:pStyle w:val="ConsPlusNormal"/>
            </w:pPr>
            <w:r>
              <w:t>увеличен туристский поток на 300 тыс. туристов в год</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425,6</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60</w:t>
            </w:r>
          </w:p>
        </w:tc>
        <w:tc>
          <w:tcPr>
            <w:tcW w:w="945" w:type="dxa"/>
            <w:tcBorders>
              <w:top w:val="nil"/>
              <w:left w:val="nil"/>
              <w:bottom w:val="nil"/>
              <w:right w:val="nil"/>
            </w:tcBorders>
          </w:tcPr>
          <w:p w:rsidR="00EA1F47" w:rsidRDefault="00EA1F47">
            <w:pPr>
              <w:pStyle w:val="ConsPlusNormal"/>
              <w:jc w:val="center"/>
            </w:pPr>
            <w:r>
              <w:t>70</w:t>
            </w:r>
          </w:p>
        </w:tc>
        <w:tc>
          <w:tcPr>
            <w:tcW w:w="945" w:type="dxa"/>
            <w:tcBorders>
              <w:top w:val="nil"/>
              <w:left w:val="nil"/>
              <w:bottom w:val="nil"/>
              <w:right w:val="nil"/>
            </w:tcBorders>
          </w:tcPr>
          <w:p w:rsidR="00EA1F47" w:rsidRDefault="00EA1F47">
            <w:pPr>
              <w:pStyle w:val="ConsPlusNormal"/>
              <w:jc w:val="center"/>
            </w:pPr>
            <w:r>
              <w:t>155,6</w:t>
            </w:r>
          </w:p>
        </w:tc>
        <w:tc>
          <w:tcPr>
            <w:tcW w:w="945" w:type="dxa"/>
            <w:tcBorders>
              <w:top w:val="nil"/>
              <w:left w:val="nil"/>
              <w:bottom w:val="nil"/>
              <w:right w:val="nil"/>
            </w:tcBorders>
          </w:tcPr>
          <w:p w:rsidR="00EA1F47" w:rsidRDefault="00EA1F47">
            <w:pPr>
              <w:pStyle w:val="ConsPlusNormal"/>
              <w:jc w:val="center"/>
            </w:pPr>
            <w:r>
              <w:t>140</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87,5</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14,5</w:t>
            </w:r>
          </w:p>
        </w:tc>
        <w:tc>
          <w:tcPr>
            <w:tcW w:w="945" w:type="dxa"/>
            <w:tcBorders>
              <w:top w:val="nil"/>
              <w:left w:val="nil"/>
              <w:bottom w:val="nil"/>
              <w:right w:val="nil"/>
            </w:tcBorders>
          </w:tcPr>
          <w:p w:rsidR="00EA1F47" w:rsidRDefault="00EA1F47">
            <w:pPr>
              <w:pStyle w:val="ConsPlusNormal"/>
              <w:jc w:val="center"/>
            </w:pPr>
            <w:r>
              <w:t>16,9</w:t>
            </w:r>
          </w:p>
        </w:tc>
        <w:tc>
          <w:tcPr>
            <w:tcW w:w="945" w:type="dxa"/>
            <w:tcBorders>
              <w:top w:val="nil"/>
              <w:left w:val="nil"/>
              <w:bottom w:val="nil"/>
              <w:right w:val="nil"/>
            </w:tcBorders>
          </w:tcPr>
          <w:p w:rsidR="00EA1F47" w:rsidRDefault="00EA1F47">
            <w:pPr>
              <w:pStyle w:val="ConsPlusNormal"/>
              <w:jc w:val="center"/>
            </w:pPr>
            <w:r>
              <w:t>24,9</w:t>
            </w:r>
          </w:p>
        </w:tc>
        <w:tc>
          <w:tcPr>
            <w:tcW w:w="945" w:type="dxa"/>
            <w:tcBorders>
              <w:top w:val="nil"/>
              <w:left w:val="nil"/>
              <w:bottom w:val="nil"/>
              <w:right w:val="nil"/>
            </w:tcBorders>
          </w:tcPr>
          <w:p w:rsidR="00EA1F47" w:rsidRDefault="00EA1F47">
            <w:pPr>
              <w:pStyle w:val="ConsPlusNormal"/>
              <w:jc w:val="center"/>
            </w:pPr>
            <w:r>
              <w:t>31,2</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lastRenderedPageBreak/>
              <w:t>внебюджетные источники</w:t>
            </w:r>
          </w:p>
        </w:tc>
        <w:tc>
          <w:tcPr>
            <w:tcW w:w="1191" w:type="dxa"/>
            <w:tcBorders>
              <w:top w:val="nil"/>
              <w:left w:val="nil"/>
              <w:bottom w:val="nil"/>
              <w:right w:val="nil"/>
            </w:tcBorders>
          </w:tcPr>
          <w:p w:rsidR="00EA1F47" w:rsidRDefault="00EA1F47">
            <w:pPr>
              <w:pStyle w:val="ConsPlusNormal"/>
              <w:jc w:val="center"/>
            </w:pPr>
            <w:r>
              <w:t>1197,2</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186</w:t>
            </w:r>
          </w:p>
        </w:tc>
        <w:tc>
          <w:tcPr>
            <w:tcW w:w="945" w:type="dxa"/>
            <w:tcBorders>
              <w:top w:val="nil"/>
              <w:left w:val="nil"/>
              <w:bottom w:val="nil"/>
              <w:right w:val="nil"/>
            </w:tcBorders>
          </w:tcPr>
          <w:p w:rsidR="00EA1F47" w:rsidRDefault="00EA1F47">
            <w:pPr>
              <w:pStyle w:val="ConsPlusNormal"/>
              <w:jc w:val="center"/>
            </w:pPr>
            <w:r>
              <w:t>216,3</w:t>
            </w:r>
          </w:p>
        </w:tc>
        <w:tc>
          <w:tcPr>
            <w:tcW w:w="945" w:type="dxa"/>
            <w:tcBorders>
              <w:top w:val="nil"/>
              <w:left w:val="nil"/>
              <w:bottom w:val="nil"/>
              <w:right w:val="nil"/>
            </w:tcBorders>
          </w:tcPr>
          <w:p w:rsidR="00EA1F47" w:rsidRDefault="00EA1F47">
            <w:pPr>
              <w:pStyle w:val="ConsPlusNormal"/>
              <w:jc w:val="center"/>
            </w:pPr>
            <w:r>
              <w:t>407,2</w:t>
            </w:r>
          </w:p>
        </w:tc>
        <w:tc>
          <w:tcPr>
            <w:tcW w:w="945" w:type="dxa"/>
            <w:tcBorders>
              <w:top w:val="nil"/>
              <w:left w:val="nil"/>
              <w:bottom w:val="nil"/>
              <w:right w:val="nil"/>
            </w:tcBorders>
          </w:tcPr>
          <w:p w:rsidR="00EA1F47" w:rsidRDefault="00EA1F47">
            <w:pPr>
              <w:pStyle w:val="ConsPlusNormal"/>
              <w:jc w:val="center"/>
            </w:pPr>
            <w:r>
              <w:t>312,2</w:t>
            </w:r>
          </w:p>
        </w:tc>
        <w:tc>
          <w:tcPr>
            <w:tcW w:w="945" w:type="dxa"/>
            <w:tcBorders>
              <w:top w:val="nil"/>
              <w:left w:val="nil"/>
              <w:bottom w:val="nil"/>
              <w:right w:val="nil"/>
            </w:tcBorders>
          </w:tcPr>
          <w:p w:rsidR="00EA1F47" w:rsidRDefault="00EA1F47">
            <w:pPr>
              <w:pStyle w:val="ConsPlusNormal"/>
              <w:jc w:val="center"/>
            </w:pPr>
            <w:r>
              <w:t>40</w:t>
            </w:r>
          </w:p>
        </w:tc>
        <w:tc>
          <w:tcPr>
            <w:tcW w:w="945" w:type="dxa"/>
            <w:tcBorders>
              <w:top w:val="nil"/>
              <w:left w:val="nil"/>
              <w:bottom w:val="nil"/>
              <w:right w:val="nil"/>
            </w:tcBorders>
          </w:tcPr>
          <w:p w:rsidR="00EA1F47" w:rsidRDefault="00EA1F47">
            <w:pPr>
              <w:pStyle w:val="ConsPlusNormal"/>
              <w:jc w:val="center"/>
            </w:pPr>
            <w:r>
              <w:t>35,5</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lastRenderedPageBreak/>
              <w:t>11. Создание автотуристского кластера "Тункинская долина", Республика Бурятия, - капитальные вложения - всего</w:t>
            </w:r>
          </w:p>
        </w:tc>
        <w:tc>
          <w:tcPr>
            <w:tcW w:w="1191" w:type="dxa"/>
            <w:tcBorders>
              <w:top w:val="nil"/>
              <w:left w:val="nil"/>
              <w:bottom w:val="nil"/>
              <w:right w:val="nil"/>
            </w:tcBorders>
          </w:tcPr>
          <w:p w:rsidR="00EA1F47" w:rsidRDefault="00EA1F47">
            <w:pPr>
              <w:pStyle w:val="ConsPlusNormal"/>
              <w:jc w:val="center"/>
            </w:pPr>
            <w:r>
              <w:t>983,2</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217,1</w:t>
            </w:r>
          </w:p>
        </w:tc>
        <w:tc>
          <w:tcPr>
            <w:tcW w:w="945" w:type="dxa"/>
            <w:tcBorders>
              <w:top w:val="nil"/>
              <w:left w:val="nil"/>
              <w:bottom w:val="nil"/>
              <w:right w:val="nil"/>
            </w:tcBorders>
          </w:tcPr>
          <w:p w:rsidR="00EA1F47" w:rsidRDefault="00EA1F47">
            <w:pPr>
              <w:pStyle w:val="ConsPlusNormal"/>
              <w:jc w:val="center"/>
            </w:pPr>
            <w:r>
              <w:t>186,7</w:t>
            </w:r>
          </w:p>
        </w:tc>
        <w:tc>
          <w:tcPr>
            <w:tcW w:w="945" w:type="dxa"/>
            <w:tcBorders>
              <w:top w:val="nil"/>
              <w:left w:val="nil"/>
              <w:bottom w:val="nil"/>
              <w:right w:val="nil"/>
            </w:tcBorders>
          </w:tcPr>
          <w:p w:rsidR="00EA1F47" w:rsidRDefault="00EA1F47">
            <w:pPr>
              <w:pStyle w:val="ConsPlusNormal"/>
              <w:jc w:val="center"/>
            </w:pPr>
            <w:r>
              <w:t>552,1</w:t>
            </w:r>
          </w:p>
        </w:tc>
        <w:tc>
          <w:tcPr>
            <w:tcW w:w="945" w:type="dxa"/>
            <w:tcBorders>
              <w:top w:val="nil"/>
              <w:left w:val="nil"/>
              <w:bottom w:val="nil"/>
              <w:right w:val="nil"/>
            </w:tcBorders>
          </w:tcPr>
          <w:p w:rsidR="00EA1F47" w:rsidRDefault="00EA1F47">
            <w:pPr>
              <w:pStyle w:val="ConsPlusNormal"/>
              <w:jc w:val="center"/>
            </w:pPr>
            <w:r>
              <w:t>27,3</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val="restart"/>
            <w:tcBorders>
              <w:top w:val="nil"/>
              <w:left w:val="nil"/>
              <w:bottom w:val="nil"/>
              <w:right w:val="nil"/>
            </w:tcBorders>
          </w:tcPr>
          <w:p w:rsidR="00EA1F47" w:rsidRDefault="00EA1F47">
            <w:pPr>
              <w:pStyle w:val="ConsPlusNormal"/>
            </w:pPr>
            <w:r>
              <w:t>создан автотуристский кластер "Тункинская долина" в Республике Бурятия;</w:t>
            </w:r>
          </w:p>
          <w:p w:rsidR="00EA1F47" w:rsidRDefault="00EA1F47">
            <w:pPr>
              <w:pStyle w:val="ConsPlusNormal"/>
            </w:pPr>
            <w:r>
              <w:t>создано 536 дополнительных рабочих мест;</w:t>
            </w:r>
          </w:p>
          <w:p w:rsidR="00EA1F47" w:rsidRDefault="00EA1F47">
            <w:pPr>
              <w:pStyle w:val="ConsPlusNormal"/>
            </w:pPr>
            <w:r>
              <w:t>увеличен туристский поток на 160 тыс. туристов в год</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211,8</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50</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161,8</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48,6</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12,1</w:t>
            </w:r>
          </w:p>
        </w:tc>
        <w:tc>
          <w:tcPr>
            <w:tcW w:w="945" w:type="dxa"/>
            <w:tcBorders>
              <w:top w:val="nil"/>
              <w:left w:val="nil"/>
              <w:bottom w:val="nil"/>
              <w:right w:val="nil"/>
            </w:tcBorders>
          </w:tcPr>
          <w:p w:rsidR="00EA1F47" w:rsidRDefault="00EA1F47">
            <w:pPr>
              <w:pStyle w:val="ConsPlusNormal"/>
              <w:jc w:val="center"/>
            </w:pPr>
            <w:r>
              <w:t>13,5</w:t>
            </w:r>
          </w:p>
        </w:tc>
        <w:tc>
          <w:tcPr>
            <w:tcW w:w="945" w:type="dxa"/>
            <w:tcBorders>
              <w:top w:val="nil"/>
              <w:left w:val="nil"/>
              <w:bottom w:val="nil"/>
              <w:right w:val="nil"/>
            </w:tcBorders>
          </w:tcPr>
          <w:p w:rsidR="00EA1F47" w:rsidRDefault="00EA1F47">
            <w:pPr>
              <w:pStyle w:val="ConsPlusNormal"/>
              <w:jc w:val="center"/>
            </w:pPr>
            <w:r>
              <w:t>14,8</w:t>
            </w:r>
          </w:p>
        </w:tc>
        <w:tc>
          <w:tcPr>
            <w:tcW w:w="945" w:type="dxa"/>
            <w:tcBorders>
              <w:top w:val="nil"/>
              <w:left w:val="nil"/>
              <w:bottom w:val="nil"/>
              <w:right w:val="nil"/>
            </w:tcBorders>
          </w:tcPr>
          <w:p w:rsidR="00EA1F47" w:rsidRDefault="00EA1F47">
            <w:pPr>
              <w:pStyle w:val="ConsPlusNormal"/>
              <w:jc w:val="center"/>
            </w:pPr>
            <w:r>
              <w:t>8,2</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внебюджетные источники</w:t>
            </w:r>
          </w:p>
        </w:tc>
        <w:tc>
          <w:tcPr>
            <w:tcW w:w="1191" w:type="dxa"/>
            <w:tcBorders>
              <w:top w:val="nil"/>
              <w:left w:val="nil"/>
              <w:bottom w:val="nil"/>
              <w:right w:val="nil"/>
            </w:tcBorders>
          </w:tcPr>
          <w:p w:rsidR="00EA1F47" w:rsidRDefault="00EA1F47">
            <w:pPr>
              <w:pStyle w:val="ConsPlusNormal"/>
              <w:jc w:val="center"/>
            </w:pPr>
            <w:r>
              <w:t>722,8</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155</w:t>
            </w:r>
          </w:p>
        </w:tc>
        <w:tc>
          <w:tcPr>
            <w:tcW w:w="945" w:type="dxa"/>
            <w:tcBorders>
              <w:top w:val="nil"/>
              <w:left w:val="nil"/>
              <w:bottom w:val="nil"/>
              <w:right w:val="nil"/>
            </w:tcBorders>
          </w:tcPr>
          <w:p w:rsidR="00EA1F47" w:rsidRDefault="00EA1F47">
            <w:pPr>
              <w:pStyle w:val="ConsPlusNormal"/>
              <w:jc w:val="center"/>
            </w:pPr>
            <w:r>
              <w:t>173,2</w:t>
            </w:r>
          </w:p>
        </w:tc>
        <w:tc>
          <w:tcPr>
            <w:tcW w:w="945" w:type="dxa"/>
            <w:tcBorders>
              <w:top w:val="nil"/>
              <w:left w:val="nil"/>
              <w:bottom w:val="nil"/>
              <w:right w:val="nil"/>
            </w:tcBorders>
          </w:tcPr>
          <w:p w:rsidR="00EA1F47" w:rsidRDefault="00EA1F47">
            <w:pPr>
              <w:pStyle w:val="ConsPlusNormal"/>
              <w:jc w:val="center"/>
            </w:pPr>
            <w:r>
              <w:t>375,5</w:t>
            </w:r>
          </w:p>
        </w:tc>
        <w:tc>
          <w:tcPr>
            <w:tcW w:w="945" w:type="dxa"/>
            <w:tcBorders>
              <w:top w:val="nil"/>
              <w:left w:val="nil"/>
              <w:bottom w:val="nil"/>
              <w:right w:val="nil"/>
            </w:tcBorders>
          </w:tcPr>
          <w:p w:rsidR="00EA1F47" w:rsidRDefault="00EA1F47">
            <w:pPr>
              <w:pStyle w:val="ConsPlusNormal"/>
              <w:jc w:val="center"/>
            </w:pPr>
            <w:r>
              <w:t>19,1</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12. Создание туристско-рекреационного кластера "Елец", Липецкая область, - капитальные вложения - всего</w:t>
            </w:r>
          </w:p>
        </w:tc>
        <w:tc>
          <w:tcPr>
            <w:tcW w:w="1191" w:type="dxa"/>
            <w:tcBorders>
              <w:top w:val="nil"/>
              <w:left w:val="nil"/>
              <w:bottom w:val="nil"/>
              <w:right w:val="nil"/>
            </w:tcBorders>
          </w:tcPr>
          <w:p w:rsidR="00EA1F47" w:rsidRDefault="00EA1F47">
            <w:pPr>
              <w:pStyle w:val="ConsPlusNormal"/>
              <w:jc w:val="center"/>
            </w:pPr>
            <w:r>
              <w:t>3841,6</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911,7</w:t>
            </w:r>
          </w:p>
        </w:tc>
        <w:tc>
          <w:tcPr>
            <w:tcW w:w="945" w:type="dxa"/>
            <w:tcBorders>
              <w:top w:val="nil"/>
              <w:left w:val="nil"/>
              <w:bottom w:val="nil"/>
              <w:right w:val="nil"/>
            </w:tcBorders>
          </w:tcPr>
          <w:p w:rsidR="00EA1F47" w:rsidRDefault="00EA1F47">
            <w:pPr>
              <w:pStyle w:val="ConsPlusNormal"/>
              <w:jc w:val="center"/>
            </w:pPr>
            <w:r>
              <w:t>909,8</w:t>
            </w:r>
          </w:p>
        </w:tc>
        <w:tc>
          <w:tcPr>
            <w:tcW w:w="945" w:type="dxa"/>
            <w:tcBorders>
              <w:top w:val="nil"/>
              <w:left w:val="nil"/>
              <w:bottom w:val="nil"/>
              <w:right w:val="nil"/>
            </w:tcBorders>
          </w:tcPr>
          <w:p w:rsidR="00EA1F47" w:rsidRDefault="00EA1F47">
            <w:pPr>
              <w:pStyle w:val="ConsPlusNormal"/>
              <w:jc w:val="center"/>
            </w:pPr>
            <w:r>
              <w:t>1478,4</w:t>
            </w:r>
          </w:p>
        </w:tc>
        <w:tc>
          <w:tcPr>
            <w:tcW w:w="945" w:type="dxa"/>
            <w:tcBorders>
              <w:top w:val="nil"/>
              <w:left w:val="nil"/>
              <w:bottom w:val="nil"/>
              <w:right w:val="nil"/>
            </w:tcBorders>
          </w:tcPr>
          <w:p w:rsidR="00EA1F47" w:rsidRDefault="00EA1F47">
            <w:pPr>
              <w:pStyle w:val="ConsPlusNormal"/>
              <w:jc w:val="center"/>
            </w:pPr>
            <w:r>
              <w:t>541,7</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val="restart"/>
            <w:tcBorders>
              <w:top w:val="nil"/>
              <w:left w:val="nil"/>
              <w:bottom w:val="nil"/>
              <w:right w:val="nil"/>
            </w:tcBorders>
          </w:tcPr>
          <w:p w:rsidR="00EA1F47" w:rsidRDefault="00EA1F47">
            <w:pPr>
              <w:pStyle w:val="ConsPlusNormal"/>
            </w:pPr>
            <w:r>
              <w:t>создан туристско-рекреационный кластер "Елец" в Липецкой области;</w:t>
            </w:r>
          </w:p>
          <w:p w:rsidR="00EA1F47" w:rsidRDefault="00EA1F47">
            <w:pPr>
              <w:pStyle w:val="ConsPlusNormal"/>
            </w:pPr>
            <w:r>
              <w:t>создано 800 дополнительных рабочих мест;</w:t>
            </w:r>
          </w:p>
          <w:p w:rsidR="00EA1F47" w:rsidRDefault="00EA1F47">
            <w:pPr>
              <w:pStyle w:val="ConsPlusNormal"/>
            </w:pPr>
            <w:r>
              <w:t>увеличен туристский поток на 135 тыс. туристов в год</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765,5</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210</w:t>
            </w:r>
          </w:p>
        </w:tc>
        <w:tc>
          <w:tcPr>
            <w:tcW w:w="945" w:type="dxa"/>
            <w:tcBorders>
              <w:top w:val="nil"/>
              <w:left w:val="nil"/>
              <w:bottom w:val="nil"/>
              <w:right w:val="nil"/>
            </w:tcBorders>
          </w:tcPr>
          <w:p w:rsidR="00EA1F47" w:rsidRDefault="00EA1F47">
            <w:pPr>
              <w:pStyle w:val="ConsPlusNormal"/>
              <w:jc w:val="center"/>
            </w:pPr>
            <w:r>
              <w:t>210</w:t>
            </w:r>
          </w:p>
        </w:tc>
        <w:tc>
          <w:tcPr>
            <w:tcW w:w="945" w:type="dxa"/>
            <w:tcBorders>
              <w:top w:val="nil"/>
              <w:left w:val="nil"/>
              <w:bottom w:val="nil"/>
              <w:right w:val="nil"/>
            </w:tcBorders>
          </w:tcPr>
          <w:p w:rsidR="00EA1F47" w:rsidRDefault="00EA1F47">
            <w:pPr>
              <w:pStyle w:val="ConsPlusNormal"/>
              <w:jc w:val="center"/>
            </w:pPr>
            <w:r>
              <w:t>245,5</w:t>
            </w:r>
          </w:p>
        </w:tc>
        <w:tc>
          <w:tcPr>
            <w:tcW w:w="945" w:type="dxa"/>
            <w:tcBorders>
              <w:top w:val="nil"/>
              <w:left w:val="nil"/>
              <w:bottom w:val="nil"/>
              <w:right w:val="nil"/>
            </w:tcBorders>
          </w:tcPr>
          <w:p w:rsidR="00EA1F47" w:rsidRDefault="00EA1F47">
            <w:pPr>
              <w:pStyle w:val="ConsPlusNormal"/>
              <w:jc w:val="center"/>
            </w:pPr>
            <w:r>
              <w:t>100</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310,9</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50,7</w:t>
            </w:r>
          </w:p>
        </w:tc>
        <w:tc>
          <w:tcPr>
            <w:tcW w:w="945" w:type="dxa"/>
            <w:tcBorders>
              <w:top w:val="nil"/>
              <w:left w:val="nil"/>
              <w:bottom w:val="nil"/>
              <w:right w:val="nil"/>
            </w:tcBorders>
          </w:tcPr>
          <w:p w:rsidR="00EA1F47" w:rsidRDefault="00EA1F47">
            <w:pPr>
              <w:pStyle w:val="ConsPlusNormal"/>
              <w:jc w:val="center"/>
            </w:pPr>
            <w:r>
              <w:t>50,7</w:t>
            </w:r>
          </w:p>
        </w:tc>
        <w:tc>
          <w:tcPr>
            <w:tcW w:w="945" w:type="dxa"/>
            <w:tcBorders>
              <w:top w:val="nil"/>
              <w:left w:val="nil"/>
              <w:bottom w:val="nil"/>
              <w:right w:val="nil"/>
            </w:tcBorders>
          </w:tcPr>
          <w:p w:rsidR="00EA1F47" w:rsidRDefault="00EA1F47">
            <w:pPr>
              <w:pStyle w:val="ConsPlusNormal"/>
              <w:jc w:val="center"/>
            </w:pPr>
            <w:r>
              <w:t>147</w:t>
            </w:r>
          </w:p>
        </w:tc>
        <w:tc>
          <w:tcPr>
            <w:tcW w:w="945" w:type="dxa"/>
            <w:tcBorders>
              <w:top w:val="nil"/>
              <w:left w:val="nil"/>
              <w:bottom w:val="nil"/>
              <w:right w:val="nil"/>
            </w:tcBorders>
          </w:tcPr>
          <w:p w:rsidR="00EA1F47" w:rsidRDefault="00EA1F47">
            <w:pPr>
              <w:pStyle w:val="ConsPlusNormal"/>
              <w:jc w:val="center"/>
            </w:pPr>
            <w:r>
              <w:t>62,5</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lastRenderedPageBreak/>
              <w:t>внебюджетные источники</w:t>
            </w:r>
          </w:p>
        </w:tc>
        <w:tc>
          <w:tcPr>
            <w:tcW w:w="1191" w:type="dxa"/>
            <w:tcBorders>
              <w:top w:val="nil"/>
              <w:left w:val="nil"/>
              <w:bottom w:val="nil"/>
              <w:right w:val="nil"/>
            </w:tcBorders>
          </w:tcPr>
          <w:p w:rsidR="00EA1F47" w:rsidRDefault="00EA1F47">
            <w:pPr>
              <w:pStyle w:val="ConsPlusNormal"/>
              <w:jc w:val="center"/>
            </w:pPr>
            <w:r>
              <w:t>2765,2</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651</w:t>
            </w:r>
          </w:p>
        </w:tc>
        <w:tc>
          <w:tcPr>
            <w:tcW w:w="945" w:type="dxa"/>
            <w:tcBorders>
              <w:top w:val="nil"/>
              <w:left w:val="nil"/>
              <w:bottom w:val="nil"/>
              <w:right w:val="nil"/>
            </w:tcBorders>
          </w:tcPr>
          <w:p w:rsidR="00EA1F47" w:rsidRDefault="00EA1F47">
            <w:pPr>
              <w:pStyle w:val="ConsPlusNormal"/>
              <w:jc w:val="center"/>
            </w:pPr>
            <w:r>
              <w:t>649,1</w:t>
            </w:r>
          </w:p>
        </w:tc>
        <w:tc>
          <w:tcPr>
            <w:tcW w:w="945" w:type="dxa"/>
            <w:tcBorders>
              <w:top w:val="nil"/>
              <w:left w:val="nil"/>
              <w:bottom w:val="nil"/>
              <w:right w:val="nil"/>
            </w:tcBorders>
          </w:tcPr>
          <w:p w:rsidR="00EA1F47" w:rsidRDefault="00EA1F47">
            <w:pPr>
              <w:pStyle w:val="ConsPlusNormal"/>
              <w:jc w:val="center"/>
            </w:pPr>
            <w:r>
              <w:t>1085,9</w:t>
            </w:r>
          </w:p>
        </w:tc>
        <w:tc>
          <w:tcPr>
            <w:tcW w:w="945" w:type="dxa"/>
            <w:tcBorders>
              <w:top w:val="nil"/>
              <w:left w:val="nil"/>
              <w:bottom w:val="nil"/>
              <w:right w:val="nil"/>
            </w:tcBorders>
          </w:tcPr>
          <w:p w:rsidR="00EA1F47" w:rsidRDefault="00EA1F47">
            <w:pPr>
              <w:pStyle w:val="ConsPlusNormal"/>
              <w:jc w:val="center"/>
            </w:pPr>
            <w:r>
              <w:t>379,2</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lastRenderedPageBreak/>
              <w:t>13. Создание автотуристского кластера "Задонщина", Липецкая область, - капитальные вложения - всего</w:t>
            </w:r>
          </w:p>
        </w:tc>
        <w:tc>
          <w:tcPr>
            <w:tcW w:w="1191" w:type="dxa"/>
            <w:tcBorders>
              <w:top w:val="nil"/>
              <w:left w:val="nil"/>
              <w:bottom w:val="nil"/>
              <w:right w:val="nil"/>
            </w:tcBorders>
          </w:tcPr>
          <w:p w:rsidR="00EA1F47" w:rsidRDefault="00EA1F47">
            <w:pPr>
              <w:pStyle w:val="ConsPlusNormal"/>
              <w:jc w:val="center"/>
            </w:pPr>
            <w:r>
              <w:t>2506,7</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217,1</w:t>
            </w:r>
          </w:p>
        </w:tc>
        <w:tc>
          <w:tcPr>
            <w:tcW w:w="945" w:type="dxa"/>
            <w:tcBorders>
              <w:top w:val="nil"/>
              <w:left w:val="nil"/>
              <w:bottom w:val="nil"/>
              <w:right w:val="nil"/>
            </w:tcBorders>
          </w:tcPr>
          <w:p w:rsidR="00EA1F47" w:rsidRDefault="00EA1F47">
            <w:pPr>
              <w:pStyle w:val="ConsPlusNormal"/>
              <w:jc w:val="center"/>
            </w:pPr>
            <w:r>
              <w:t>292,1</w:t>
            </w:r>
          </w:p>
        </w:tc>
        <w:tc>
          <w:tcPr>
            <w:tcW w:w="945" w:type="dxa"/>
            <w:tcBorders>
              <w:top w:val="nil"/>
              <w:left w:val="nil"/>
              <w:bottom w:val="nil"/>
              <w:right w:val="nil"/>
            </w:tcBorders>
          </w:tcPr>
          <w:p w:rsidR="00EA1F47" w:rsidRDefault="00EA1F47">
            <w:pPr>
              <w:pStyle w:val="ConsPlusNormal"/>
              <w:jc w:val="center"/>
            </w:pPr>
            <w:r>
              <w:t>642,3</w:t>
            </w:r>
          </w:p>
        </w:tc>
        <w:tc>
          <w:tcPr>
            <w:tcW w:w="945" w:type="dxa"/>
            <w:tcBorders>
              <w:top w:val="nil"/>
              <w:left w:val="nil"/>
              <w:bottom w:val="nil"/>
              <w:right w:val="nil"/>
            </w:tcBorders>
          </w:tcPr>
          <w:p w:rsidR="00EA1F47" w:rsidRDefault="00EA1F47">
            <w:pPr>
              <w:pStyle w:val="ConsPlusNormal"/>
              <w:jc w:val="center"/>
            </w:pPr>
            <w:r>
              <w:t>975,8</w:t>
            </w:r>
          </w:p>
        </w:tc>
        <w:tc>
          <w:tcPr>
            <w:tcW w:w="945" w:type="dxa"/>
            <w:tcBorders>
              <w:top w:val="nil"/>
              <w:left w:val="nil"/>
              <w:bottom w:val="nil"/>
              <w:right w:val="nil"/>
            </w:tcBorders>
          </w:tcPr>
          <w:p w:rsidR="00EA1F47" w:rsidRDefault="00EA1F47">
            <w:pPr>
              <w:pStyle w:val="ConsPlusNormal"/>
              <w:jc w:val="center"/>
            </w:pPr>
            <w:r>
              <w:t>172</w:t>
            </w:r>
          </w:p>
        </w:tc>
        <w:tc>
          <w:tcPr>
            <w:tcW w:w="945" w:type="dxa"/>
            <w:tcBorders>
              <w:top w:val="nil"/>
              <w:left w:val="nil"/>
              <w:bottom w:val="nil"/>
              <w:right w:val="nil"/>
            </w:tcBorders>
          </w:tcPr>
          <w:p w:rsidR="00EA1F47" w:rsidRDefault="00EA1F47">
            <w:pPr>
              <w:pStyle w:val="ConsPlusNormal"/>
              <w:jc w:val="center"/>
            </w:pPr>
            <w:r>
              <w:t>207,4</w:t>
            </w:r>
          </w:p>
        </w:tc>
        <w:tc>
          <w:tcPr>
            <w:tcW w:w="952" w:type="dxa"/>
            <w:tcBorders>
              <w:top w:val="nil"/>
              <w:left w:val="nil"/>
              <w:bottom w:val="nil"/>
              <w:right w:val="nil"/>
            </w:tcBorders>
          </w:tcPr>
          <w:p w:rsidR="00EA1F47" w:rsidRDefault="00EA1F47">
            <w:pPr>
              <w:pStyle w:val="ConsPlusNormal"/>
              <w:jc w:val="center"/>
            </w:pPr>
            <w:r>
              <w:t>-</w:t>
            </w:r>
          </w:p>
        </w:tc>
        <w:tc>
          <w:tcPr>
            <w:tcW w:w="2098" w:type="dxa"/>
            <w:vMerge w:val="restart"/>
            <w:tcBorders>
              <w:top w:val="nil"/>
              <w:left w:val="nil"/>
              <w:bottom w:val="nil"/>
              <w:right w:val="nil"/>
            </w:tcBorders>
          </w:tcPr>
          <w:p w:rsidR="00EA1F47" w:rsidRDefault="00EA1F47">
            <w:pPr>
              <w:pStyle w:val="ConsPlusNormal"/>
            </w:pPr>
            <w:r>
              <w:t>создан автотуристский кластер "Задонщина" в Липецкой области;</w:t>
            </w:r>
          </w:p>
          <w:p w:rsidR="00EA1F47" w:rsidRDefault="00EA1F47">
            <w:pPr>
              <w:pStyle w:val="ConsPlusNormal"/>
            </w:pPr>
            <w:r>
              <w:t>создано 843 дополнительных рабочих места;</w:t>
            </w:r>
          </w:p>
          <w:p w:rsidR="00EA1F47" w:rsidRDefault="00EA1F47">
            <w:pPr>
              <w:pStyle w:val="ConsPlusNormal"/>
            </w:pPr>
            <w:r>
              <w:t>увеличен туристский поток на 126,4 тыс. туристов в год</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567,4</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50</w:t>
            </w:r>
          </w:p>
        </w:tc>
        <w:tc>
          <w:tcPr>
            <w:tcW w:w="945" w:type="dxa"/>
            <w:tcBorders>
              <w:top w:val="nil"/>
              <w:left w:val="nil"/>
              <w:bottom w:val="nil"/>
              <w:right w:val="nil"/>
            </w:tcBorders>
          </w:tcPr>
          <w:p w:rsidR="00EA1F47" w:rsidRDefault="00EA1F47">
            <w:pPr>
              <w:pStyle w:val="ConsPlusNormal"/>
              <w:jc w:val="center"/>
            </w:pPr>
            <w:r>
              <w:t>125,5</w:t>
            </w:r>
          </w:p>
        </w:tc>
        <w:tc>
          <w:tcPr>
            <w:tcW w:w="945" w:type="dxa"/>
            <w:tcBorders>
              <w:top w:val="nil"/>
              <w:left w:val="nil"/>
              <w:bottom w:val="nil"/>
              <w:right w:val="nil"/>
            </w:tcBorders>
          </w:tcPr>
          <w:p w:rsidR="00EA1F47" w:rsidRDefault="00EA1F47">
            <w:pPr>
              <w:pStyle w:val="ConsPlusNormal"/>
              <w:jc w:val="center"/>
            </w:pPr>
            <w:r>
              <w:t>180</w:t>
            </w:r>
          </w:p>
        </w:tc>
        <w:tc>
          <w:tcPr>
            <w:tcW w:w="945" w:type="dxa"/>
            <w:tcBorders>
              <w:top w:val="nil"/>
              <w:left w:val="nil"/>
              <w:bottom w:val="nil"/>
              <w:right w:val="nil"/>
            </w:tcBorders>
          </w:tcPr>
          <w:p w:rsidR="00EA1F47" w:rsidRDefault="00EA1F47">
            <w:pPr>
              <w:pStyle w:val="ConsPlusNormal"/>
              <w:jc w:val="center"/>
            </w:pPr>
            <w:r>
              <w:t>160</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51,9</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184,6</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12,1</w:t>
            </w:r>
          </w:p>
        </w:tc>
        <w:tc>
          <w:tcPr>
            <w:tcW w:w="945" w:type="dxa"/>
            <w:tcBorders>
              <w:top w:val="nil"/>
              <w:left w:val="nil"/>
              <w:bottom w:val="nil"/>
              <w:right w:val="nil"/>
            </w:tcBorders>
          </w:tcPr>
          <w:p w:rsidR="00EA1F47" w:rsidRDefault="00EA1F47">
            <w:pPr>
              <w:pStyle w:val="ConsPlusNormal"/>
              <w:jc w:val="center"/>
            </w:pPr>
            <w:r>
              <w:t>12,1</w:t>
            </w:r>
          </w:p>
        </w:tc>
        <w:tc>
          <w:tcPr>
            <w:tcW w:w="945" w:type="dxa"/>
            <w:tcBorders>
              <w:top w:val="nil"/>
              <w:left w:val="nil"/>
              <w:bottom w:val="nil"/>
              <w:right w:val="nil"/>
            </w:tcBorders>
          </w:tcPr>
          <w:p w:rsidR="00EA1F47" w:rsidRDefault="00EA1F47">
            <w:pPr>
              <w:pStyle w:val="ConsPlusNormal"/>
              <w:jc w:val="center"/>
            </w:pPr>
            <w:r>
              <w:t>55,1</w:t>
            </w:r>
          </w:p>
        </w:tc>
        <w:tc>
          <w:tcPr>
            <w:tcW w:w="945" w:type="dxa"/>
            <w:tcBorders>
              <w:top w:val="nil"/>
              <w:left w:val="nil"/>
              <w:bottom w:val="nil"/>
              <w:right w:val="nil"/>
            </w:tcBorders>
          </w:tcPr>
          <w:p w:rsidR="00EA1F47" w:rsidRDefault="00EA1F47">
            <w:pPr>
              <w:pStyle w:val="ConsPlusNormal"/>
              <w:jc w:val="center"/>
            </w:pPr>
            <w:r>
              <w:t>43,4</w:t>
            </w:r>
          </w:p>
        </w:tc>
        <w:tc>
          <w:tcPr>
            <w:tcW w:w="945" w:type="dxa"/>
            <w:tcBorders>
              <w:top w:val="nil"/>
              <w:left w:val="nil"/>
              <w:bottom w:val="nil"/>
              <w:right w:val="nil"/>
            </w:tcBorders>
          </w:tcPr>
          <w:p w:rsidR="00EA1F47" w:rsidRDefault="00EA1F47">
            <w:pPr>
              <w:pStyle w:val="ConsPlusNormal"/>
              <w:jc w:val="center"/>
            </w:pPr>
            <w:r>
              <w:t>44,1</w:t>
            </w:r>
          </w:p>
        </w:tc>
        <w:tc>
          <w:tcPr>
            <w:tcW w:w="945" w:type="dxa"/>
            <w:tcBorders>
              <w:top w:val="nil"/>
              <w:left w:val="nil"/>
              <w:bottom w:val="nil"/>
              <w:right w:val="nil"/>
            </w:tcBorders>
          </w:tcPr>
          <w:p w:rsidR="00EA1F47" w:rsidRDefault="00EA1F47">
            <w:pPr>
              <w:pStyle w:val="ConsPlusNormal"/>
              <w:jc w:val="center"/>
            </w:pPr>
            <w:r>
              <w:t>17,8</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внебюджетные источники</w:t>
            </w:r>
          </w:p>
        </w:tc>
        <w:tc>
          <w:tcPr>
            <w:tcW w:w="1191" w:type="dxa"/>
            <w:tcBorders>
              <w:top w:val="nil"/>
              <w:left w:val="nil"/>
              <w:bottom w:val="nil"/>
              <w:right w:val="nil"/>
            </w:tcBorders>
          </w:tcPr>
          <w:p w:rsidR="00EA1F47" w:rsidRDefault="00EA1F47">
            <w:pPr>
              <w:pStyle w:val="ConsPlusNormal"/>
              <w:jc w:val="center"/>
            </w:pPr>
            <w:r>
              <w:t>1754,7</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155</w:t>
            </w:r>
          </w:p>
        </w:tc>
        <w:tc>
          <w:tcPr>
            <w:tcW w:w="945" w:type="dxa"/>
            <w:tcBorders>
              <w:top w:val="nil"/>
              <w:left w:val="nil"/>
              <w:bottom w:val="nil"/>
              <w:right w:val="nil"/>
            </w:tcBorders>
          </w:tcPr>
          <w:p w:rsidR="00EA1F47" w:rsidRDefault="00EA1F47">
            <w:pPr>
              <w:pStyle w:val="ConsPlusNormal"/>
              <w:jc w:val="center"/>
            </w:pPr>
            <w:r>
              <w:t>154,5</w:t>
            </w:r>
          </w:p>
        </w:tc>
        <w:tc>
          <w:tcPr>
            <w:tcW w:w="945" w:type="dxa"/>
            <w:tcBorders>
              <w:top w:val="nil"/>
              <w:left w:val="nil"/>
              <w:bottom w:val="nil"/>
              <w:right w:val="nil"/>
            </w:tcBorders>
          </w:tcPr>
          <w:p w:rsidR="00EA1F47" w:rsidRDefault="00EA1F47">
            <w:pPr>
              <w:pStyle w:val="ConsPlusNormal"/>
              <w:jc w:val="center"/>
            </w:pPr>
            <w:r>
              <w:t>407,2</w:t>
            </w:r>
          </w:p>
        </w:tc>
        <w:tc>
          <w:tcPr>
            <w:tcW w:w="945" w:type="dxa"/>
            <w:tcBorders>
              <w:top w:val="nil"/>
              <w:left w:val="nil"/>
              <w:bottom w:val="nil"/>
              <w:right w:val="nil"/>
            </w:tcBorders>
          </w:tcPr>
          <w:p w:rsidR="00EA1F47" w:rsidRDefault="00EA1F47">
            <w:pPr>
              <w:pStyle w:val="ConsPlusNormal"/>
              <w:jc w:val="center"/>
            </w:pPr>
            <w:r>
              <w:t>772,4</w:t>
            </w:r>
          </w:p>
        </w:tc>
        <w:tc>
          <w:tcPr>
            <w:tcW w:w="945" w:type="dxa"/>
            <w:tcBorders>
              <w:top w:val="nil"/>
              <w:left w:val="nil"/>
              <w:bottom w:val="nil"/>
              <w:right w:val="nil"/>
            </w:tcBorders>
          </w:tcPr>
          <w:p w:rsidR="00EA1F47" w:rsidRDefault="00EA1F47">
            <w:pPr>
              <w:pStyle w:val="ConsPlusNormal"/>
              <w:jc w:val="center"/>
            </w:pPr>
            <w:r>
              <w:t>127,9</w:t>
            </w:r>
          </w:p>
        </w:tc>
        <w:tc>
          <w:tcPr>
            <w:tcW w:w="945" w:type="dxa"/>
            <w:tcBorders>
              <w:top w:val="nil"/>
              <w:left w:val="nil"/>
              <w:bottom w:val="nil"/>
              <w:right w:val="nil"/>
            </w:tcBorders>
          </w:tcPr>
          <w:p w:rsidR="00EA1F47" w:rsidRDefault="00EA1F47">
            <w:pPr>
              <w:pStyle w:val="ConsPlusNormal"/>
              <w:jc w:val="center"/>
            </w:pPr>
            <w:r>
              <w:t>137,7</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14. Создание туристско-рекреационного кластера "Абрау-Утриш", Краснодарский край, - капитальные вложения - всего</w:t>
            </w:r>
          </w:p>
        </w:tc>
        <w:tc>
          <w:tcPr>
            <w:tcW w:w="1191" w:type="dxa"/>
            <w:tcBorders>
              <w:top w:val="nil"/>
              <w:left w:val="nil"/>
              <w:bottom w:val="nil"/>
              <w:right w:val="nil"/>
            </w:tcBorders>
          </w:tcPr>
          <w:p w:rsidR="00EA1F47" w:rsidRDefault="00EA1F47">
            <w:pPr>
              <w:pStyle w:val="ConsPlusNormal"/>
              <w:jc w:val="center"/>
            </w:pPr>
            <w:r>
              <w:t>3196,9</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43</w:t>
            </w:r>
          </w:p>
        </w:tc>
        <w:tc>
          <w:tcPr>
            <w:tcW w:w="945" w:type="dxa"/>
            <w:tcBorders>
              <w:top w:val="nil"/>
              <w:left w:val="nil"/>
              <w:bottom w:val="nil"/>
              <w:right w:val="nil"/>
            </w:tcBorders>
          </w:tcPr>
          <w:p w:rsidR="00EA1F47" w:rsidRDefault="00EA1F47">
            <w:pPr>
              <w:pStyle w:val="ConsPlusNormal"/>
              <w:jc w:val="center"/>
            </w:pPr>
            <w:r>
              <w:t>105,3</w:t>
            </w:r>
          </w:p>
        </w:tc>
        <w:tc>
          <w:tcPr>
            <w:tcW w:w="945" w:type="dxa"/>
            <w:tcBorders>
              <w:top w:val="nil"/>
              <w:left w:val="nil"/>
              <w:bottom w:val="nil"/>
              <w:right w:val="nil"/>
            </w:tcBorders>
          </w:tcPr>
          <w:p w:rsidR="00EA1F47" w:rsidRDefault="00EA1F47">
            <w:pPr>
              <w:pStyle w:val="ConsPlusNormal"/>
              <w:jc w:val="center"/>
            </w:pPr>
            <w:r>
              <w:t>2195,2</w:t>
            </w:r>
          </w:p>
        </w:tc>
        <w:tc>
          <w:tcPr>
            <w:tcW w:w="945" w:type="dxa"/>
            <w:tcBorders>
              <w:top w:val="nil"/>
              <w:left w:val="nil"/>
              <w:bottom w:val="nil"/>
              <w:right w:val="nil"/>
            </w:tcBorders>
          </w:tcPr>
          <w:p w:rsidR="00EA1F47" w:rsidRDefault="00EA1F47">
            <w:pPr>
              <w:pStyle w:val="ConsPlusNormal"/>
              <w:jc w:val="center"/>
            </w:pPr>
            <w:r>
              <w:t>853,4</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val="restart"/>
            <w:tcBorders>
              <w:top w:val="nil"/>
              <w:left w:val="nil"/>
              <w:bottom w:val="nil"/>
              <w:right w:val="nil"/>
            </w:tcBorders>
          </w:tcPr>
          <w:p w:rsidR="00EA1F47" w:rsidRDefault="00EA1F47">
            <w:pPr>
              <w:pStyle w:val="ConsPlusNormal"/>
            </w:pPr>
            <w:r>
              <w:t>создан туристско-рекреационный кластер "Абрау-Утриш" в Краснодарском крае;</w:t>
            </w:r>
          </w:p>
          <w:p w:rsidR="00EA1F47" w:rsidRDefault="00EA1F47">
            <w:pPr>
              <w:pStyle w:val="ConsPlusNormal"/>
            </w:pPr>
            <w:r>
              <w:t>создано 1,7 тыс. дополнительных рабочих мест;</w:t>
            </w:r>
          </w:p>
          <w:p w:rsidR="00EA1F47" w:rsidRDefault="00EA1F47">
            <w:pPr>
              <w:pStyle w:val="ConsPlusNormal"/>
            </w:pPr>
            <w:r>
              <w:t>увеличен туристский поток на 53,6 тыс. туристов в год</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645,9</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10</w:t>
            </w:r>
          </w:p>
        </w:tc>
        <w:tc>
          <w:tcPr>
            <w:tcW w:w="945" w:type="dxa"/>
            <w:tcBorders>
              <w:top w:val="nil"/>
              <w:left w:val="nil"/>
              <w:bottom w:val="nil"/>
              <w:right w:val="nil"/>
            </w:tcBorders>
          </w:tcPr>
          <w:p w:rsidR="00EA1F47" w:rsidRDefault="00EA1F47">
            <w:pPr>
              <w:pStyle w:val="ConsPlusNormal"/>
              <w:jc w:val="center"/>
            </w:pPr>
            <w:r>
              <w:t>50</w:t>
            </w:r>
          </w:p>
        </w:tc>
        <w:tc>
          <w:tcPr>
            <w:tcW w:w="945" w:type="dxa"/>
            <w:tcBorders>
              <w:top w:val="nil"/>
              <w:left w:val="nil"/>
              <w:bottom w:val="nil"/>
              <w:right w:val="nil"/>
            </w:tcBorders>
          </w:tcPr>
          <w:p w:rsidR="00EA1F47" w:rsidRDefault="00EA1F47">
            <w:pPr>
              <w:pStyle w:val="ConsPlusNormal"/>
              <w:jc w:val="center"/>
            </w:pPr>
            <w:r>
              <w:t>385</w:t>
            </w:r>
          </w:p>
        </w:tc>
        <w:tc>
          <w:tcPr>
            <w:tcW w:w="945" w:type="dxa"/>
            <w:tcBorders>
              <w:top w:val="nil"/>
              <w:left w:val="nil"/>
              <w:bottom w:val="nil"/>
              <w:right w:val="nil"/>
            </w:tcBorders>
          </w:tcPr>
          <w:p w:rsidR="00EA1F47" w:rsidRDefault="00EA1F47">
            <w:pPr>
              <w:pStyle w:val="ConsPlusNormal"/>
              <w:jc w:val="center"/>
            </w:pPr>
            <w:r>
              <w:t>200,9</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205,7</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3</w:t>
            </w:r>
          </w:p>
        </w:tc>
        <w:tc>
          <w:tcPr>
            <w:tcW w:w="945" w:type="dxa"/>
            <w:tcBorders>
              <w:top w:val="nil"/>
              <w:left w:val="nil"/>
              <w:bottom w:val="nil"/>
              <w:right w:val="nil"/>
            </w:tcBorders>
          </w:tcPr>
          <w:p w:rsidR="00EA1F47" w:rsidRDefault="00EA1F47">
            <w:pPr>
              <w:pStyle w:val="ConsPlusNormal"/>
              <w:jc w:val="center"/>
            </w:pPr>
            <w:r>
              <w:t>12</w:t>
            </w:r>
          </w:p>
        </w:tc>
        <w:tc>
          <w:tcPr>
            <w:tcW w:w="945" w:type="dxa"/>
            <w:tcBorders>
              <w:top w:val="nil"/>
              <w:left w:val="nil"/>
              <w:bottom w:val="nil"/>
              <w:right w:val="nil"/>
            </w:tcBorders>
          </w:tcPr>
          <w:p w:rsidR="00EA1F47" w:rsidRDefault="00EA1F47">
            <w:pPr>
              <w:pStyle w:val="ConsPlusNormal"/>
              <w:jc w:val="center"/>
            </w:pPr>
            <w:r>
              <w:t>121,6</w:t>
            </w:r>
          </w:p>
        </w:tc>
        <w:tc>
          <w:tcPr>
            <w:tcW w:w="945" w:type="dxa"/>
            <w:tcBorders>
              <w:top w:val="nil"/>
              <w:left w:val="nil"/>
              <w:bottom w:val="nil"/>
              <w:right w:val="nil"/>
            </w:tcBorders>
          </w:tcPr>
          <w:p w:rsidR="00EA1F47" w:rsidRDefault="00EA1F47">
            <w:pPr>
              <w:pStyle w:val="ConsPlusNormal"/>
              <w:jc w:val="center"/>
            </w:pPr>
            <w:r>
              <w:t>69,1</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lastRenderedPageBreak/>
              <w:t>внебюджетные источники</w:t>
            </w:r>
          </w:p>
        </w:tc>
        <w:tc>
          <w:tcPr>
            <w:tcW w:w="1191" w:type="dxa"/>
            <w:tcBorders>
              <w:top w:val="nil"/>
              <w:left w:val="nil"/>
              <w:bottom w:val="nil"/>
              <w:right w:val="nil"/>
            </w:tcBorders>
          </w:tcPr>
          <w:p w:rsidR="00EA1F47" w:rsidRDefault="00EA1F47">
            <w:pPr>
              <w:pStyle w:val="ConsPlusNormal"/>
              <w:jc w:val="center"/>
            </w:pPr>
            <w:r>
              <w:t>2345,3</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30</w:t>
            </w:r>
          </w:p>
        </w:tc>
        <w:tc>
          <w:tcPr>
            <w:tcW w:w="945" w:type="dxa"/>
            <w:tcBorders>
              <w:top w:val="nil"/>
              <w:left w:val="nil"/>
              <w:bottom w:val="nil"/>
              <w:right w:val="nil"/>
            </w:tcBorders>
          </w:tcPr>
          <w:p w:rsidR="00EA1F47" w:rsidRDefault="00EA1F47">
            <w:pPr>
              <w:pStyle w:val="ConsPlusNormal"/>
              <w:jc w:val="center"/>
            </w:pPr>
            <w:r>
              <w:t>43,3</w:t>
            </w:r>
          </w:p>
        </w:tc>
        <w:tc>
          <w:tcPr>
            <w:tcW w:w="945" w:type="dxa"/>
            <w:tcBorders>
              <w:top w:val="nil"/>
              <w:left w:val="nil"/>
              <w:bottom w:val="nil"/>
              <w:right w:val="nil"/>
            </w:tcBorders>
          </w:tcPr>
          <w:p w:rsidR="00EA1F47" w:rsidRDefault="00EA1F47">
            <w:pPr>
              <w:pStyle w:val="ConsPlusNormal"/>
              <w:jc w:val="center"/>
            </w:pPr>
            <w:r>
              <w:t>1688,6</w:t>
            </w:r>
          </w:p>
        </w:tc>
        <w:tc>
          <w:tcPr>
            <w:tcW w:w="945" w:type="dxa"/>
            <w:tcBorders>
              <w:top w:val="nil"/>
              <w:left w:val="nil"/>
              <w:bottom w:val="nil"/>
              <w:right w:val="nil"/>
            </w:tcBorders>
          </w:tcPr>
          <w:p w:rsidR="00EA1F47" w:rsidRDefault="00EA1F47">
            <w:pPr>
              <w:pStyle w:val="ConsPlusNormal"/>
              <w:jc w:val="center"/>
            </w:pPr>
            <w:r>
              <w:t>583,4</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lastRenderedPageBreak/>
              <w:t>15. Создание туристско-рекреационного кластера "Эко-курорт Кавминводы", Ставропольский край, - капитальные вложения - всего</w:t>
            </w:r>
          </w:p>
        </w:tc>
        <w:tc>
          <w:tcPr>
            <w:tcW w:w="1191" w:type="dxa"/>
            <w:tcBorders>
              <w:top w:val="nil"/>
              <w:left w:val="nil"/>
              <w:bottom w:val="nil"/>
              <w:right w:val="nil"/>
            </w:tcBorders>
          </w:tcPr>
          <w:p w:rsidR="00EA1F47" w:rsidRDefault="00EA1F47">
            <w:pPr>
              <w:pStyle w:val="ConsPlusNormal"/>
              <w:jc w:val="center"/>
            </w:pPr>
            <w:r>
              <w:t>1573,5</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43</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154,2</w:t>
            </w:r>
          </w:p>
        </w:tc>
        <w:tc>
          <w:tcPr>
            <w:tcW w:w="945" w:type="dxa"/>
            <w:tcBorders>
              <w:top w:val="nil"/>
              <w:left w:val="nil"/>
              <w:bottom w:val="nil"/>
              <w:right w:val="nil"/>
            </w:tcBorders>
          </w:tcPr>
          <w:p w:rsidR="00EA1F47" w:rsidRDefault="00EA1F47">
            <w:pPr>
              <w:pStyle w:val="ConsPlusNormal"/>
              <w:jc w:val="center"/>
            </w:pPr>
            <w:r>
              <w:t>159,9</w:t>
            </w:r>
          </w:p>
        </w:tc>
        <w:tc>
          <w:tcPr>
            <w:tcW w:w="945" w:type="dxa"/>
            <w:tcBorders>
              <w:top w:val="nil"/>
              <w:left w:val="nil"/>
              <w:bottom w:val="nil"/>
              <w:right w:val="nil"/>
            </w:tcBorders>
          </w:tcPr>
          <w:p w:rsidR="00EA1F47" w:rsidRDefault="00EA1F47">
            <w:pPr>
              <w:pStyle w:val="ConsPlusNormal"/>
              <w:jc w:val="center"/>
            </w:pPr>
            <w:r>
              <w:t>805,5</w:t>
            </w:r>
          </w:p>
        </w:tc>
        <w:tc>
          <w:tcPr>
            <w:tcW w:w="945" w:type="dxa"/>
            <w:tcBorders>
              <w:top w:val="nil"/>
              <w:left w:val="nil"/>
              <w:bottom w:val="nil"/>
              <w:right w:val="nil"/>
            </w:tcBorders>
          </w:tcPr>
          <w:p w:rsidR="00EA1F47" w:rsidRDefault="00EA1F47">
            <w:pPr>
              <w:pStyle w:val="ConsPlusNormal"/>
              <w:jc w:val="center"/>
            </w:pPr>
            <w:r>
              <w:t>293,2</w:t>
            </w:r>
          </w:p>
        </w:tc>
        <w:tc>
          <w:tcPr>
            <w:tcW w:w="952" w:type="dxa"/>
            <w:tcBorders>
              <w:top w:val="nil"/>
              <w:left w:val="nil"/>
              <w:bottom w:val="nil"/>
              <w:right w:val="nil"/>
            </w:tcBorders>
          </w:tcPr>
          <w:p w:rsidR="00EA1F47" w:rsidRDefault="00EA1F47">
            <w:pPr>
              <w:pStyle w:val="ConsPlusNormal"/>
              <w:jc w:val="center"/>
            </w:pPr>
            <w:r>
              <w:t>117,7</w:t>
            </w:r>
          </w:p>
        </w:tc>
        <w:tc>
          <w:tcPr>
            <w:tcW w:w="2098" w:type="dxa"/>
            <w:vMerge w:val="restart"/>
            <w:tcBorders>
              <w:top w:val="nil"/>
              <w:left w:val="nil"/>
              <w:bottom w:val="nil"/>
              <w:right w:val="nil"/>
            </w:tcBorders>
          </w:tcPr>
          <w:p w:rsidR="00EA1F47" w:rsidRDefault="00EA1F47">
            <w:pPr>
              <w:pStyle w:val="ConsPlusNormal"/>
            </w:pPr>
            <w:r>
              <w:t>создан туристско-рекреационный кластер "Эко-курорт Кавминводы" в Ставропольском крае;</w:t>
            </w:r>
          </w:p>
          <w:p w:rsidR="00EA1F47" w:rsidRDefault="00EA1F47">
            <w:pPr>
              <w:pStyle w:val="ConsPlusNormal"/>
            </w:pPr>
            <w:r>
              <w:t>создано 650 дополнительных рабочих мест;</w:t>
            </w:r>
          </w:p>
          <w:p w:rsidR="00EA1F47" w:rsidRDefault="00EA1F47">
            <w:pPr>
              <w:pStyle w:val="ConsPlusNormal"/>
            </w:pPr>
            <w:r>
              <w:t>увеличен туристский поток на 32,7 тыс. туристов в год</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355,7</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10</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27,4</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187,7</w:t>
            </w:r>
          </w:p>
        </w:tc>
        <w:tc>
          <w:tcPr>
            <w:tcW w:w="945" w:type="dxa"/>
            <w:tcBorders>
              <w:top w:val="nil"/>
              <w:left w:val="nil"/>
              <w:bottom w:val="nil"/>
              <w:right w:val="nil"/>
            </w:tcBorders>
          </w:tcPr>
          <w:p w:rsidR="00EA1F47" w:rsidRDefault="00EA1F47">
            <w:pPr>
              <w:pStyle w:val="ConsPlusNormal"/>
              <w:jc w:val="center"/>
            </w:pPr>
            <w:r>
              <w:t>50</w:t>
            </w:r>
          </w:p>
        </w:tc>
        <w:tc>
          <w:tcPr>
            <w:tcW w:w="952" w:type="dxa"/>
            <w:tcBorders>
              <w:top w:val="nil"/>
              <w:left w:val="nil"/>
              <w:bottom w:val="nil"/>
              <w:right w:val="nil"/>
            </w:tcBorders>
          </w:tcPr>
          <w:p w:rsidR="00EA1F47" w:rsidRDefault="00EA1F47">
            <w:pPr>
              <w:pStyle w:val="ConsPlusNormal"/>
              <w:jc w:val="center"/>
            </w:pPr>
            <w:r>
              <w:t>80,6</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79,5</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3</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4,8</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63,4</w:t>
            </w:r>
          </w:p>
        </w:tc>
        <w:tc>
          <w:tcPr>
            <w:tcW w:w="945" w:type="dxa"/>
            <w:tcBorders>
              <w:top w:val="nil"/>
              <w:left w:val="nil"/>
              <w:bottom w:val="nil"/>
              <w:right w:val="nil"/>
            </w:tcBorders>
          </w:tcPr>
          <w:p w:rsidR="00EA1F47" w:rsidRDefault="00EA1F47">
            <w:pPr>
              <w:pStyle w:val="ConsPlusNormal"/>
              <w:jc w:val="center"/>
            </w:pPr>
            <w:r>
              <w:t>3,2</w:t>
            </w:r>
          </w:p>
        </w:tc>
        <w:tc>
          <w:tcPr>
            <w:tcW w:w="952" w:type="dxa"/>
            <w:tcBorders>
              <w:top w:val="nil"/>
              <w:left w:val="nil"/>
              <w:bottom w:val="nil"/>
              <w:right w:val="nil"/>
            </w:tcBorders>
          </w:tcPr>
          <w:p w:rsidR="00EA1F47" w:rsidRDefault="00EA1F47">
            <w:pPr>
              <w:pStyle w:val="ConsPlusNormal"/>
              <w:jc w:val="center"/>
            </w:pPr>
            <w:r>
              <w:t>5,1</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внебюджетные источники</w:t>
            </w:r>
          </w:p>
        </w:tc>
        <w:tc>
          <w:tcPr>
            <w:tcW w:w="1191" w:type="dxa"/>
            <w:tcBorders>
              <w:top w:val="nil"/>
              <w:left w:val="nil"/>
              <w:bottom w:val="nil"/>
              <w:right w:val="nil"/>
            </w:tcBorders>
          </w:tcPr>
          <w:p w:rsidR="00EA1F47" w:rsidRDefault="00EA1F47">
            <w:pPr>
              <w:pStyle w:val="ConsPlusNormal"/>
              <w:jc w:val="center"/>
            </w:pPr>
            <w:r>
              <w:t>1138,3</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30</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122</w:t>
            </w:r>
          </w:p>
        </w:tc>
        <w:tc>
          <w:tcPr>
            <w:tcW w:w="945" w:type="dxa"/>
            <w:tcBorders>
              <w:top w:val="nil"/>
              <w:left w:val="nil"/>
              <w:bottom w:val="nil"/>
              <w:right w:val="nil"/>
            </w:tcBorders>
          </w:tcPr>
          <w:p w:rsidR="00EA1F47" w:rsidRDefault="00EA1F47">
            <w:pPr>
              <w:pStyle w:val="ConsPlusNormal"/>
              <w:jc w:val="center"/>
            </w:pPr>
            <w:r>
              <w:t>159,9</w:t>
            </w:r>
          </w:p>
        </w:tc>
        <w:tc>
          <w:tcPr>
            <w:tcW w:w="945" w:type="dxa"/>
            <w:tcBorders>
              <w:top w:val="nil"/>
              <w:left w:val="nil"/>
              <w:bottom w:val="nil"/>
              <w:right w:val="nil"/>
            </w:tcBorders>
          </w:tcPr>
          <w:p w:rsidR="00EA1F47" w:rsidRDefault="00EA1F47">
            <w:pPr>
              <w:pStyle w:val="ConsPlusNormal"/>
              <w:jc w:val="center"/>
            </w:pPr>
            <w:r>
              <w:t>554,4</w:t>
            </w:r>
          </w:p>
        </w:tc>
        <w:tc>
          <w:tcPr>
            <w:tcW w:w="945" w:type="dxa"/>
            <w:tcBorders>
              <w:top w:val="nil"/>
              <w:left w:val="nil"/>
              <w:bottom w:val="nil"/>
              <w:right w:val="nil"/>
            </w:tcBorders>
          </w:tcPr>
          <w:p w:rsidR="00EA1F47" w:rsidRDefault="00EA1F47">
            <w:pPr>
              <w:pStyle w:val="ConsPlusNormal"/>
              <w:jc w:val="center"/>
            </w:pPr>
            <w:r>
              <w:t>240</w:t>
            </w:r>
          </w:p>
        </w:tc>
        <w:tc>
          <w:tcPr>
            <w:tcW w:w="952" w:type="dxa"/>
            <w:tcBorders>
              <w:top w:val="nil"/>
              <w:left w:val="nil"/>
              <w:bottom w:val="nil"/>
              <w:right w:val="nil"/>
            </w:tcBorders>
          </w:tcPr>
          <w:p w:rsidR="00EA1F47" w:rsidRDefault="00EA1F47">
            <w:pPr>
              <w:pStyle w:val="ConsPlusNormal"/>
              <w:jc w:val="center"/>
            </w:pPr>
            <w:r>
              <w:t>32</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16. Поддержка проектов создания туристских кластеров в Республике Тыва, - капитальные вложения - всего</w:t>
            </w:r>
          </w:p>
        </w:tc>
        <w:tc>
          <w:tcPr>
            <w:tcW w:w="1191" w:type="dxa"/>
            <w:tcBorders>
              <w:top w:val="nil"/>
              <w:left w:val="nil"/>
              <w:bottom w:val="nil"/>
              <w:right w:val="nil"/>
            </w:tcBorders>
          </w:tcPr>
          <w:p w:rsidR="00EA1F47" w:rsidRDefault="00EA1F47">
            <w:pPr>
              <w:pStyle w:val="ConsPlusNormal"/>
              <w:jc w:val="center"/>
            </w:pPr>
            <w:r>
              <w:t>235,2</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43</w:t>
            </w:r>
          </w:p>
        </w:tc>
        <w:tc>
          <w:tcPr>
            <w:tcW w:w="945" w:type="dxa"/>
            <w:tcBorders>
              <w:top w:val="nil"/>
              <w:left w:val="nil"/>
              <w:bottom w:val="nil"/>
              <w:right w:val="nil"/>
            </w:tcBorders>
          </w:tcPr>
          <w:p w:rsidR="00EA1F47" w:rsidRDefault="00EA1F47">
            <w:pPr>
              <w:pStyle w:val="ConsPlusNormal"/>
              <w:jc w:val="center"/>
            </w:pPr>
            <w:r>
              <w:t>83,3</w:t>
            </w:r>
          </w:p>
        </w:tc>
        <w:tc>
          <w:tcPr>
            <w:tcW w:w="945" w:type="dxa"/>
            <w:tcBorders>
              <w:top w:val="nil"/>
              <w:left w:val="nil"/>
              <w:bottom w:val="nil"/>
              <w:right w:val="nil"/>
            </w:tcBorders>
          </w:tcPr>
          <w:p w:rsidR="00EA1F47" w:rsidRDefault="00EA1F47">
            <w:pPr>
              <w:pStyle w:val="ConsPlusNormal"/>
              <w:jc w:val="center"/>
            </w:pPr>
            <w:r>
              <w:t>108,9</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val="restart"/>
            <w:tcBorders>
              <w:top w:val="nil"/>
              <w:left w:val="nil"/>
              <w:bottom w:val="nil"/>
              <w:right w:val="nil"/>
            </w:tcBorders>
          </w:tcPr>
          <w:p w:rsidR="00EA1F47" w:rsidRDefault="00EA1F47">
            <w:pPr>
              <w:pStyle w:val="ConsPlusNormal"/>
            </w:pPr>
            <w:r>
              <w:t>созданы туристские кластеры в Республике Тыва, в том числе этнокультурный туристский комплекс "Алдын-Булак", туристский центр "Силбир";</w:t>
            </w:r>
          </w:p>
          <w:p w:rsidR="00EA1F47" w:rsidRDefault="00EA1F47">
            <w:pPr>
              <w:pStyle w:val="ConsPlusNormal"/>
            </w:pPr>
            <w:r>
              <w:t>создано 280 дополнительных рабочих мест;</w:t>
            </w:r>
          </w:p>
          <w:p w:rsidR="00EA1F47" w:rsidRDefault="00EA1F47">
            <w:pPr>
              <w:pStyle w:val="ConsPlusNormal"/>
            </w:pPr>
            <w:r>
              <w:t xml:space="preserve">увеличен туристский поток на 24,6 тыс. </w:t>
            </w:r>
            <w:r>
              <w:lastRenderedPageBreak/>
              <w:t>туристов в год</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94,6</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10</w:t>
            </w:r>
          </w:p>
        </w:tc>
        <w:tc>
          <w:tcPr>
            <w:tcW w:w="945" w:type="dxa"/>
            <w:tcBorders>
              <w:top w:val="nil"/>
              <w:left w:val="nil"/>
              <w:bottom w:val="nil"/>
              <w:right w:val="nil"/>
            </w:tcBorders>
          </w:tcPr>
          <w:p w:rsidR="00EA1F47" w:rsidRDefault="00EA1F47">
            <w:pPr>
              <w:pStyle w:val="ConsPlusNormal"/>
              <w:jc w:val="center"/>
            </w:pPr>
            <w:r>
              <w:t>29,7</w:t>
            </w:r>
          </w:p>
        </w:tc>
        <w:tc>
          <w:tcPr>
            <w:tcW w:w="945" w:type="dxa"/>
            <w:tcBorders>
              <w:top w:val="nil"/>
              <w:left w:val="nil"/>
              <w:bottom w:val="nil"/>
              <w:right w:val="nil"/>
            </w:tcBorders>
          </w:tcPr>
          <w:p w:rsidR="00EA1F47" w:rsidRDefault="00EA1F47">
            <w:pPr>
              <w:pStyle w:val="ConsPlusNormal"/>
              <w:jc w:val="center"/>
            </w:pPr>
            <w:r>
              <w:t>54,9</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15,6</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3</w:t>
            </w:r>
          </w:p>
        </w:tc>
        <w:tc>
          <w:tcPr>
            <w:tcW w:w="945" w:type="dxa"/>
            <w:tcBorders>
              <w:top w:val="nil"/>
              <w:left w:val="nil"/>
              <w:bottom w:val="nil"/>
              <w:right w:val="nil"/>
            </w:tcBorders>
          </w:tcPr>
          <w:p w:rsidR="00EA1F47" w:rsidRDefault="00EA1F47">
            <w:pPr>
              <w:pStyle w:val="ConsPlusNormal"/>
              <w:jc w:val="center"/>
            </w:pPr>
            <w:r>
              <w:t>6,6</w:t>
            </w:r>
          </w:p>
        </w:tc>
        <w:tc>
          <w:tcPr>
            <w:tcW w:w="945" w:type="dxa"/>
            <w:tcBorders>
              <w:top w:val="nil"/>
              <w:left w:val="nil"/>
              <w:bottom w:val="nil"/>
              <w:right w:val="nil"/>
            </w:tcBorders>
          </w:tcPr>
          <w:p w:rsidR="00EA1F47" w:rsidRDefault="00EA1F47">
            <w:pPr>
              <w:pStyle w:val="ConsPlusNormal"/>
              <w:jc w:val="center"/>
            </w:pPr>
            <w:r>
              <w:t>6</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lastRenderedPageBreak/>
              <w:t>внебюджетные источники</w:t>
            </w:r>
          </w:p>
        </w:tc>
        <w:tc>
          <w:tcPr>
            <w:tcW w:w="1191" w:type="dxa"/>
            <w:tcBorders>
              <w:top w:val="nil"/>
              <w:left w:val="nil"/>
              <w:bottom w:val="nil"/>
              <w:right w:val="nil"/>
            </w:tcBorders>
          </w:tcPr>
          <w:p w:rsidR="00EA1F47" w:rsidRDefault="00EA1F47">
            <w:pPr>
              <w:pStyle w:val="ConsPlusNormal"/>
              <w:jc w:val="center"/>
            </w:pPr>
            <w:r>
              <w:t>125</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30</w:t>
            </w:r>
          </w:p>
        </w:tc>
        <w:tc>
          <w:tcPr>
            <w:tcW w:w="945" w:type="dxa"/>
            <w:tcBorders>
              <w:top w:val="nil"/>
              <w:left w:val="nil"/>
              <w:bottom w:val="nil"/>
              <w:right w:val="nil"/>
            </w:tcBorders>
          </w:tcPr>
          <w:p w:rsidR="00EA1F47" w:rsidRDefault="00EA1F47">
            <w:pPr>
              <w:pStyle w:val="ConsPlusNormal"/>
              <w:jc w:val="center"/>
            </w:pPr>
            <w:r>
              <w:t>47</w:t>
            </w:r>
          </w:p>
        </w:tc>
        <w:tc>
          <w:tcPr>
            <w:tcW w:w="945" w:type="dxa"/>
            <w:tcBorders>
              <w:top w:val="nil"/>
              <w:left w:val="nil"/>
              <w:bottom w:val="nil"/>
              <w:right w:val="nil"/>
            </w:tcBorders>
          </w:tcPr>
          <w:p w:rsidR="00EA1F47" w:rsidRDefault="00EA1F47">
            <w:pPr>
              <w:pStyle w:val="ConsPlusNormal"/>
              <w:jc w:val="center"/>
            </w:pPr>
            <w:r>
              <w:t>48</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lastRenderedPageBreak/>
              <w:t>17. Создание туристско-рекреационного кластера "Всесезонный горнолыжный спортивно-оздоровительный комплекс "Манжерок", Республика Алтай, - капитальные вложения - всего</w:t>
            </w:r>
          </w:p>
        </w:tc>
        <w:tc>
          <w:tcPr>
            <w:tcW w:w="1191" w:type="dxa"/>
            <w:tcBorders>
              <w:top w:val="nil"/>
              <w:left w:val="nil"/>
              <w:bottom w:val="nil"/>
              <w:right w:val="nil"/>
            </w:tcBorders>
          </w:tcPr>
          <w:p w:rsidR="00EA1F47" w:rsidRDefault="00EA1F47">
            <w:pPr>
              <w:pStyle w:val="ConsPlusNormal"/>
              <w:jc w:val="center"/>
            </w:pPr>
            <w:r>
              <w:t>3229</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442,4</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81,3</w:t>
            </w:r>
          </w:p>
        </w:tc>
        <w:tc>
          <w:tcPr>
            <w:tcW w:w="945" w:type="dxa"/>
            <w:tcBorders>
              <w:top w:val="nil"/>
              <w:left w:val="nil"/>
              <w:bottom w:val="nil"/>
              <w:right w:val="nil"/>
            </w:tcBorders>
          </w:tcPr>
          <w:p w:rsidR="00EA1F47" w:rsidRDefault="00EA1F47">
            <w:pPr>
              <w:pStyle w:val="ConsPlusNormal"/>
              <w:jc w:val="center"/>
            </w:pPr>
            <w:r>
              <w:t>1907,8</w:t>
            </w:r>
          </w:p>
        </w:tc>
        <w:tc>
          <w:tcPr>
            <w:tcW w:w="952" w:type="dxa"/>
            <w:tcBorders>
              <w:top w:val="nil"/>
              <w:left w:val="nil"/>
              <w:bottom w:val="nil"/>
              <w:right w:val="nil"/>
            </w:tcBorders>
          </w:tcPr>
          <w:p w:rsidR="00EA1F47" w:rsidRDefault="00EA1F47">
            <w:pPr>
              <w:pStyle w:val="ConsPlusNormal"/>
              <w:jc w:val="center"/>
            </w:pPr>
            <w:r>
              <w:t>797,5</w:t>
            </w:r>
          </w:p>
        </w:tc>
        <w:tc>
          <w:tcPr>
            <w:tcW w:w="2098" w:type="dxa"/>
            <w:vMerge w:val="restart"/>
            <w:tcBorders>
              <w:top w:val="nil"/>
              <w:left w:val="nil"/>
              <w:bottom w:val="nil"/>
              <w:right w:val="nil"/>
            </w:tcBorders>
          </w:tcPr>
          <w:p w:rsidR="00EA1F47" w:rsidRDefault="00EA1F47">
            <w:pPr>
              <w:pStyle w:val="ConsPlusNormal"/>
            </w:pPr>
            <w:r>
              <w:t>создан туристско-рекреационный кластер "Всесезонный горнолыжный спортивно-оздоровительный комплекс "Манжерок" в Республике Алтай;</w:t>
            </w:r>
          </w:p>
          <w:p w:rsidR="00EA1F47" w:rsidRDefault="00EA1F47">
            <w:pPr>
              <w:pStyle w:val="ConsPlusNormal"/>
            </w:pPr>
            <w:r>
              <w:t>создано 500 дополнительных рабочих мест;</w:t>
            </w:r>
          </w:p>
          <w:p w:rsidR="00EA1F47" w:rsidRDefault="00EA1F47">
            <w:pPr>
              <w:pStyle w:val="ConsPlusNormal"/>
            </w:pPr>
            <w:r>
              <w:t>увеличен туристский поток на 140 тыс. туристов в год</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613,4</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133,4</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102,4</w:t>
            </w:r>
          </w:p>
        </w:tc>
        <w:tc>
          <w:tcPr>
            <w:tcW w:w="952" w:type="dxa"/>
            <w:tcBorders>
              <w:top w:val="nil"/>
              <w:left w:val="nil"/>
              <w:bottom w:val="nil"/>
              <w:right w:val="nil"/>
            </w:tcBorders>
          </w:tcPr>
          <w:p w:rsidR="00EA1F47" w:rsidRDefault="00EA1F47">
            <w:pPr>
              <w:pStyle w:val="ConsPlusNormal"/>
              <w:jc w:val="center"/>
            </w:pPr>
            <w:r>
              <w:t>377,6</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34,3</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9</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5,4</w:t>
            </w:r>
          </w:p>
        </w:tc>
        <w:tc>
          <w:tcPr>
            <w:tcW w:w="952" w:type="dxa"/>
            <w:tcBorders>
              <w:top w:val="nil"/>
              <w:left w:val="nil"/>
              <w:bottom w:val="nil"/>
              <w:right w:val="nil"/>
            </w:tcBorders>
          </w:tcPr>
          <w:p w:rsidR="00EA1F47" w:rsidRDefault="00EA1F47">
            <w:pPr>
              <w:pStyle w:val="ConsPlusNormal"/>
              <w:jc w:val="center"/>
            </w:pPr>
            <w:r>
              <w:t>19,9</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внебюджетные источники</w:t>
            </w:r>
          </w:p>
        </w:tc>
        <w:tc>
          <w:tcPr>
            <w:tcW w:w="1191" w:type="dxa"/>
            <w:tcBorders>
              <w:top w:val="nil"/>
              <w:left w:val="nil"/>
              <w:bottom w:val="nil"/>
              <w:right w:val="nil"/>
            </w:tcBorders>
          </w:tcPr>
          <w:p w:rsidR="00EA1F47" w:rsidRDefault="00EA1F47">
            <w:pPr>
              <w:pStyle w:val="ConsPlusNormal"/>
              <w:jc w:val="center"/>
            </w:pPr>
            <w:r>
              <w:t>2581,3</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300</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81,3</w:t>
            </w:r>
          </w:p>
        </w:tc>
        <w:tc>
          <w:tcPr>
            <w:tcW w:w="945" w:type="dxa"/>
            <w:tcBorders>
              <w:top w:val="nil"/>
              <w:left w:val="nil"/>
              <w:bottom w:val="nil"/>
              <w:right w:val="nil"/>
            </w:tcBorders>
          </w:tcPr>
          <w:p w:rsidR="00EA1F47" w:rsidRDefault="00EA1F47">
            <w:pPr>
              <w:pStyle w:val="ConsPlusNormal"/>
              <w:jc w:val="center"/>
            </w:pPr>
            <w:r>
              <w:t>1800</w:t>
            </w:r>
          </w:p>
        </w:tc>
        <w:tc>
          <w:tcPr>
            <w:tcW w:w="952" w:type="dxa"/>
            <w:tcBorders>
              <w:top w:val="nil"/>
              <w:left w:val="nil"/>
              <w:bottom w:val="nil"/>
              <w:right w:val="nil"/>
            </w:tcBorders>
          </w:tcPr>
          <w:p w:rsidR="00EA1F47" w:rsidRDefault="00EA1F47">
            <w:pPr>
              <w:pStyle w:val="ConsPlusNormal"/>
              <w:jc w:val="center"/>
            </w:pPr>
            <w:r>
              <w:t>400</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18. Создание туристско-рекреационного кластера "Насон-город", Вологодская область, - капитальные вложения - всего</w:t>
            </w:r>
          </w:p>
        </w:tc>
        <w:tc>
          <w:tcPr>
            <w:tcW w:w="1191" w:type="dxa"/>
            <w:tcBorders>
              <w:top w:val="nil"/>
              <w:left w:val="nil"/>
              <w:bottom w:val="nil"/>
              <w:right w:val="nil"/>
            </w:tcBorders>
          </w:tcPr>
          <w:p w:rsidR="00EA1F47" w:rsidRDefault="00EA1F47">
            <w:pPr>
              <w:pStyle w:val="ConsPlusNormal"/>
              <w:jc w:val="center"/>
            </w:pPr>
            <w:r>
              <w:t>560,1</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207,9</w:t>
            </w:r>
          </w:p>
        </w:tc>
        <w:tc>
          <w:tcPr>
            <w:tcW w:w="945" w:type="dxa"/>
            <w:tcBorders>
              <w:top w:val="nil"/>
              <w:left w:val="nil"/>
              <w:bottom w:val="nil"/>
              <w:right w:val="nil"/>
            </w:tcBorders>
          </w:tcPr>
          <w:p w:rsidR="00EA1F47" w:rsidRDefault="00EA1F47">
            <w:pPr>
              <w:pStyle w:val="ConsPlusNormal"/>
              <w:jc w:val="center"/>
            </w:pPr>
            <w:r>
              <w:t>352,2</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val="restart"/>
            <w:tcBorders>
              <w:top w:val="nil"/>
              <w:left w:val="nil"/>
              <w:bottom w:val="nil"/>
              <w:right w:val="nil"/>
            </w:tcBorders>
          </w:tcPr>
          <w:p w:rsidR="00EA1F47" w:rsidRDefault="00EA1F47">
            <w:pPr>
              <w:pStyle w:val="ConsPlusNormal"/>
            </w:pPr>
            <w:r>
              <w:t>создан туристско-рекреационный кластер "Насон-город" в Вологодской области;</w:t>
            </w:r>
          </w:p>
          <w:p w:rsidR="00EA1F47" w:rsidRDefault="00EA1F47">
            <w:pPr>
              <w:pStyle w:val="ConsPlusNormal"/>
            </w:pPr>
            <w:r>
              <w:t>создано 2 тыс. дополнительных рабочих мест;</w:t>
            </w:r>
          </w:p>
          <w:p w:rsidR="00EA1F47" w:rsidRDefault="00EA1F47">
            <w:pPr>
              <w:pStyle w:val="ConsPlusNormal"/>
            </w:pPr>
            <w:r>
              <w:t>увеличен туристский поток на 454,2 тыс. туристов в год</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156,2</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100</w:t>
            </w:r>
          </w:p>
        </w:tc>
        <w:tc>
          <w:tcPr>
            <w:tcW w:w="945" w:type="dxa"/>
            <w:tcBorders>
              <w:top w:val="nil"/>
              <w:left w:val="nil"/>
              <w:bottom w:val="nil"/>
              <w:right w:val="nil"/>
            </w:tcBorders>
          </w:tcPr>
          <w:p w:rsidR="00EA1F47" w:rsidRDefault="00EA1F47">
            <w:pPr>
              <w:pStyle w:val="ConsPlusNormal"/>
              <w:jc w:val="center"/>
            </w:pPr>
            <w:r>
              <w:t>56,2</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 xml:space="preserve">бюджеты субъектов </w:t>
            </w:r>
            <w:r>
              <w:lastRenderedPageBreak/>
              <w:t>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lastRenderedPageBreak/>
              <w:t>29,9</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10</w:t>
            </w:r>
          </w:p>
        </w:tc>
        <w:tc>
          <w:tcPr>
            <w:tcW w:w="945" w:type="dxa"/>
            <w:tcBorders>
              <w:top w:val="nil"/>
              <w:left w:val="nil"/>
              <w:bottom w:val="nil"/>
              <w:right w:val="nil"/>
            </w:tcBorders>
          </w:tcPr>
          <w:p w:rsidR="00EA1F47" w:rsidRDefault="00EA1F47">
            <w:pPr>
              <w:pStyle w:val="ConsPlusNormal"/>
              <w:jc w:val="center"/>
            </w:pPr>
            <w:r>
              <w:t>19,9</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lastRenderedPageBreak/>
              <w:t>внебюджетные источники</w:t>
            </w:r>
          </w:p>
        </w:tc>
        <w:tc>
          <w:tcPr>
            <w:tcW w:w="1191" w:type="dxa"/>
            <w:tcBorders>
              <w:top w:val="nil"/>
              <w:left w:val="nil"/>
              <w:bottom w:val="nil"/>
              <w:right w:val="nil"/>
            </w:tcBorders>
          </w:tcPr>
          <w:p w:rsidR="00EA1F47" w:rsidRDefault="00EA1F47">
            <w:pPr>
              <w:pStyle w:val="ConsPlusNormal"/>
              <w:jc w:val="center"/>
            </w:pPr>
            <w:r>
              <w:t>374</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97,9</w:t>
            </w:r>
          </w:p>
        </w:tc>
        <w:tc>
          <w:tcPr>
            <w:tcW w:w="945" w:type="dxa"/>
            <w:tcBorders>
              <w:top w:val="nil"/>
              <w:left w:val="nil"/>
              <w:bottom w:val="nil"/>
              <w:right w:val="nil"/>
            </w:tcBorders>
          </w:tcPr>
          <w:p w:rsidR="00EA1F47" w:rsidRDefault="00EA1F47">
            <w:pPr>
              <w:pStyle w:val="ConsPlusNormal"/>
              <w:jc w:val="center"/>
            </w:pPr>
            <w:r>
              <w:t>276,1</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19. Создание туристско-рекреационного кластера "Кладезь земли Костромской", Костромская область, - капитальные вложения - всего</w:t>
            </w:r>
          </w:p>
        </w:tc>
        <w:tc>
          <w:tcPr>
            <w:tcW w:w="1191" w:type="dxa"/>
            <w:tcBorders>
              <w:top w:val="nil"/>
              <w:left w:val="nil"/>
              <w:bottom w:val="nil"/>
              <w:right w:val="nil"/>
            </w:tcBorders>
          </w:tcPr>
          <w:p w:rsidR="00EA1F47" w:rsidRDefault="00EA1F47">
            <w:pPr>
              <w:pStyle w:val="ConsPlusNormal"/>
              <w:jc w:val="center"/>
            </w:pPr>
            <w:r>
              <w:t>261,4</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43</w:t>
            </w:r>
          </w:p>
        </w:tc>
        <w:tc>
          <w:tcPr>
            <w:tcW w:w="945" w:type="dxa"/>
            <w:tcBorders>
              <w:top w:val="nil"/>
              <w:left w:val="nil"/>
              <w:bottom w:val="nil"/>
              <w:right w:val="nil"/>
            </w:tcBorders>
          </w:tcPr>
          <w:p w:rsidR="00EA1F47" w:rsidRDefault="00EA1F47">
            <w:pPr>
              <w:pStyle w:val="ConsPlusNormal"/>
              <w:jc w:val="center"/>
            </w:pPr>
            <w:r>
              <w:t>218,4</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val="restart"/>
            <w:tcBorders>
              <w:top w:val="nil"/>
              <w:left w:val="nil"/>
              <w:bottom w:val="nil"/>
              <w:right w:val="nil"/>
            </w:tcBorders>
          </w:tcPr>
          <w:p w:rsidR="00EA1F47" w:rsidRDefault="00EA1F47">
            <w:pPr>
              <w:pStyle w:val="ConsPlusNormal"/>
            </w:pPr>
            <w:r>
              <w:t>создан туристско-рекреационный кластер "Кладезь земли Костромской" в Костромской области;</w:t>
            </w:r>
          </w:p>
          <w:p w:rsidR="00EA1F47" w:rsidRDefault="00EA1F47">
            <w:pPr>
              <w:pStyle w:val="ConsPlusNormal"/>
            </w:pPr>
            <w:r>
              <w:t>создано 846 дополнительных рабочих мест;</w:t>
            </w:r>
          </w:p>
          <w:p w:rsidR="00EA1F47" w:rsidRDefault="00EA1F47">
            <w:pPr>
              <w:pStyle w:val="ConsPlusNormal"/>
            </w:pPr>
            <w:r>
              <w:t>увеличен туристский поток на 356 тыс. туристов в год</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56,2</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10</w:t>
            </w:r>
          </w:p>
        </w:tc>
        <w:tc>
          <w:tcPr>
            <w:tcW w:w="945" w:type="dxa"/>
            <w:tcBorders>
              <w:top w:val="nil"/>
              <w:left w:val="nil"/>
              <w:bottom w:val="nil"/>
              <w:right w:val="nil"/>
            </w:tcBorders>
          </w:tcPr>
          <w:p w:rsidR="00EA1F47" w:rsidRDefault="00EA1F47">
            <w:pPr>
              <w:pStyle w:val="ConsPlusNormal"/>
              <w:jc w:val="center"/>
            </w:pPr>
            <w:r>
              <w:t>46,2</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15,2</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3</w:t>
            </w:r>
          </w:p>
        </w:tc>
        <w:tc>
          <w:tcPr>
            <w:tcW w:w="945" w:type="dxa"/>
            <w:tcBorders>
              <w:top w:val="nil"/>
              <w:left w:val="nil"/>
              <w:bottom w:val="nil"/>
              <w:right w:val="nil"/>
            </w:tcBorders>
          </w:tcPr>
          <w:p w:rsidR="00EA1F47" w:rsidRDefault="00EA1F47">
            <w:pPr>
              <w:pStyle w:val="ConsPlusNormal"/>
              <w:jc w:val="center"/>
            </w:pPr>
            <w:r>
              <w:t>12,2</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внебюджетные источники</w:t>
            </w:r>
          </w:p>
        </w:tc>
        <w:tc>
          <w:tcPr>
            <w:tcW w:w="1191" w:type="dxa"/>
            <w:tcBorders>
              <w:top w:val="nil"/>
              <w:left w:val="nil"/>
              <w:bottom w:val="nil"/>
              <w:right w:val="nil"/>
            </w:tcBorders>
          </w:tcPr>
          <w:p w:rsidR="00EA1F47" w:rsidRDefault="00EA1F47">
            <w:pPr>
              <w:pStyle w:val="ConsPlusNormal"/>
              <w:jc w:val="center"/>
            </w:pPr>
            <w:r>
              <w:t>190</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30</w:t>
            </w:r>
          </w:p>
        </w:tc>
        <w:tc>
          <w:tcPr>
            <w:tcW w:w="945" w:type="dxa"/>
            <w:tcBorders>
              <w:top w:val="nil"/>
              <w:left w:val="nil"/>
              <w:bottom w:val="nil"/>
              <w:right w:val="nil"/>
            </w:tcBorders>
          </w:tcPr>
          <w:p w:rsidR="00EA1F47" w:rsidRDefault="00EA1F47">
            <w:pPr>
              <w:pStyle w:val="ConsPlusNormal"/>
              <w:jc w:val="center"/>
            </w:pPr>
            <w:r>
              <w:t>160</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20. Создание туристско-рекреационного кластера "Северная мозаика", Республика Саха (Якутия), - капитальные вложения - всего</w:t>
            </w:r>
          </w:p>
        </w:tc>
        <w:tc>
          <w:tcPr>
            <w:tcW w:w="1191" w:type="dxa"/>
            <w:tcBorders>
              <w:top w:val="nil"/>
              <w:left w:val="nil"/>
              <w:bottom w:val="nil"/>
              <w:right w:val="nil"/>
            </w:tcBorders>
          </w:tcPr>
          <w:p w:rsidR="00EA1F47" w:rsidRDefault="00EA1F47">
            <w:pPr>
              <w:pStyle w:val="ConsPlusNormal"/>
              <w:jc w:val="center"/>
            </w:pPr>
            <w:r>
              <w:t>1218,3</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43</w:t>
            </w:r>
          </w:p>
        </w:tc>
        <w:tc>
          <w:tcPr>
            <w:tcW w:w="945" w:type="dxa"/>
            <w:tcBorders>
              <w:top w:val="nil"/>
              <w:left w:val="nil"/>
              <w:bottom w:val="nil"/>
              <w:right w:val="nil"/>
            </w:tcBorders>
          </w:tcPr>
          <w:p w:rsidR="00EA1F47" w:rsidRDefault="00EA1F47">
            <w:pPr>
              <w:pStyle w:val="ConsPlusNormal"/>
              <w:jc w:val="center"/>
            </w:pPr>
            <w:r>
              <w:t>91</w:t>
            </w:r>
          </w:p>
        </w:tc>
        <w:tc>
          <w:tcPr>
            <w:tcW w:w="945" w:type="dxa"/>
            <w:tcBorders>
              <w:top w:val="nil"/>
              <w:left w:val="nil"/>
              <w:bottom w:val="nil"/>
              <w:right w:val="nil"/>
            </w:tcBorders>
          </w:tcPr>
          <w:p w:rsidR="00EA1F47" w:rsidRDefault="00EA1F47">
            <w:pPr>
              <w:pStyle w:val="ConsPlusNormal"/>
              <w:jc w:val="center"/>
            </w:pPr>
            <w:r>
              <w:t>20</w:t>
            </w:r>
          </w:p>
        </w:tc>
        <w:tc>
          <w:tcPr>
            <w:tcW w:w="945" w:type="dxa"/>
            <w:tcBorders>
              <w:top w:val="nil"/>
              <w:left w:val="nil"/>
              <w:bottom w:val="nil"/>
              <w:right w:val="nil"/>
            </w:tcBorders>
          </w:tcPr>
          <w:p w:rsidR="00EA1F47" w:rsidRDefault="00EA1F47">
            <w:pPr>
              <w:pStyle w:val="ConsPlusNormal"/>
              <w:jc w:val="center"/>
            </w:pPr>
            <w:r>
              <w:t>562,5</w:t>
            </w:r>
          </w:p>
        </w:tc>
        <w:tc>
          <w:tcPr>
            <w:tcW w:w="945" w:type="dxa"/>
            <w:tcBorders>
              <w:top w:val="nil"/>
              <w:left w:val="nil"/>
              <w:bottom w:val="nil"/>
              <w:right w:val="nil"/>
            </w:tcBorders>
          </w:tcPr>
          <w:p w:rsidR="00EA1F47" w:rsidRDefault="00EA1F47">
            <w:pPr>
              <w:pStyle w:val="ConsPlusNormal"/>
              <w:jc w:val="center"/>
            </w:pPr>
            <w:r>
              <w:t>342,4</w:t>
            </w:r>
          </w:p>
        </w:tc>
        <w:tc>
          <w:tcPr>
            <w:tcW w:w="952" w:type="dxa"/>
            <w:tcBorders>
              <w:top w:val="nil"/>
              <w:left w:val="nil"/>
              <w:bottom w:val="nil"/>
              <w:right w:val="nil"/>
            </w:tcBorders>
          </w:tcPr>
          <w:p w:rsidR="00EA1F47" w:rsidRDefault="00EA1F47">
            <w:pPr>
              <w:pStyle w:val="ConsPlusNormal"/>
              <w:jc w:val="center"/>
            </w:pPr>
            <w:r>
              <w:t>159,4</w:t>
            </w:r>
          </w:p>
        </w:tc>
        <w:tc>
          <w:tcPr>
            <w:tcW w:w="2098" w:type="dxa"/>
            <w:vMerge w:val="restart"/>
            <w:tcBorders>
              <w:top w:val="nil"/>
              <w:left w:val="nil"/>
              <w:bottom w:val="nil"/>
              <w:right w:val="nil"/>
            </w:tcBorders>
          </w:tcPr>
          <w:p w:rsidR="00EA1F47" w:rsidRDefault="00EA1F47">
            <w:pPr>
              <w:pStyle w:val="ConsPlusNormal"/>
            </w:pPr>
            <w:r>
              <w:t>создан туристско-рекреационный кластер "Северная мозаика" в Республике Саха (Якутия);</w:t>
            </w:r>
          </w:p>
          <w:p w:rsidR="00EA1F47" w:rsidRDefault="00EA1F47">
            <w:pPr>
              <w:pStyle w:val="ConsPlusNormal"/>
            </w:pPr>
            <w:r>
              <w:t>создано 162 дополнительных рабочих места;</w:t>
            </w:r>
          </w:p>
          <w:p w:rsidR="00EA1F47" w:rsidRDefault="00EA1F47">
            <w:pPr>
              <w:pStyle w:val="ConsPlusNormal"/>
            </w:pPr>
            <w:r>
              <w:t xml:space="preserve">увеличен туристский поток на 370 тыс. </w:t>
            </w:r>
            <w:r>
              <w:lastRenderedPageBreak/>
              <w:t>туристов в год</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258,7</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10</w:t>
            </w:r>
          </w:p>
        </w:tc>
        <w:tc>
          <w:tcPr>
            <w:tcW w:w="945" w:type="dxa"/>
            <w:tcBorders>
              <w:top w:val="nil"/>
              <w:left w:val="nil"/>
              <w:bottom w:val="nil"/>
              <w:right w:val="nil"/>
            </w:tcBorders>
          </w:tcPr>
          <w:p w:rsidR="00EA1F47" w:rsidRDefault="00EA1F47">
            <w:pPr>
              <w:pStyle w:val="ConsPlusNormal"/>
              <w:jc w:val="center"/>
            </w:pPr>
            <w:r>
              <w:t>70</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178,7</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lastRenderedPageBreak/>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106,8</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3</w:t>
            </w:r>
          </w:p>
        </w:tc>
        <w:tc>
          <w:tcPr>
            <w:tcW w:w="945" w:type="dxa"/>
            <w:tcBorders>
              <w:top w:val="nil"/>
              <w:left w:val="nil"/>
              <w:bottom w:val="nil"/>
              <w:right w:val="nil"/>
            </w:tcBorders>
          </w:tcPr>
          <w:p w:rsidR="00EA1F47" w:rsidRDefault="00EA1F47">
            <w:pPr>
              <w:pStyle w:val="ConsPlusNormal"/>
              <w:jc w:val="center"/>
            </w:pPr>
            <w:r>
              <w:t>21</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46,4</w:t>
            </w:r>
          </w:p>
        </w:tc>
        <w:tc>
          <w:tcPr>
            <w:tcW w:w="945" w:type="dxa"/>
            <w:tcBorders>
              <w:top w:val="nil"/>
              <w:left w:val="nil"/>
              <w:bottom w:val="nil"/>
              <w:right w:val="nil"/>
            </w:tcBorders>
          </w:tcPr>
          <w:p w:rsidR="00EA1F47" w:rsidRDefault="00EA1F47">
            <w:pPr>
              <w:pStyle w:val="ConsPlusNormal"/>
              <w:jc w:val="center"/>
            </w:pPr>
            <w:r>
              <w:t>36,4</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lastRenderedPageBreak/>
              <w:t>внебюджетные источники</w:t>
            </w:r>
          </w:p>
        </w:tc>
        <w:tc>
          <w:tcPr>
            <w:tcW w:w="1191" w:type="dxa"/>
            <w:tcBorders>
              <w:top w:val="nil"/>
              <w:left w:val="nil"/>
              <w:bottom w:val="nil"/>
              <w:right w:val="nil"/>
            </w:tcBorders>
          </w:tcPr>
          <w:p w:rsidR="00EA1F47" w:rsidRDefault="00EA1F47">
            <w:pPr>
              <w:pStyle w:val="ConsPlusNormal"/>
              <w:jc w:val="center"/>
            </w:pPr>
            <w:r>
              <w:t>852,8</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30</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20</w:t>
            </w:r>
          </w:p>
        </w:tc>
        <w:tc>
          <w:tcPr>
            <w:tcW w:w="945" w:type="dxa"/>
            <w:tcBorders>
              <w:top w:val="nil"/>
              <w:left w:val="nil"/>
              <w:bottom w:val="nil"/>
              <w:right w:val="nil"/>
            </w:tcBorders>
          </w:tcPr>
          <w:p w:rsidR="00EA1F47" w:rsidRDefault="00EA1F47">
            <w:pPr>
              <w:pStyle w:val="ConsPlusNormal"/>
              <w:jc w:val="center"/>
            </w:pPr>
            <w:r>
              <w:t>516,1</w:t>
            </w:r>
          </w:p>
        </w:tc>
        <w:tc>
          <w:tcPr>
            <w:tcW w:w="945" w:type="dxa"/>
            <w:tcBorders>
              <w:top w:val="nil"/>
              <w:left w:val="nil"/>
              <w:bottom w:val="nil"/>
              <w:right w:val="nil"/>
            </w:tcBorders>
          </w:tcPr>
          <w:p w:rsidR="00EA1F47" w:rsidRDefault="00EA1F47">
            <w:pPr>
              <w:pStyle w:val="ConsPlusNormal"/>
              <w:jc w:val="center"/>
            </w:pPr>
            <w:r>
              <w:t>127,3</w:t>
            </w:r>
          </w:p>
        </w:tc>
        <w:tc>
          <w:tcPr>
            <w:tcW w:w="952" w:type="dxa"/>
            <w:tcBorders>
              <w:top w:val="nil"/>
              <w:left w:val="nil"/>
              <w:bottom w:val="nil"/>
              <w:right w:val="nil"/>
            </w:tcBorders>
          </w:tcPr>
          <w:p w:rsidR="00EA1F47" w:rsidRDefault="00EA1F47">
            <w:pPr>
              <w:pStyle w:val="ConsPlusNormal"/>
              <w:jc w:val="center"/>
            </w:pPr>
            <w:r>
              <w:t>159,4</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21. Создание туристско-рекреационного кластера "Никола-Ленивец", Калужская область, - капитальные вложения - всего</w:t>
            </w:r>
          </w:p>
        </w:tc>
        <w:tc>
          <w:tcPr>
            <w:tcW w:w="1191" w:type="dxa"/>
            <w:tcBorders>
              <w:top w:val="nil"/>
              <w:left w:val="nil"/>
              <w:bottom w:val="nil"/>
              <w:right w:val="nil"/>
            </w:tcBorders>
          </w:tcPr>
          <w:p w:rsidR="00EA1F47" w:rsidRDefault="00EA1F47">
            <w:pPr>
              <w:pStyle w:val="ConsPlusNormal"/>
              <w:jc w:val="center"/>
            </w:pPr>
            <w:r>
              <w:t>188,6</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146,1</w:t>
            </w:r>
          </w:p>
        </w:tc>
        <w:tc>
          <w:tcPr>
            <w:tcW w:w="945" w:type="dxa"/>
            <w:tcBorders>
              <w:top w:val="nil"/>
              <w:left w:val="nil"/>
              <w:bottom w:val="nil"/>
              <w:right w:val="nil"/>
            </w:tcBorders>
          </w:tcPr>
          <w:p w:rsidR="00EA1F47" w:rsidRDefault="00EA1F47">
            <w:pPr>
              <w:pStyle w:val="ConsPlusNormal"/>
              <w:jc w:val="center"/>
            </w:pPr>
            <w:r>
              <w:t>42,5</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val="restart"/>
            <w:tcBorders>
              <w:top w:val="nil"/>
              <w:left w:val="nil"/>
              <w:bottom w:val="nil"/>
              <w:right w:val="nil"/>
            </w:tcBorders>
          </w:tcPr>
          <w:p w:rsidR="00EA1F47" w:rsidRDefault="00EA1F47">
            <w:pPr>
              <w:pStyle w:val="ConsPlusNormal"/>
            </w:pPr>
            <w:r>
              <w:t>создание туристско-рекреационного кластера "Никола-Ленивец" в Калужской области прекращено в 2014 году. Средства федерального бюджета, перечисленные ранее, возвращены в бюджет</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15,1</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15,1</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4,3</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4,3</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внебюджетные источники</w:t>
            </w:r>
          </w:p>
        </w:tc>
        <w:tc>
          <w:tcPr>
            <w:tcW w:w="1191" w:type="dxa"/>
            <w:tcBorders>
              <w:top w:val="nil"/>
              <w:left w:val="nil"/>
              <w:bottom w:val="nil"/>
              <w:right w:val="nil"/>
            </w:tcBorders>
          </w:tcPr>
          <w:p w:rsidR="00EA1F47" w:rsidRDefault="00EA1F47">
            <w:pPr>
              <w:pStyle w:val="ConsPlusNormal"/>
              <w:jc w:val="center"/>
            </w:pPr>
            <w:r>
              <w:t>169,2</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126,7</w:t>
            </w:r>
          </w:p>
        </w:tc>
        <w:tc>
          <w:tcPr>
            <w:tcW w:w="945" w:type="dxa"/>
            <w:tcBorders>
              <w:top w:val="nil"/>
              <w:left w:val="nil"/>
              <w:bottom w:val="nil"/>
              <w:right w:val="nil"/>
            </w:tcBorders>
          </w:tcPr>
          <w:p w:rsidR="00EA1F47" w:rsidRDefault="00EA1F47">
            <w:pPr>
              <w:pStyle w:val="ConsPlusNormal"/>
              <w:jc w:val="center"/>
            </w:pPr>
            <w:r>
              <w:t>42,5</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22. Создание туристско-рекреационного кластера "Соленые озера", Оренбургская область, - капитальные вложения - всего</w:t>
            </w:r>
          </w:p>
        </w:tc>
        <w:tc>
          <w:tcPr>
            <w:tcW w:w="1191" w:type="dxa"/>
            <w:tcBorders>
              <w:top w:val="nil"/>
              <w:left w:val="nil"/>
              <w:bottom w:val="nil"/>
              <w:right w:val="nil"/>
            </w:tcBorders>
          </w:tcPr>
          <w:p w:rsidR="00EA1F47" w:rsidRDefault="00EA1F47">
            <w:pPr>
              <w:pStyle w:val="ConsPlusNormal"/>
              <w:jc w:val="center"/>
            </w:pPr>
            <w:r>
              <w:t>2709,3</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193</w:t>
            </w:r>
          </w:p>
        </w:tc>
        <w:tc>
          <w:tcPr>
            <w:tcW w:w="945" w:type="dxa"/>
            <w:tcBorders>
              <w:top w:val="nil"/>
              <w:left w:val="nil"/>
              <w:bottom w:val="nil"/>
              <w:right w:val="nil"/>
            </w:tcBorders>
          </w:tcPr>
          <w:p w:rsidR="00EA1F47" w:rsidRDefault="00EA1F47">
            <w:pPr>
              <w:pStyle w:val="ConsPlusNormal"/>
              <w:jc w:val="center"/>
            </w:pPr>
            <w:r>
              <w:t>252,7</w:t>
            </w:r>
          </w:p>
        </w:tc>
        <w:tc>
          <w:tcPr>
            <w:tcW w:w="945" w:type="dxa"/>
            <w:tcBorders>
              <w:top w:val="nil"/>
              <w:left w:val="nil"/>
              <w:bottom w:val="nil"/>
              <w:right w:val="nil"/>
            </w:tcBorders>
          </w:tcPr>
          <w:p w:rsidR="00EA1F47" w:rsidRDefault="00EA1F47">
            <w:pPr>
              <w:pStyle w:val="ConsPlusNormal"/>
              <w:jc w:val="center"/>
            </w:pPr>
            <w:r>
              <w:t>979,5</w:t>
            </w:r>
          </w:p>
        </w:tc>
        <w:tc>
          <w:tcPr>
            <w:tcW w:w="945" w:type="dxa"/>
            <w:tcBorders>
              <w:top w:val="nil"/>
              <w:left w:val="nil"/>
              <w:bottom w:val="nil"/>
              <w:right w:val="nil"/>
            </w:tcBorders>
          </w:tcPr>
          <w:p w:rsidR="00EA1F47" w:rsidRDefault="00EA1F47">
            <w:pPr>
              <w:pStyle w:val="ConsPlusNormal"/>
              <w:jc w:val="center"/>
            </w:pPr>
            <w:r>
              <w:t>686</w:t>
            </w:r>
          </w:p>
        </w:tc>
        <w:tc>
          <w:tcPr>
            <w:tcW w:w="945" w:type="dxa"/>
            <w:tcBorders>
              <w:top w:val="nil"/>
              <w:left w:val="nil"/>
              <w:bottom w:val="nil"/>
              <w:right w:val="nil"/>
            </w:tcBorders>
          </w:tcPr>
          <w:p w:rsidR="00EA1F47" w:rsidRDefault="00EA1F47">
            <w:pPr>
              <w:pStyle w:val="ConsPlusNormal"/>
              <w:jc w:val="center"/>
            </w:pPr>
            <w:r>
              <w:t>305,2</w:t>
            </w:r>
          </w:p>
        </w:tc>
        <w:tc>
          <w:tcPr>
            <w:tcW w:w="952" w:type="dxa"/>
            <w:tcBorders>
              <w:top w:val="nil"/>
              <w:left w:val="nil"/>
              <w:bottom w:val="nil"/>
              <w:right w:val="nil"/>
            </w:tcBorders>
          </w:tcPr>
          <w:p w:rsidR="00EA1F47" w:rsidRDefault="00EA1F47">
            <w:pPr>
              <w:pStyle w:val="ConsPlusNormal"/>
              <w:jc w:val="center"/>
            </w:pPr>
            <w:r>
              <w:t>292,9</w:t>
            </w:r>
          </w:p>
        </w:tc>
        <w:tc>
          <w:tcPr>
            <w:tcW w:w="2098" w:type="dxa"/>
            <w:vMerge w:val="restart"/>
            <w:tcBorders>
              <w:top w:val="nil"/>
              <w:left w:val="nil"/>
              <w:bottom w:val="nil"/>
              <w:right w:val="nil"/>
            </w:tcBorders>
          </w:tcPr>
          <w:p w:rsidR="00EA1F47" w:rsidRDefault="00EA1F47">
            <w:pPr>
              <w:pStyle w:val="ConsPlusNormal"/>
            </w:pPr>
            <w:r>
              <w:t>создан туристско-рекреационный кластер "Соленые озера" в Оренбургской области;</w:t>
            </w:r>
          </w:p>
          <w:p w:rsidR="00EA1F47" w:rsidRDefault="00EA1F47">
            <w:pPr>
              <w:pStyle w:val="ConsPlusNormal"/>
            </w:pPr>
            <w:r>
              <w:t>создано 1743 дополнительных рабочих места;</w:t>
            </w:r>
          </w:p>
          <w:p w:rsidR="00EA1F47" w:rsidRDefault="00EA1F47">
            <w:pPr>
              <w:pStyle w:val="ConsPlusNormal"/>
            </w:pPr>
            <w:r>
              <w:t xml:space="preserve">увеличен туристский </w:t>
            </w:r>
            <w:r>
              <w:lastRenderedPageBreak/>
              <w:t>поток на 364 тыс. туристов в год</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 xml:space="preserve">федеральный бюджет (межбюджетные </w:t>
            </w:r>
            <w:r>
              <w:lastRenderedPageBreak/>
              <w:t>субсидии)</w:t>
            </w:r>
          </w:p>
        </w:tc>
        <w:tc>
          <w:tcPr>
            <w:tcW w:w="1191" w:type="dxa"/>
            <w:tcBorders>
              <w:top w:val="nil"/>
              <w:left w:val="nil"/>
              <w:bottom w:val="nil"/>
              <w:right w:val="nil"/>
            </w:tcBorders>
          </w:tcPr>
          <w:p w:rsidR="00EA1F47" w:rsidRDefault="00EA1F47">
            <w:pPr>
              <w:pStyle w:val="ConsPlusNormal"/>
              <w:jc w:val="center"/>
            </w:pPr>
            <w:r>
              <w:lastRenderedPageBreak/>
              <w:t>589,3</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70</w:t>
            </w:r>
          </w:p>
        </w:tc>
        <w:tc>
          <w:tcPr>
            <w:tcW w:w="945" w:type="dxa"/>
            <w:tcBorders>
              <w:top w:val="nil"/>
              <w:left w:val="nil"/>
              <w:bottom w:val="nil"/>
              <w:right w:val="nil"/>
            </w:tcBorders>
          </w:tcPr>
          <w:p w:rsidR="00EA1F47" w:rsidRDefault="00EA1F47">
            <w:pPr>
              <w:pStyle w:val="ConsPlusNormal"/>
              <w:jc w:val="center"/>
            </w:pPr>
            <w:r>
              <w:t>70</w:t>
            </w:r>
          </w:p>
        </w:tc>
        <w:tc>
          <w:tcPr>
            <w:tcW w:w="945" w:type="dxa"/>
            <w:tcBorders>
              <w:top w:val="nil"/>
              <w:left w:val="nil"/>
              <w:bottom w:val="nil"/>
              <w:right w:val="nil"/>
            </w:tcBorders>
          </w:tcPr>
          <w:p w:rsidR="00EA1F47" w:rsidRDefault="00EA1F47">
            <w:pPr>
              <w:pStyle w:val="ConsPlusNormal"/>
              <w:jc w:val="center"/>
            </w:pPr>
            <w:r>
              <w:t>201,3</w:t>
            </w:r>
          </w:p>
        </w:tc>
        <w:tc>
          <w:tcPr>
            <w:tcW w:w="945" w:type="dxa"/>
            <w:tcBorders>
              <w:top w:val="nil"/>
              <w:left w:val="nil"/>
              <w:bottom w:val="nil"/>
              <w:right w:val="nil"/>
            </w:tcBorders>
          </w:tcPr>
          <w:p w:rsidR="00EA1F47" w:rsidRDefault="00EA1F47">
            <w:pPr>
              <w:pStyle w:val="ConsPlusNormal"/>
              <w:jc w:val="center"/>
            </w:pPr>
            <w:r>
              <w:t>248</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lastRenderedPageBreak/>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223,5</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17,5</w:t>
            </w:r>
          </w:p>
        </w:tc>
        <w:tc>
          <w:tcPr>
            <w:tcW w:w="945" w:type="dxa"/>
            <w:tcBorders>
              <w:top w:val="nil"/>
              <w:left w:val="nil"/>
              <w:bottom w:val="nil"/>
              <w:right w:val="nil"/>
            </w:tcBorders>
          </w:tcPr>
          <w:p w:rsidR="00EA1F47" w:rsidRDefault="00EA1F47">
            <w:pPr>
              <w:pStyle w:val="ConsPlusNormal"/>
              <w:jc w:val="center"/>
            </w:pPr>
            <w:r>
              <w:t>29,7</w:t>
            </w:r>
          </w:p>
        </w:tc>
        <w:tc>
          <w:tcPr>
            <w:tcW w:w="945" w:type="dxa"/>
            <w:tcBorders>
              <w:top w:val="nil"/>
              <w:left w:val="nil"/>
              <w:bottom w:val="nil"/>
              <w:right w:val="nil"/>
            </w:tcBorders>
          </w:tcPr>
          <w:p w:rsidR="00EA1F47" w:rsidRDefault="00EA1F47">
            <w:pPr>
              <w:pStyle w:val="ConsPlusNormal"/>
              <w:jc w:val="center"/>
            </w:pPr>
            <w:r>
              <w:t>97,5</w:t>
            </w:r>
          </w:p>
        </w:tc>
        <w:tc>
          <w:tcPr>
            <w:tcW w:w="945" w:type="dxa"/>
            <w:tcBorders>
              <w:top w:val="nil"/>
              <w:left w:val="nil"/>
              <w:bottom w:val="nil"/>
              <w:right w:val="nil"/>
            </w:tcBorders>
          </w:tcPr>
          <w:p w:rsidR="00EA1F47" w:rsidRDefault="00EA1F47">
            <w:pPr>
              <w:pStyle w:val="ConsPlusNormal"/>
              <w:jc w:val="center"/>
            </w:pPr>
            <w:r>
              <w:t>38</w:t>
            </w:r>
          </w:p>
        </w:tc>
        <w:tc>
          <w:tcPr>
            <w:tcW w:w="945" w:type="dxa"/>
            <w:tcBorders>
              <w:top w:val="nil"/>
              <w:left w:val="nil"/>
              <w:bottom w:val="nil"/>
              <w:right w:val="nil"/>
            </w:tcBorders>
          </w:tcPr>
          <w:p w:rsidR="00EA1F47" w:rsidRDefault="00EA1F47">
            <w:pPr>
              <w:pStyle w:val="ConsPlusNormal"/>
              <w:jc w:val="center"/>
            </w:pPr>
            <w:r>
              <w:t>20</w:t>
            </w:r>
          </w:p>
        </w:tc>
        <w:tc>
          <w:tcPr>
            <w:tcW w:w="952" w:type="dxa"/>
            <w:tcBorders>
              <w:top w:val="nil"/>
              <w:left w:val="nil"/>
              <w:bottom w:val="nil"/>
              <w:right w:val="nil"/>
            </w:tcBorders>
          </w:tcPr>
          <w:p w:rsidR="00EA1F47" w:rsidRDefault="00EA1F47">
            <w:pPr>
              <w:pStyle w:val="ConsPlusNormal"/>
              <w:jc w:val="center"/>
            </w:pPr>
            <w:r>
              <w:t>20,8</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внебюджетные источники</w:t>
            </w:r>
          </w:p>
        </w:tc>
        <w:tc>
          <w:tcPr>
            <w:tcW w:w="1191" w:type="dxa"/>
            <w:tcBorders>
              <w:top w:val="nil"/>
              <w:left w:val="nil"/>
              <w:bottom w:val="nil"/>
              <w:right w:val="nil"/>
            </w:tcBorders>
          </w:tcPr>
          <w:p w:rsidR="00EA1F47" w:rsidRDefault="00EA1F47">
            <w:pPr>
              <w:pStyle w:val="ConsPlusNormal"/>
              <w:jc w:val="center"/>
            </w:pPr>
            <w:r>
              <w:t>1896,5</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105,5</w:t>
            </w:r>
          </w:p>
        </w:tc>
        <w:tc>
          <w:tcPr>
            <w:tcW w:w="945" w:type="dxa"/>
            <w:tcBorders>
              <w:top w:val="nil"/>
              <w:left w:val="nil"/>
              <w:bottom w:val="nil"/>
              <w:right w:val="nil"/>
            </w:tcBorders>
          </w:tcPr>
          <w:p w:rsidR="00EA1F47" w:rsidRDefault="00EA1F47">
            <w:pPr>
              <w:pStyle w:val="ConsPlusNormal"/>
              <w:jc w:val="center"/>
            </w:pPr>
            <w:r>
              <w:t>153</w:t>
            </w:r>
          </w:p>
        </w:tc>
        <w:tc>
          <w:tcPr>
            <w:tcW w:w="945" w:type="dxa"/>
            <w:tcBorders>
              <w:top w:val="nil"/>
              <w:left w:val="nil"/>
              <w:bottom w:val="nil"/>
              <w:right w:val="nil"/>
            </w:tcBorders>
          </w:tcPr>
          <w:p w:rsidR="00EA1F47" w:rsidRDefault="00EA1F47">
            <w:pPr>
              <w:pStyle w:val="ConsPlusNormal"/>
              <w:jc w:val="center"/>
            </w:pPr>
            <w:r>
              <w:t>680,7</w:t>
            </w:r>
          </w:p>
        </w:tc>
        <w:tc>
          <w:tcPr>
            <w:tcW w:w="945" w:type="dxa"/>
            <w:tcBorders>
              <w:top w:val="nil"/>
              <w:left w:val="nil"/>
              <w:bottom w:val="nil"/>
              <w:right w:val="nil"/>
            </w:tcBorders>
          </w:tcPr>
          <w:p w:rsidR="00EA1F47" w:rsidRDefault="00EA1F47">
            <w:pPr>
              <w:pStyle w:val="ConsPlusNormal"/>
              <w:jc w:val="center"/>
            </w:pPr>
            <w:r>
              <w:t>400</w:t>
            </w:r>
          </w:p>
        </w:tc>
        <w:tc>
          <w:tcPr>
            <w:tcW w:w="945" w:type="dxa"/>
            <w:tcBorders>
              <w:top w:val="nil"/>
              <w:left w:val="nil"/>
              <w:bottom w:val="nil"/>
              <w:right w:val="nil"/>
            </w:tcBorders>
          </w:tcPr>
          <w:p w:rsidR="00EA1F47" w:rsidRDefault="00EA1F47">
            <w:pPr>
              <w:pStyle w:val="ConsPlusNormal"/>
              <w:jc w:val="center"/>
            </w:pPr>
            <w:r>
              <w:t>285,2</w:t>
            </w:r>
          </w:p>
        </w:tc>
        <w:tc>
          <w:tcPr>
            <w:tcW w:w="952" w:type="dxa"/>
            <w:tcBorders>
              <w:top w:val="nil"/>
              <w:left w:val="nil"/>
              <w:bottom w:val="nil"/>
              <w:right w:val="nil"/>
            </w:tcBorders>
          </w:tcPr>
          <w:p w:rsidR="00EA1F47" w:rsidRDefault="00EA1F47">
            <w:pPr>
              <w:pStyle w:val="ConsPlusNormal"/>
              <w:jc w:val="center"/>
            </w:pPr>
            <w:r>
              <w:t>272,1</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23. Создание туристско-рекреационного кластера "Этническая Чувашия", Чувашская Республика, - капитальные вложения - всего</w:t>
            </w:r>
          </w:p>
        </w:tc>
        <w:tc>
          <w:tcPr>
            <w:tcW w:w="1191" w:type="dxa"/>
            <w:tcBorders>
              <w:top w:val="nil"/>
              <w:left w:val="nil"/>
              <w:bottom w:val="nil"/>
              <w:right w:val="nil"/>
            </w:tcBorders>
          </w:tcPr>
          <w:p w:rsidR="00EA1F47" w:rsidRDefault="00EA1F47">
            <w:pPr>
              <w:pStyle w:val="ConsPlusNormal"/>
              <w:jc w:val="center"/>
            </w:pPr>
            <w:r>
              <w:t>4706,4</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796,1</w:t>
            </w:r>
          </w:p>
        </w:tc>
        <w:tc>
          <w:tcPr>
            <w:tcW w:w="945" w:type="dxa"/>
            <w:tcBorders>
              <w:top w:val="nil"/>
              <w:left w:val="nil"/>
              <w:bottom w:val="nil"/>
              <w:right w:val="nil"/>
            </w:tcBorders>
          </w:tcPr>
          <w:p w:rsidR="00EA1F47" w:rsidRDefault="00EA1F47">
            <w:pPr>
              <w:pStyle w:val="ConsPlusNormal"/>
              <w:jc w:val="center"/>
            </w:pPr>
            <w:r>
              <w:t>818,8</w:t>
            </w:r>
          </w:p>
        </w:tc>
        <w:tc>
          <w:tcPr>
            <w:tcW w:w="945" w:type="dxa"/>
            <w:tcBorders>
              <w:top w:val="nil"/>
              <w:left w:val="nil"/>
              <w:bottom w:val="nil"/>
              <w:right w:val="nil"/>
            </w:tcBorders>
          </w:tcPr>
          <w:p w:rsidR="00EA1F47" w:rsidRDefault="00EA1F47">
            <w:pPr>
              <w:pStyle w:val="ConsPlusNormal"/>
              <w:jc w:val="center"/>
            </w:pPr>
            <w:r>
              <w:t>912,7</w:t>
            </w:r>
          </w:p>
        </w:tc>
        <w:tc>
          <w:tcPr>
            <w:tcW w:w="945" w:type="dxa"/>
            <w:tcBorders>
              <w:top w:val="nil"/>
              <w:left w:val="nil"/>
              <w:bottom w:val="nil"/>
              <w:right w:val="nil"/>
            </w:tcBorders>
          </w:tcPr>
          <w:p w:rsidR="00EA1F47" w:rsidRDefault="00EA1F47">
            <w:pPr>
              <w:pStyle w:val="ConsPlusNormal"/>
              <w:jc w:val="center"/>
            </w:pPr>
            <w:r>
              <w:t>663,8</w:t>
            </w:r>
          </w:p>
        </w:tc>
        <w:tc>
          <w:tcPr>
            <w:tcW w:w="945" w:type="dxa"/>
            <w:tcBorders>
              <w:top w:val="nil"/>
              <w:left w:val="nil"/>
              <w:bottom w:val="nil"/>
              <w:right w:val="nil"/>
            </w:tcBorders>
          </w:tcPr>
          <w:p w:rsidR="00EA1F47" w:rsidRDefault="00EA1F47">
            <w:pPr>
              <w:pStyle w:val="ConsPlusNormal"/>
              <w:jc w:val="center"/>
            </w:pPr>
            <w:r>
              <w:t>757,5</w:t>
            </w:r>
          </w:p>
        </w:tc>
        <w:tc>
          <w:tcPr>
            <w:tcW w:w="952" w:type="dxa"/>
            <w:tcBorders>
              <w:top w:val="nil"/>
              <w:left w:val="nil"/>
              <w:bottom w:val="nil"/>
              <w:right w:val="nil"/>
            </w:tcBorders>
          </w:tcPr>
          <w:p w:rsidR="00EA1F47" w:rsidRDefault="00EA1F47">
            <w:pPr>
              <w:pStyle w:val="ConsPlusNormal"/>
              <w:jc w:val="center"/>
            </w:pPr>
            <w:r>
              <w:t>757,5</w:t>
            </w:r>
          </w:p>
        </w:tc>
        <w:tc>
          <w:tcPr>
            <w:tcW w:w="2098" w:type="dxa"/>
            <w:vMerge w:val="restart"/>
            <w:tcBorders>
              <w:top w:val="nil"/>
              <w:left w:val="nil"/>
              <w:bottom w:val="nil"/>
              <w:right w:val="nil"/>
            </w:tcBorders>
          </w:tcPr>
          <w:p w:rsidR="00EA1F47" w:rsidRDefault="00EA1F47">
            <w:pPr>
              <w:pStyle w:val="ConsPlusNormal"/>
            </w:pPr>
            <w:r>
              <w:t>создан туристско-рекреационный кластер "Этническая Чувашия" в Чувашской Республике;</w:t>
            </w:r>
          </w:p>
          <w:p w:rsidR="00EA1F47" w:rsidRDefault="00EA1F47">
            <w:pPr>
              <w:pStyle w:val="ConsPlusNormal"/>
            </w:pPr>
            <w:r>
              <w:t>создано 1434 дополнительных рабочих места;</w:t>
            </w:r>
          </w:p>
          <w:p w:rsidR="00EA1F47" w:rsidRDefault="00EA1F47">
            <w:pPr>
              <w:pStyle w:val="ConsPlusNormal"/>
            </w:pPr>
            <w:r>
              <w:t>увеличен туристский поток на 225,4 тыс. туристов в год</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1155,1</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59,6</w:t>
            </w:r>
          </w:p>
        </w:tc>
        <w:tc>
          <w:tcPr>
            <w:tcW w:w="945" w:type="dxa"/>
            <w:tcBorders>
              <w:top w:val="nil"/>
              <w:left w:val="nil"/>
              <w:bottom w:val="nil"/>
              <w:right w:val="nil"/>
            </w:tcBorders>
          </w:tcPr>
          <w:p w:rsidR="00EA1F47" w:rsidRDefault="00EA1F47">
            <w:pPr>
              <w:pStyle w:val="ConsPlusNormal"/>
              <w:jc w:val="center"/>
            </w:pPr>
            <w:r>
              <w:t>245,5</w:t>
            </w:r>
          </w:p>
        </w:tc>
        <w:tc>
          <w:tcPr>
            <w:tcW w:w="945" w:type="dxa"/>
            <w:tcBorders>
              <w:top w:val="nil"/>
              <w:left w:val="nil"/>
              <w:bottom w:val="nil"/>
              <w:right w:val="nil"/>
            </w:tcBorders>
          </w:tcPr>
          <w:p w:rsidR="00EA1F47" w:rsidRDefault="00EA1F47">
            <w:pPr>
              <w:pStyle w:val="ConsPlusNormal"/>
              <w:jc w:val="center"/>
            </w:pPr>
            <w:r>
              <w:t>250</w:t>
            </w:r>
          </w:p>
        </w:tc>
        <w:tc>
          <w:tcPr>
            <w:tcW w:w="945" w:type="dxa"/>
            <w:tcBorders>
              <w:top w:val="nil"/>
              <w:left w:val="nil"/>
              <w:bottom w:val="nil"/>
              <w:right w:val="nil"/>
            </w:tcBorders>
          </w:tcPr>
          <w:p w:rsidR="00EA1F47" w:rsidRDefault="00EA1F47">
            <w:pPr>
              <w:pStyle w:val="ConsPlusNormal"/>
              <w:jc w:val="center"/>
            </w:pPr>
            <w:r>
              <w:t>200</w:t>
            </w:r>
          </w:p>
        </w:tc>
        <w:tc>
          <w:tcPr>
            <w:tcW w:w="945" w:type="dxa"/>
            <w:tcBorders>
              <w:top w:val="nil"/>
              <w:left w:val="nil"/>
              <w:bottom w:val="nil"/>
              <w:right w:val="nil"/>
            </w:tcBorders>
          </w:tcPr>
          <w:p w:rsidR="00EA1F47" w:rsidRDefault="00EA1F47">
            <w:pPr>
              <w:pStyle w:val="ConsPlusNormal"/>
              <w:jc w:val="center"/>
            </w:pPr>
            <w:r>
              <w:t>200</w:t>
            </w:r>
          </w:p>
        </w:tc>
        <w:tc>
          <w:tcPr>
            <w:tcW w:w="952" w:type="dxa"/>
            <w:tcBorders>
              <w:top w:val="nil"/>
              <w:left w:val="nil"/>
              <w:bottom w:val="nil"/>
              <w:right w:val="nil"/>
            </w:tcBorders>
          </w:tcPr>
          <w:p w:rsidR="00EA1F47" w:rsidRDefault="00EA1F47">
            <w:pPr>
              <w:pStyle w:val="ConsPlusNormal"/>
              <w:jc w:val="center"/>
            </w:pPr>
            <w:r>
              <w:t>200</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195,6</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9,9</w:t>
            </w:r>
          </w:p>
        </w:tc>
        <w:tc>
          <w:tcPr>
            <w:tcW w:w="945" w:type="dxa"/>
            <w:tcBorders>
              <w:top w:val="nil"/>
              <w:left w:val="nil"/>
              <w:bottom w:val="nil"/>
              <w:right w:val="nil"/>
            </w:tcBorders>
          </w:tcPr>
          <w:p w:rsidR="00EA1F47" w:rsidRDefault="00EA1F47">
            <w:pPr>
              <w:pStyle w:val="ConsPlusNormal"/>
              <w:jc w:val="center"/>
            </w:pPr>
            <w:r>
              <w:t>33,3</w:t>
            </w:r>
          </w:p>
        </w:tc>
        <w:tc>
          <w:tcPr>
            <w:tcW w:w="945" w:type="dxa"/>
            <w:tcBorders>
              <w:top w:val="nil"/>
              <w:left w:val="nil"/>
              <w:bottom w:val="nil"/>
              <w:right w:val="nil"/>
            </w:tcBorders>
          </w:tcPr>
          <w:p w:rsidR="00EA1F47" w:rsidRDefault="00EA1F47">
            <w:pPr>
              <w:pStyle w:val="ConsPlusNormal"/>
              <w:jc w:val="center"/>
            </w:pPr>
            <w:r>
              <w:t>22,7</w:t>
            </w:r>
          </w:p>
        </w:tc>
        <w:tc>
          <w:tcPr>
            <w:tcW w:w="945" w:type="dxa"/>
            <w:tcBorders>
              <w:top w:val="nil"/>
              <w:left w:val="nil"/>
              <w:bottom w:val="nil"/>
              <w:right w:val="nil"/>
            </w:tcBorders>
          </w:tcPr>
          <w:p w:rsidR="00EA1F47" w:rsidRDefault="00EA1F47">
            <w:pPr>
              <w:pStyle w:val="ConsPlusNormal"/>
              <w:jc w:val="center"/>
            </w:pPr>
            <w:r>
              <w:t>54,7</w:t>
            </w:r>
          </w:p>
        </w:tc>
        <w:tc>
          <w:tcPr>
            <w:tcW w:w="945" w:type="dxa"/>
            <w:tcBorders>
              <w:top w:val="nil"/>
              <w:left w:val="nil"/>
              <w:bottom w:val="nil"/>
              <w:right w:val="nil"/>
            </w:tcBorders>
          </w:tcPr>
          <w:p w:rsidR="00EA1F47" w:rsidRDefault="00EA1F47">
            <w:pPr>
              <w:pStyle w:val="ConsPlusNormal"/>
              <w:jc w:val="center"/>
            </w:pPr>
            <w:r>
              <w:t>37,5</w:t>
            </w:r>
          </w:p>
        </w:tc>
        <w:tc>
          <w:tcPr>
            <w:tcW w:w="952" w:type="dxa"/>
            <w:tcBorders>
              <w:top w:val="nil"/>
              <w:left w:val="nil"/>
              <w:bottom w:val="nil"/>
              <w:right w:val="nil"/>
            </w:tcBorders>
          </w:tcPr>
          <w:p w:rsidR="00EA1F47" w:rsidRDefault="00EA1F47">
            <w:pPr>
              <w:pStyle w:val="ConsPlusNormal"/>
              <w:jc w:val="center"/>
            </w:pPr>
            <w:r>
              <w:t>37,5</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внебюджетные источники</w:t>
            </w:r>
          </w:p>
        </w:tc>
        <w:tc>
          <w:tcPr>
            <w:tcW w:w="1191" w:type="dxa"/>
            <w:tcBorders>
              <w:top w:val="nil"/>
              <w:left w:val="nil"/>
              <w:bottom w:val="nil"/>
              <w:right w:val="nil"/>
            </w:tcBorders>
          </w:tcPr>
          <w:p w:rsidR="00EA1F47" w:rsidRDefault="00EA1F47">
            <w:pPr>
              <w:pStyle w:val="ConsPlusNormal"/>
              <w:jc w:val="center"/>
            </w:pPr>
            <w:r>
              <w:t>3355,7</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726,6</w:t>
            </w:r>
          </w:p>
        </w:tc>
        <w:tc>
          <w:tcPr>
            <w:tcW w:w="945" w:type="dxa"/>
            <w:tcBorders>
              <w:top w:val="nil"/>
              <w:left w:val="nil"/>
              <w:bottom w:val="nil"/>
              <w:right w:val="nil"/>
            </w:tcBorders>
          </w:tcPr>
          <w:p w:rsidR="00EA1F47" w:rsidRDefault="00EA1F47">
            <w:pPr>
              <w:pStyle w:val="ConsPlusNormal"/>
              <w:jc w:val="center"/>
            </w:pPr>
            <w:r>
              <w:t>540</w:t>
            </w:r>
          </w:p>
        </w:tc>
        <w:tc>
          <w:tcPr>
            <w:tcW w:w="945" w:type="dxa"/>
            <w:tcBorders>
              <w:top w:val="nil"/>
              <w:left w:val="nil"/>
              <w:bottom w:val="nil"/>
              <w:right w:val="nil"/>
            </w:tcBorders>
          </w:tcPr>
          <w:p w:rsidR="00EA1F47" w:rsidRDefault="00EA1F47">
            <w:pPr>
              <w:pStyle w:val="ConsPlusNormal"/>
              <w:jc w:val="center"/>
            </w:pPr>
            <w:r>
              <w:t>640</w:t>
            </w:r>
          </w:p>
        </w:tc>
        <w:tc>
          <w:tcPr>
            <w:tcW w:w="945" w:type="dxa"/>
            <w:tcBorders>
              <w:top w:val="nil"/>
              <w:left w:val="nil"/>
              <w:bottom w:val="nil"/>
              <w:right w:val="nil"/>
            </w:tcBorders>
          </w:tcPr>
          <w:p w:rsidR="00EA1F47" w:rsidRDefault="00EA1F47">
            <w:pPr>
              <w:pStyle w:val="ConsPlusNormal"/>
              <w:jc w:val="center"/>
            </w:pPr>
            <w:r>
              <w:t>409,1</w:t>
            </w:r>
          </w:p>
        </w:tc>
        <w:tc>
          <w:tcPr>
            <w:tcW w:w="945" w:type="dxa"/>
            <w:tcBorders>
              <w:top w:val="nil"/>
              <w:left w:val="nil"/>
              <w:bottom w:val="nil"/>
              <w:right w:val="nil"/>
            </w:tcBorders>
          </w:tcPr>
          <w:p w:rsidR="00EA1F47" w:rsidRDefault="00EA1F47">
            <w:pPr>
              <w:pStyle w:val="ConsPlusNormal"/>
              <w:jc w:val="center"/>
            </w:pPr>
            <w:r>
              <w:t>520</w:t>
            </w:r>
          </w:p>
        </w:tc>
        <w:tc>
          <w:tcPr>
            <w:tcW w:w="952" w:type="dxa"/>
            <w:tcBorders>
              <w:top w:val="nil"/>
              <w:left w:val="nil"/>
              <w:bottom w:val="nil"/>
              <w:right w:val="nil"/>
            </w:tcBorders>
          </w:tcPr>
          <w:p w:rsidR="00EA1F47" w:rsidRDefault="00EA1F47">
            <w:pPr>
              <w:pStyle w:val="ConsPlusNormal"/>
              <w:jc w:val="center"/>
            </w:pPr>
            <w:r>
              <w:t>520</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24. Создание туристско-рекреационного кластера "Кезеной-Ам", Чеченская Республика, - капитальные вложения - всего</w:t>
            </w:r>
          </w:p>
        </w:tc>
        <w:tc>
          <w:tcPr>
            <w:tcW w:w="1191" w:type="dxa"/>
            <w:tcBorders>
              <w:top w:val="nil"/>
              <w:left w:val="nil"/>
              <w:bottom w:val="nil"/>
              <w:right w:val="nil"/>
            </w:tcBorders>
          </w:tcPr>
          <w:p w:rsidR="00EA1F47" w:rsidRDefault="00EA1F47">
            <w:pPr>
              <w:pStyle w:val="ConsPlusNormal"/>
              <w:jc w:val="center"/>
            </w:pPr>
            <w:r>
              <w:t>1026,6</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1026,6</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val="restart"/>
            <w:tcBorders>
              <w:top w:val="nil"/>
              <w:left w:val="nil"/>
              <w:bottom w:val="nil"/>
              <w:right w:val="nil"/>
            </w:tcBorders>
          </w:tcPr>
          <w:p w:rsidR="00EA1F47" w:rsidRDefault="00EA1F47">
            <w:pPr>
              <w:pStyle w:val="ConsPlusNormal"/>
            </w:pPr>
            <w:r>
              <w:t>создан туристско-рекреационный кластер "Кезеной-Ам" в Чеченской Республике;</w:t>
            </w:r>
          </w:p>
          <w:p w:rsidR="00EA1F47" w:rsidRDefault="00EA1F47">
            <w:pPr>
              <w:pStyle w:val="ConsPlusNormal"/>
            </w:pPr>
            <w:r>
              <w:t>создано 228 дополнительных рабочих мест;</w:t>
            </w:r>
          </w:p>
          <w:p w:rsidR="00EA1F47" w:rsidRDefault="00EA1F47">
            <w:pPr>
              <w:pStyle w:val="ConsPlusNormal"/>
            </w:pPr>
            <w:r>
              <w:lastRenderedPageBreak/>
              <w:t>увеличен туристский поток на 65 тыс. туристов в год</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 xml:space="preserve">федеральный бюджет </w:t>
            </w:r>
            <w:r>
              <w:lastRenderedPageBreak/>
              <w:t>(межбюджетные субсидии)</w:t>
            </w:r>
          </w:p>
        </w:tc>
        <w:tc>
          <w:tcPr>
            <w:tcW w:w="1191" w:type="dxa"/>
            <w:tcBorders>
              <w:top w:val="nil"/>
              <w:left w:val="nil"/>
              <w:bottom w:val="nil"/>
              <w:right w:val="nil"/>
            </w:tcBorders>
          </w:tcPr>
          <w:p w:rsidR="00EA1F47" w:rsidRDefault="00EA1F47">
            <w:pPr>
              <w:pStyle w:val="ConsPlusNormal"/>
              <w:jc w:val="center"/>
            </w:pPr>
            <w:r>
              <w:lastRenderedPageBreak/>
              <w:t>82</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82</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lastRenderedPageBreak/>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6,6</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6,6</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внебюджетные источники</w:t>
            </w:r>
          </w:p>
        </w:tc>
        <w:tc>
          <w:tcPr>
            <w:tcW w:w="1191" w:type="dxa"/>
            <w:tcBorders>
              <w:top w:val="nil"/>
              <w:left w:val="nil"/>
              <w:bottom w:val="nil"/>
              <w:right w:val="nil"/>
            </w:tcBorders>
          </w:tcPr>
          <w:p w:rsidR="00EA1F47" w:rsidRDefault="00EA1F47">
            <w:pPr>
              <w:pStyle w:val="ConsPlusNormal"/>
              <w:jc w:val="center"/>
            </w:pPr>
            <w:r>
              <w:t>938</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938</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25. Создание туристско-рекреационного кластера "Ярославское взморье", Ярославская область, - капитальные вложения - всего</w:t>
            </w:r>
          </w:p>
        </w:tc>
        <w:tc>
          <w:tcPr>
            <w:tcW w:w="1191" w:type="dxa"/>
            <w:tcBorders>
              <w:top w:val="nil"/>
              <w:left w:val="nil"/>
              <w:bottom w:val="nil"/>
              <w:right w:val="nil"/>
            </w:tcBorders>
          </w:tcPr>
          <w:p w:rsidR="00EA1F47" w:rsidRDefault="00EA1F47">
            <w:pPr>
              <w:pStyle w:val="ConsPlusNormal"/>
              <w:jc w:val="center"/>
            </w:pPr>
            <w:r>
              <w:t>2591,2</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929</w:t>
            </w:r>
          </w:p>
        </w:tc>
        <w:tc>
          <w:tcPr>
            <w:tcW w:w="945" w:type="dxa"/>
            <w:tcBorders>
              <w:top w:val="nil"/>
              <w:left w:val="nil"/>
              <w:bottom w:val="nil"/>
              <w:right w:val="nil"/>
            </w:tcBorders>
          </w:tcPr>
          <w:p w:rsidR="00EA1F47" w:rsidRDefault="00EA1F47">
            <w:pPr>
              <w:pStyle w:val="ConsPlusNormal"/>
              <w:jc w:val="center"/>
            </w:pPr>
            <w:r>
              <w:t>1109,8</w:t>
            </w:r>
          </w:p>
        </w:tc>
        <w:tc>
          <w:tcPr>
            <w:tcW w:w="945" w:type="dxa"/>
            <w:tcBorders>
              <w:top w:val="nil"/>
              <w:left w:val="nil"/>
              <w:bottom w:val="nil"/>
              <w:right w:val="nil"/>
            </w:tcBorders>
          </w:tcPr>
          <w:p w:rsidR="00EA1F47" w:rsidRDefault="00EA1F47">
            <w:pPr>
              <w:pStyle w:val="ConsPlusNormal"/>
              <w:jc w:val="center"/>
            </w:pPr>
            <w:r>
              <w:t>137,6</w:t>
            </w:r>
          </w:p>
        </w:tc>
        <w:tc>
          <w:tcPr>
            <w:tcW w:w="945" w:type="dxa"/>
            <w:tcBorders>
              <w:top w:val="nil"/>
              <w:left w:val="nil"/>
              <w:bottom w:val="nil"/>
              <w:right w:val="nil"/>
            </w:tcBorders>
          </w:tcPr>
          <w:p w:rsidR="00EA1F47" w:rsidRDefault="00EA1F47">
            <w:pPr>
              <w:pStyle w:val="ConsPlusNormal"/>
              <w:jc w:val="center"/>
            </w:pPr>
            <w:r>
              <w:t>404,8</w:t>
            </w:r>
          </w:p>
        </w:tc>
        <w:tc>
          <w:tcPr>
            <w:tcW w:w="945" w:type="dxa"/>
            <w:tcBorders>
              <w:top w:val="nil"/>
              <w:left w:val="nil"/>
              <w:bottom w:val="nil"/>
              <w:right w:val="nil"/>
            </w:tcBorders>
          </w:tcPr>
          <w:p w:rsidR="00EA1F47" w:rsidRDefault="00EA1F47">
            <w:pPr>
              <w:pStyle w:val="ConsPlusNormal"/>
              <w:jc w:val="center"/>
            </w:pPr>
            <w:r>
              <w:t>10</w:t>
            </w:r>
          </w:p>
        </w:tc>
        <w:tc>
          <w:tcPr>
            <w:tcW w:w="952" w:type="dxa"/>
            <w:tcBorders>
              <w:top w:val="nil"/>
              <w:left w:val="nil"/>
              <w:bottom w:val="nil"/>
              <w:right w:val="nil"/>
            </w:tcBorders>
          </w:tcPr>
          <w:p w:rsidR="00EA1F47" w:rsidRDefault="00EA1F47">
            <w:pPr>
              <w:pStyle w:val="ConsPlusNormal"/>
              <w:jc w:val="center"/>
            </w:pPr>
            <w:r>
              <w:t>-</w:t>
            </w:r>
          </w:p>
        </w:tc>
        <w:tc>
          <w:tcPr>
            <w:tcW w:w="2098" w:type="dxa"/>
            <w:vMerge w:val="restart"/>
            <w:tcBorders>
              <w:top w:val="nil"/>
              <w:left w:val="nil"/>
              <w:bottom w:val="nil"/>
              <w:right w:val="nil"/>
            </w:tcBorders>
          </w:tcPr>
          <w:p w:rsidR="00EA1F47" w:rsidRDefault="00EA1F47">
            <w:pPr>
              <w:pStyle w:val="ConsPlusNormal"/>
            </w:pPr>
            <w:r>
              <w:t>создан туристско-рекреационный кластер "Ярославское взморье" в Ярославской области;</w:t>
            </w:r>
          </w:p>
          <w:p w:rsidR="00EA1F47" w:rsidRDefault="00EA1F47">
            <w:pPr>
              <w:pStyle w:val="ConsPlusNormal"/>
            </w:pPr>
            <w:r>
              <w:t>создано 2,4 тыс. дополнительных рабочих мест;</w:t>
            </w:r>
          </w:p>
          <w:p w:rsidR="00EA1F47" w:rsidRDefault="00EA1F47">
            <w:pPr>
              <w:pStyle w:val="ConsPlusNormal"/>
            </w:pPr>
            <w:r>
              <w:t>увеличен туристский поток на 250 тыс. туристов в год</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508,5</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161</w:t>
            </w:r>
          </w:p>
        </w:tc>
        <w:tc>
          <w:tcPr>
            <w:tcW w:w="945" w:type="dxa"/>
            <w:tcBorders>
              <w:top w:val="nil"/>
              <w:left w:val="nil"/>
              <w:bottom w:val="nil"/>
              <w:right w:val="nil"/>
            </w:tcBorders>
          </w:tcPr>
          <w:p w:rsidR="00EA1F47" w:rsidRDefault="00EA1F47">
            <w:pPr>
              <w:pStyle w:val="ConsPlusNormal"/>
              <w:jc w:val="center"/>
            </w:pPr>
            <w:r>
              <w:t>50</w:t>
            </w:r>
          </w:p>
        </w:tc>
        <w:tc>
          <w:tcPr>
            <w:tcW w:w="945" w:type="dxa"/>
            <w:tcBorders>
              <w:top w:val="nil"/>
              <w:left w:val="nil"/>
              <w:bottom w:val="nil"/>
              <w:right w:val="nil"/>
            </w:tcBorders>
          </w:tcPr>
          <w:p w:rsidR="00EA1F47" w:rsidRDefault="00EA1F47">
            <w:pPr>
              <w:pStyle w:val="ConsPlusNormal"/>
              <w:jc w:val="center"/>
            </w:pPr>
            <w:r>
              <w:t>100</w:t>
            </w:r>
          </w:p>
        </w:tc>
        <w:tc>
          <w:tcPr>
            <w:tcW w:w="945" w:type="dxa"/>
            <w:tcBorders>
              <w:top w:val="nil"/>
              <w:left w:val="nil"/>
              <w:bottom w:val="nil"/>
              <w:right w:val="nil"/>
            </w:tcBorders>
          </w:tcPr>
          <w:p w:rsidR="00EA1F47" w:rsidRDefault="00EA1F47">
            <w:pPr>
              <w:pStyle w:val="ConsPlusNormal"/>
              <w:jc w:val="center"/>
            </w:pPr>
            <w:r>
              <w:t>197,5</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181,7</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68</w:t>
            </w:r>
          </w:p>
        </w:tc>
        <w:tc>
          <w:tcPr>
            <w:tcW w:w="945" w:type="dxa"/>
            <w:tcBorders>
              <w:top w:val="nil"/>
              <w:left w:val="nil"/>
              <w:bottom w:val="nil"/>
              <w:right w:val="nil"/>
            </w:tcBorders>
          </w:tcPr>
          <w:p w:rsidR="00EA1F47" w:rsidRDefault="00EA1F47">
            <w:pPr>
              <w:pStyle w:val="ConsPlusNormal"/>
              <w:jc w:val="center"/>
            </w:pPr>
            <w:r>
              <w:t>8,8</w:t>
            </w:r>
          </w:p>
        </w:tc>
        <w:tc>
          <w:tcPr>
            <w:tcW w:w="945" w:type="dxa"/>
            <w:tcBorders>
              <w:top w:val="nil"/>
              <w:left w:val="nil"/>
              <w:bottom w:val="nil"/>
              <w:right w:val="nil"/>
            </w:tcBorders>
          </w:tcPr>
          <w:p w:rsidR="00EA1F47" w:rsidRDefault="00EA1F47">
            <w:pPr>
              <w:pStyle w:val="ConsPlusNormal"/>
              <w:jc w:val="center"/>
            </w:pPr>
            <w:r>
              <w:t>17,6</w:t>
            </w:r>
          </w:p>
        </w:tc>
        <w:tc>
          <w:tcPr>
            <w:tcW w:w="945" w:type="dxa"/>
            <w:tcBorders>
              <w:top w:val="nil"/>
              <w:left w:val="nil"/>
              <w:bottom w:val="nil"/>
              <w:right w:val="nil"/>
            </w:tcBorders>
          </w:tcPr>
          <w:p w:rsidR="00EA1F47" w:rsidRDefault="00EA1F47">
            <w:pPr>
              <w:pStyle w:val="ConsPlusNormal"/>
              <w:jc w:val="center"/>
            </w:pPr>
            <w:r>
              <w:t>87,3</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внебюджетные источники</w:t>
            </w:r>
          </w:p>
        </w:tc>
        <w:tc>
          <w:tcPr>
            <w:tcW w:w="1191" w:type="dxa"/>
            <w:tcBorders>
              <w:top w:val="nil"/>
              <w:left w:val="nil"/>
              <w:bottom w:val="nil"/>
              <w:right w:val="nil"/>
            </w:tcBorders>
          </w:tcPr>
          <w:p w:rsidR="00EA1F47" w:rsidRDefault="00EA1F47">
            <w:pPr>
              <w:pStyle w:val="ConsPlusNormal"/>
              <w:jc w:val="center"/>
            </w:pPr>
            <w:r>
              <w:t>1901</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700</w:t>
            </w:r>
          </w:p>
        </w:tc>
        <w:tc>
          <w:tcPr>
            <w:tcW w:w="945" w:type="dxa"/>
            <w:tcBorders>
              <w:top w:val="nil"/>
              <w:left w:val="nil"/>
              <w:bottom w:val="nil"/>
              <w:right w:val="nil"/>
            </w:tcBorders>
          </w:tcPr>
          <w:p w:rsidR="00EA1F47" w:rsidRDefault="00EA1F47">
            <w:pPr>
              <w:pStyle w:val="ConsPlusNormal"/>
              <w:jc w:val="center"/>
            </w:pPr>
            <w:r>
              <w:t>1051</w:t>
            </w:r>
          </w:p>
        </w:tc>
        <w:tc>
          <w:tcPr>
            <w:tcW w:w="945" w:type="dxa"/>
            <w:tcBorders>
              <w:top w:val="nil"/>
              <w:left w:val="nil"/>
              <w:bottom w:val="nil"/>
              <w:right w:val="nil"/>
            </w:tcBorders>
          </w:tcPr>
          <w:p w:rsidR="00EA1F47" w:rsidRDefault="00EA1F47">
            <w:pPr>
              <w:pStyle w:val="ConsPlusNormal"/>
              <w:jc w:val="center"/>
            </w:pPr>
            <w:r>
              <w:t>20</w:t>
            </w:r>
          </w:p>
        </w:tc>
        <w:tc>
          <w:tcPr>
            <w:tcW w:w="945" w:type="dxa"/>
            <w:tcBorders>
              <w:top w:val="nil"/>
              <w:left w:val="nil"/>
              <w:bottom w:val="nil"/>
              <w:right w:val="nil"/>
            </w:tcBorders>
          </w:tcPr>
          <w:p w:rsidR="00EA1F47" w:rsidRDefault="00EA1F47">
            <w:pPr>
              <w:pStyle w:val="ConsPlusNormal"/>
              <w:jc w:val="center"/>
            </w:pPr>
            <w:r>
              <w:t>120</w:t>
            </w:r>
          </w:p>
        </w:tc>
        <w:tc>
          <w:tcPr>
            <w:tcW w:w="945" w:type="dxa"/>
            <w:tcBorders>
              <w:top w:val="nil"/>
              <w:left w:val="nil"/>
              <w:bottom w:val="nil"/>
              <w:right w:val="nil"/>
            </w:tcBorders>
          </w:tcPr>
          <w:p w:rsidR="00EA1F47" w:rsidRDefault="00EA1F47">
            <w:pPr>
              <w:pStyle w:val="ConsPlusNormal"/>
              <w:jc w:val="center"/>
            </w:pPr>
            <w:r>
              <w:t>10</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26. Создание автотуристского кластера "Зарагиж", Кабардино-Балкарская Республика, - капитальные вложения - всего</w:t>
            </w:r>
          </w:p>
        </w:tc>
        <w:tc>
          <w:tcPr>
            <w:tcW w:w="1191" w:type="dxa"/>
            <w:tcBorders>
              <w:top w:val="nil"/>
              <w:left w:val="nil"/>
              <w:bottom w:val="nil"/>
              <w:right w:val="nil"/>
            </w:tcBorders>
          </w:tcPr>
          <w:p w:rsidR="00EA1F47" w:rsidRDefault="00EA1F47">
            <w:pPr>
              <w:pStyle w:val="ConsPlusNormal"/>
              <w:jc w:val="center"/>
            </w:pPr>
            <w:r>
              <w:t>2877,5</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1233,7</w:t>
            </w:r>
          </w:p>
        </w:tc>
        <w:tc>
          <w:tcPr>
            <w:tcW w:w="945" w:type="dxa"/>
            <w:tcBorders>
              <w:top w:val="nil"/>
              <w:left w:val="nil"/>
              <w:bottom w:val="nil"/>
              <w:right w:val="nil"/>
            </w:tcBorders>
          </w:tcPr>
          <w:p w:rsidR="00EA1F47" w:rsidRDefault="00EA1F47">
            <w:pPr>
              <w:pStyle w:val="ConsPlusNormal"/>
              <w:jc w:val="center"/>
            </w:pPr>
            <w:r>
              <w:t>357,7</w:t>
            </w:r>
          </w:p>
        </w:tc>
        <w:tc>
          <w:tcPr>
            <w:tcW w:w="945" w:type="dxa"/>
            <w:tcBorders>
              <w:top w:val="nil"/>
              <w:left w:val="nil"/>
              <w:bottom w:val="nil"/>
              <w:right w:val="nil"/>
            </w:tcBorders>
          </w:tcPr>
          <w:p w:rsidR="00EA1F47" w:rsidRDefault="00EA1F47">
            <w:pPr>
              <w:pStyle w:val="ConsPlusNormal"/>
              <w:jc w:val="center"/>
            </w:pPr>
            <w:r>
              <w:t>224,2</w:t>
            </w:r>
          </w:p>
        </w:tc>
        <w:tc>
          <w:tcPr>
            <w:tcW w:w="945" w:type="dxa"/>
            <w:tcBorders>
              <w:top w:val="nil"/>
              <w:left w:val="nil"/>
              <w:bottom w:val="nil"/>
              <w:right w:val="nil"/>
            </w:tcBorders>
          </w:tcPr>
          <w:p w:rsidR="00EA1F47" w:rsidRDefault="00EA1F47">
            <w:pPr>
              <w:pStyle w:val="ConsPlusNormal"/>
              <w:jc w:val="center"/>
            </w:pPr>
            <w:r>
              <w:t>460,5</w:t>
            </w:r>
          </w:p>
        </w:tc>
        <w:tc>
          <w:tcPr>
            <w:tcW w:w="952" w:type="dxa"/>
            <w:tcBorders>
              <w:top w:val="nil"/>
              <w:left w:val="nil"/>
              <w:bottom w:val="nil"/>
              <w:right w:val="nil"/>
            </w:tcBorders>
          </w:tcPr>
          <w:p w:rsidR="00EA1F47" w:rsidRDefault="00EA1F47">
            <w:pPr>
              <w:pStyle w:val="ConsPlusNormal"/>
              <w:jc w:val="center"/>
            </w:pPr>
            <w:r>
              <w:t>601,4</w:t>
            </w:r>
          </w:p>
        </w:tc>
        <w:tc>
          <w:tcPr>
            <w:tcW w:w="2098" w:type="dxa"/>
            <w:vMerge w:val="restart"/>
            <w:tcBorders>
              <w:top w:val="nil"/>
              <w:left w:val="nil"/>
              <w:bottom w:val="nil"/>
              <w:right w:val="nil"/>
            </w:tcBorders>
          </w:tcPr>
          <w:p w:rsidR="00EA1F47" w:rsidRDefault="00EA1F47">
            <w:pPr>
              <w:pStyle w:val="ConsPlusNormal"/>
            </w:pPr>
            <w:r>
              <w:t>создан автотуристский кластер "Зарагиж" в Кабардино-Балкарской Республике;</w:t>
            </w:r>
          </w:p>
          <w:p w:rsidR="00EA1F47" w:rsidRDefault="00EA1F47">
            <w:pPr>
              <w:pStyle w:val="ConsPlusNormal"/>
            </w:pPr>
            <w:r>
              <w:lastRenderedPageBreak/>
              <w:t>создано 320 дополнительных рабочих мест;</w:t>
            </w:r>
          </w:p>
          <w:p w:rsidR="00EA1F47" w:rsidRDefault="00EA1F47">
            <w:pPr>
              <w:pStyle w:val="ConsPlusNormal"/>
            </w:pPr>
            <w:r>
              <w:t>увеличен туристский поток на 55 тыс. туристов в год</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lastRenderedPageBreak/>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587,4</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292,4</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160</w:t>
            </w:r>
          </w:p>
        </w:tc>
        <w:tc>
          <w:tcPr>
            <w:tcW w:w="952" w:type="dxa"/>
            <w:tcBorders>
              <w:top w:val="nil"/>
              <w:left w:val="nil"/>
              <w:bottom w:val="nil"/>
              <w:right w:val="nil"/>
            </w:tcBorders>
          </w:tcPr>
          <w:p w:rsidR="00EA1F47" w:rsidRDefault="00EA1F47">
            <w:pPr>
              <w:pStyle w:val="ConsPlusNormal"/>
              <w:jc w:val="center"/>
            </w:pPr>
            <w:r>
              <w:t>135</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lastRenderedPageBreak/>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222,3</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77,7</w:t>
            </w:r>
          </w:p>
        </w:tc>
        <w:tc>
          <w:tcPr>
            <w:tcW w:w="945" w:type="dxa"/>
            <w:tcBorders>
              <w:top w:val="nil"/>
              <w:left w:val="nil"/>
              <w:bottom w:val="nil"/>
              <w:right w:val="nil"/>
            </w:tcBorders>
          </w:tcPr>
          <w:p w:rsidR="00EA1F47" w:rsidRDefault="00EA1F47">
            <w:pPr>
              <w:pStyle w:val="ConsPlusNormal"/>
              <w:jc w:val="center"/>
            </w:pPr>
            <w:r>
              <w:t>35,2</w:t>
            </w:r>
          </w:p>
        </w:tc>
        <w:tc>
          <w:tcPr>
            <w:tcW w:w="945" w:type="dxa"/>
            <w:tcBorders>
              <w:top w:val="nil"/>
              <w:left w:val="nil"/>
              <w:bottom w:val="nil"/>
              <w:right w:val="nil"/>
            </w:tcBorders>
          </w:tcPr>
          <w:p w:rsidR="00EA1F47" w:rsidRDefault="00EA1F47">
            <w:pPr>
              <w:pStyle w:val="ConsPlusNormal"/>
              <w:jc w:val="center"/>
            </w:pPr>
            <w:r>
              <w:t>49,3</w:t>
            </w:r>
          </w:p>
        </w:tc>
        <w:tc>
          <w:tcPr>
            <w:tcW w:w="945" w:type="dxa"/>
            <w:tcBorders>
              <w:top w:val="nil"/>
              <w:left w:val="nil"/>
              <w:bottom w:val="nil"/>
              <w:right w:val="nil"/>
            </w:tcBorders>
          </w:tcPr>
          <w:p w:rsidR="00EA1F47" w:rsidRDefault="00EA1F47">
            <w:pPr>
              <w:pStyle w:val="ConsPlusNormal"/>
              <w:jc w:val="center"/>
            </w:pPr>
            <w:r>
              <w:t>49,9</w:t>
            </w:r>
          </w:p>
        </w:tc>
        <w:tc>
          <w:tcPr>
            <w:tcW w:w="952" w:type="dxa"/>
            <w:tcBorders>
              <w:top w:val="nil"/>
              <w:left w:val="nil"/>
              <w:bottom w:val="nil"/>
              <w:right w:val="nil"/>
            </w:tcBorders>
          </w:tcPr>
          <w:p w:rsidR="00EA1F47" w:rsidRDefault="00EA1F47">
            <w:pPr>
              <w:pStyle w:val="ConsPlusNormal"/>
              <w:jc w:val="center"/>
            </w:pPr>
            <w:r>
              <w:t>10,2</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внебюджетные источники</w:t>
            </w:r>
          </w:p>
        </w:tc>
        <w:tc>
          <w:tcPr>
            <w:tcW w:w="1191" w:type="dxa"/>
            <w:tcBorders>
              <w:top w:val="nil"/>
              <w:left w:val="nil"/>
              <w:bottom w:val="nil"/>
              <w:right w:val="nil"/>
            </w:tcBorders>
          </w:tcPr>
          <w:p w:rsidR="00EA1F47" w:rsidRDefault="00EA1F47">
            <w:pPr>
              <w:pStyle w:val="ConsPlusNormal"/>
              <w:jc w:val="center"/>
            </w:pPr>
            <w:r>
              <w:t>2067,8</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863,6</w:t>
            </w:r>
          </w:p>
        </w:tc>
        <w:tc>
          <w:tcPr>
            <w:tcW w:w="945" w:type="dxa"/>
            <w:tcBorders>
              <w:top w:val="nil"/>
              <w:left w:val="nil"/>
              <w:bottom w:val="nil"/>
              <w:right w:val="nil"/>
            </w:tcBorders>
          </w:tcPr>
          <w:p w:rsidR="00EA1F47" w:rsidRDefault="00EA1F47">
            <w:pPr>
              <w:pStyle w:val="ConsPlusNormal"/>
              <w:jc w:val="center"/>
            </w:pPr>
            <w:r>
              <w:t>322,5</w:t>
            </w:r>
          </w:p>
        </w:tc>
        <w:tc>
          <w:tcPr>
            <w:tcW w:w="945" w:type="dxa"/>
            <w:tcBorders>
              <w:top w:val="nil"/>
              <w:left w:val="nil"/>
              <w:bottom w:val="nil"/>
              <w:right w:val="nil"/>
            </w:tcBorders>
          </w:tcPr>
          <w:p w:rsidR="00EA1F47" w:rsidRDefault="00EA1F47">
            <w:pPr>
              <w:pStyle w:val="ConsPlusNormal"/>
              <w:jc w:val="center"/>
            </w:pPr>
            <w:r>
              <w:t>174,9</w:t>
            </w:r>
          </w:p>
        </w:tc>
        <w:tc>
          <w:tcPr>
            <w:tcW w:w="945" w:type="dxa"/>
            <w:tcBorders>
              <w:top w:val="nil"/>
              <w:left w:val="nil"/>
              <w:bottom w:val="nil"/>
              <w:right w:val="nil"/>
            </w:tcBorders>
          </w:tcPr>
          <w:p w:rsidR="00EA1F47" w:rsidRDefault="00EA1F47">
            <w:pPr>
              <w:pStyle w:val="ConsPlusNormal"/>
              <w:jc w:val="center"/>
            </w:pPr>
            <w:r>
              <w:t>250,6</w:t>
            </w:r>
          </w:p>
        </w:tc>
        <w:tc>
          <w:tcPr>
            <w:tcW w:w="952" w:type="dxa"/>
            <w:tcBorders>
              <w:top w:val="nil"/>
              <w:left w:val="nil"/>
              <w:bottom w:val="nil"/>
              <w:right w:val="nil"/>
            </w:tcBorders>
          </w:tcPr>
          <w:p w:rsidR="00EA1F47" w:rsidRDefault="00EA1F47">
            <w:pPr>
              <w:pStyle w:val="ConsPlusNormal"/>
              <w:jc w:val="center"/>
            </w:pPr>
            <w:r>
              <w:t>456,2</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27. Создание туристско-рекреационного кластера "Ворота Лаго-Наки", Республика Адыгея, - капитальные вложения - всего</w:t>
            </w:r>
          </w:p>
        </w:tc>
        <w:tc>
          <w:tcPr>
            <w:tcW w:w="1191" w:type="dxa"/>
            <w:tcBorders>
              <w:top w:val="nil"/>
              <w:left w:val="nil"/>
              <w:bottom w:val="nil"/>
              <w:right w:val="nil"/>
            </w:tcBorders>
          </w:tcPr>
          <w:p w:rsidR="00EA1F47" w:rsidRDefault="00EA1F47">
            <w:pPr>
              <w:pStyle w:val="ConsPlusNormal"/>
              <w:jc w:val="center"/>
            </w:pPr>
            <w:r>
              <w:t>6139,3</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1637,5</w:t>
            </w:r>
          </w:p>
        </w:tc>
        <w:tc>
          <w:tcPr>
            <w:tcW w:w="945" w:type="dxa"/>
            <w:tcBorders>
              <w:top w:val="nil"/>
              <w:left w:val="nil"/>
              <w:bottom w:val="nil"/>
              <w:right w:val="nil"/>
            </w:tcBorders>
          </w:tcPr>
          <w:p w:rsidR="00EA1F47" w:rsidRDefault="00EA1F47">
            <w:pPr>
              <w:pStyle w:val="ConsPlusNormal"/>
              <w:jc w:val="center"/>
            </w:pPr>
            <w:r>
              <w:t>40</w:t>
            </w:r>
          </w:p>
        </w:tc>
        <w:tc>
          <w:tcPr>
            <w:tcW w:w="945" w:type="dxa"/>
            <w:tcBorders>
              <w:top w:val="nil"/>
              <w:left w:val="nil"/>
              <w:bottom w:val="nil"/>
              <w:right w:val="nil"/>
            </w:tcBorders>
          </w:tcPr>
          <w:p w:rsidR="00EA1F47" w:rsidRDefault="00EA1F47">
            <w:pPr>
              <w:pStyle w:val="ConsPlusNormal"/>
              <w:jc w:val="center"/>
            </w:pPr>
            <w:r>
              <w:t>1129,3</w:t>
            </w:r>
          </w:p>
        </w:tc>
        <w:tc>
          <w:tcPr>
            <w:tcW w:w="945" w:type="dxa"/>
            <w:tcBorders>
              <w:top w:val="nil"/>
              <w:left w:val="nil"/>
              <w:bottom w:val="nil"/>
              <w:right w:val="nil"/>
            </w:tcBorders>
          </w:tcPr>
          <w:p w:rsidR="00EA1F47" w:rsidRDefault="00EA1F47">
            <w:pPr>
              <w:pStyle w:val="ConsPlusNormal"/>
              <w:jc w:val="center"/>
            </w:pPr>
            <w:r>
              <w:t>1112,8</w:t>
            </w:r>
          </w:p>
        </w:tc>
        <w:tc>
          <w:tcPr>
            <w:tcW w:w="952" w:type="dxa"/>
            <w:tcBorders>
              <w:top w:val="nil"/>
              <w:left w:val="nil"/>
              <w:bottom w:val="nil"/>
              <w:right w:val="nil"/>
            </w:tcBorders>
          </w:tcPr>
          <w:p w:rsidR="00EA1F47" w:rsidRDefault="00EA1F47">
            <w:pPr>
              <w:pStyle w:val="ConsPlusNormal"/>
              <w:jc w:val="center"/>
            </w:pPr>
            <w:r>
              <w:t>2219,7</w:t>
            </w:r>
          </w:p>
        </w:tc>
        <w:tc>
          <w:tcPr>
            <w:tcW w:w="2098" w:type="dxa"/>
            <w:vMerge w:val="restart"/>
            <w:tcBorders>
              <w:top w:val="nil"/>
              <w:left w:val="nil"/>
              <w:bottom w:val="nil"/>
              <w:right w:val="nil"/>
            </w:tcBorders>
          </w:tcPr>
          <w:p w:rsidR="00EA1F47" w:rsidRDefault="00EA1F47">
            <w:pPr>
              <w:pStyle w:val="ConsPlusNormal"/>
            </w:pPr>
            <w:r>
              <w:t>создан туристско-рекреационный кластер "Ворота Лаго-Наки" в Республике Адыгея;</w:t>
            </w:r>
          </w:p>
          <w:p w:rsidR="00EA1F47" w:rsidRDefault="00EA1F47">
            <w:pPr>
              <w:pStyle w:val="ConsPlusNormal"/>
            </w:pPr>
            <w:r>
              <w:t>создано 400 дополнительных рабочих мест;</w:t>
            </w:r>
          </w:p>
          <w:p w:rsidR="00EA1F47" w:rsidRDefault="00EA1F47">
            <w:pPr>
              <w:pStyle w:val="ConsPlusNormal"/>
            </w:pPr>
            <w:r>
              <w:t>увеличен туристский поток на 382,2 тыс. туристов в год</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1505,8</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350</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269,8</w:t>
            </w:r>
          </w:p>
        </w:tc>
        <w:tc>
          <w:tcPr>
            <w:tcW w:w="945" w:type="dxa"/>
            <w:tcBorders>
              <w:top w:val="nil"/>
              <w:left w:val="nil"/>
              <w:bottom w:val="nil"/>
              <w:right w:val="nil"/>
            </w:tcBorders>
          </w:tcPr>
          <w:p w:rsidR="00EA1F47" w:rsidRDefault="00EA1F47">
            <w:pPr>
              <w:pStyle w:val="ConsPlusNormal"/>
              <w:jc w:val="center"/>
            </w:pPr>
            <w:r>
              <w:t>299</w:t>
            </w:r>
          </w:p>
        </w:tc>
        <w:tc>
          <w:tcPr>
            <w:tcW w:w="952" w:type="dxa"/>
            <w:tcBorders>
              <w:top w:val="nil"/>
              <w:left w:val="nil"/>
              <w:bottom w:val="nil"/>
              <w:right w:val="nil"/>
            </w:tcBorders>
          </w:tcPr>
          <w:p w:rsidR="00EA1F47" w:rsidRDefault="00EA1F47">
            <w:pPr>
              <w:pStyle w:val="ConsPlusNormal"/>
              <w:jc w:val="center"/>
            </w:pPr>
            <w:r>
              <w:t>587</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336</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87,5</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71,7</w:t>
            </w:r>
          </w:p>
        </w:tc>
        <w:tc>
          <w:tcPr>
            <w:tcW w:w="945" w:type="dxa"/>
            <w:tcBorders>
              <w:top w:val="nil"/>
              <w:left w:val="nil"/>
              <w:bottom w:val="nil"/>
              <w:right w:val="nil"/>
            </w:tcBorders>
          </w:tcPr>
          <w:p w:rsidR="00EA1F47" w:rsidRDefault="00EA1F47">
            <w:pPr>
              <w:pStyle w:val="ConsPlusNormal"/>
              <w:jc w:val="center"/>
            </w:pPr>
            <w:r>
              <w:t>79,5</w:t>
            </w:r>
          </w:p>
        </w:tc>
        <w:tc>
          <w:tcPr>
            <w:tcW w:w="952" w:type="dxa"/>
            <w:tcBorders>
              <w:top w:val="nil"/>
              <w:left w:val="nil"/>
              <w:bottom w:val="nil"/>
              <w:right w:val="nil"/>
            </w:tcBorders>
          </w:tcPr>
          <w:p w:rsidR="00EA1F47" w:rsidRDefault="00EA1F47">
            <w:pPr>
              <w:pStyle w:val="ConsPlusNormal"/>
              <w:jc w:val="center"/>
            </w:pPr>
            <w:r>
              <w:t>97,3</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внебюджетные источники</w:t>
            </w:r>
          </w:p>
        </w:tc>
        <w:tc>
          <w:tcPr>
            <w:tcW w:w="1191" w:type="dxa"/>
            <w:tcBorders>
              <w:top w:val="nil"/>
              <w:left w:val="nil"/>
              <w:bottom w:val="nil"/>
              <w:right w:val="nil"/>
            </w:tcBorders>
          </w:tcPr>
          <w:p w:rsidR="00EA1F47" w:rsidRDefault="00EA1F47">
            <w:pPr>
              <w:pStyle w:val="ConsPlusNormal"/>
              <w:jc w:val="center"/>
            </w:pPr>
            <w:r>
              <w:t>4297,5</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1200</w:t>
            </w:r>
          </w:p>
        </w:tc>
        <w:tc>
          <w:tcPr>
            <w:tcW w:w="945" w:type="dxa"/>
            <w:tcBorders>
              <w:top w:val="nil"/>
              <w:left w:val="nil"/>
              <w:bottom w:val="nil"/>
              <w:right w:val="nil"/>
            </w:tcBorders>
          </w:tcPr>
          <w:p w:rsidR="00EA1F47" w:rsidRDefault="00EA1F47">
            <w:pPr>
              <w:pStyle w:val="ConsPlusNormal"/>
              <w:jc w:val="center"/>
            </w:pPr>
            <w:r>
              <w:t>40</w:t>
            </w:r>
          </w:p>
        </w:tc>
        <w:tc>
          <w:tcPr>
            <w:tcW w:w="945" w:type="dxa"/>
            <w:tcBorders>
              <w:top w:val="nil"/>
              <w:left w:val="nil"/>
              <w:bottom w:val="nil"/>
              <w:right w:val="nil"/>
            </w:tcBorders>
          </w:tcPr>
          <w:p w:rsidR="00EA1F47" w:rsidRDefault="00EA1F47">
            <w:pPr>
              <w:pStyle w:val="ConsPlusNormal"/>
              <w:jc w:val="center"/>
            </w:pPr>
            <w:r>
              <w:t>787,8</w:t>
            </w:r>
          </w:p>
        </w:tc>
        <w:tc>
          <w:tcPr>
            <w:tcW w:w="945" w:type="dxa"/>
            <w:tcBorders>
              <w:top w:val="nil"/>
              <w:left w:val="nil"/>
              <w:bottom w:val="nil"/>
              <w:right w:val="nil"/>
            </w:tcBorders>
          </w:tcPr>
          <w:p w:rsidR="00EA1F47" w:rsidRDefault="00EA1F47">
            <w:pPr>
              <w:pStyle w:val="ConsPlusNormal"/>
              <w:jc w:val="center"/>
            </w:pPr>
            <w:r>
              <w:t>734,3</w:t>
            </w:r>
          </w:p>
        </w:tc>
        <w:tc>
          <w:tcPr>
            <w:tcW w:w="952" w:type="dxa"/>
            <w:tcBorders>
              <w:top w:val="nil"/>
              <w:left w:val="nil"/>
              <w:bottom w:val="nil"/>
              <w:right w:val="nil"/>
            </w:tcBorders>
          </w:tcPr>
          <w:p w:rsidR="00EA1F47" w:rsidRDefault="00EA1F47">
            <w:pPr>
              <w:pStyle w:val="ConsPlusNormal"/>
              <w:jc w:val="center"/>
            </w:pPr>
            <w:r>
              <w:t>1535,4</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28. Создание туристско-рекреационного кластера "Шерегеш", Кемеровская область, - капитальные вложения - всего</w:t>
            </w:r>
          </w:p>
        </w:tc>
        <w:tc>
          <w:tcPr>
            <w:tcW w:w="1191" w:type="dxa"/>
            <w:tcBorders>
              <w:top w:val="nil"/>
              <w:left w:val="nil"/>
              <w:bottom w:val="nil"/>
              <w:right w:val="nil"/>
            </w:tcBorders>
          </w:tcPr>
          <w:p w:rsidR="00EA1F47" w:rsidRDefault="00EA1F47">
            <w:pPr>
              <w:pStyle w:val="ConsPlusNormal"/>
              <w:jc w:val="center"/>
            </w:pPr>
            <w:r>
              <w:t>5217,8</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1652,3</w:t>
            </w:r>
          </w:p>
        </w:tc>
        <w:tc>
          <w:tcPr>
            <w:tcW w:w="945" w:type="dxa"/>
            <w:tcBorders>
              <w:top w:val="nil"/>
              <w:left w:val="nil"/>
              <w:bottom w:val="nil"/>
              <w:right w:val="nil"/>
            </w:tcBorders>
          </w:tcPr>
          <w:p w:rsidR="00EA1F47" w:rsidRDefault="00EA1F47">
            <w:pPr>
              <w:pStyle w:val="ConsPlusNormal"/>
              <w:jc w:val="center"/>
            </w:pPr>
            <w:r>
              <w:t>1940</w:t>
            </w:r>
          </w:p>
        </w:tc>
        <w:tc>
          <w:tcPr>
            <w:tcW w:w="945" w:type="dxa"/>
            <w:tcBorders>
              <w:top w:val="nil"/>
              <w:left w:val="nil"/>
              <w:bottom w:val="nil"/>
              <w:right w:val="nil"/>
            </w:tcBorders>
          </w:tcPr>
          <w:p w:rsidR="00EA1F47" w:rsidRDefault="00EA1F47">
            <w:pPr>
              <w:pStyle w:val="ConsPlusNormal"/>
              <w:jc w:val="center"/>
            </w:pPr>
            <w:r>
              <w:t>1625,5</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val="restart"/>
            <w:tcBorders>
              <w:top w:val="nil"/>
              <w:left w:val="nil"/>
              <w:bottom w:val="nil"/>
              <w:right w:val="nil"/>
            </w:tcBorders>
          </w:tcPr>
          <w:p w:rsidR="00EA1F47" w:rsidRDefault="00EA1F47">
            <w:pPr>
              <w:pStyle w:val="ConsPlusNormal"/>
            </w:pPr>
            <w:r>
              <w:t>создан туристско-рекреационный кластер "Шерегеш" в Кемеровской области;</w:t>
            </w:r>
          </w:p>
          <w:p w:rsidR="00EA1F47" w:rsidRDefault="00EA1F47">
            <w:pPr>
              <w:pStyle w:val="ConsPlusNormal"/>
            </w:pPr>
            <w:r>
              <w:t xml:space="preserve">создано 610 </w:t>
            </w:r>
            <w:r>
              <w:lastRenderedPageBreak/>
              <w:t>дополнительных рабочих мест;</w:t>
            </w:r>
          </w:p>
          <w:p w:rsidR="00EA1F47" w:rsidRDefault="00EA1F47">
            <w:pPr>
              <w:pStyle w:val="ConsPlusNormal"/>
            </w:pPr>
            <w:r>
              <w:t>увеличен туристский поток на 46,9 тыс. туристов в год</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lastRenderedPageBreak/>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1078,9</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380</w:t>
            </w:r>
          </w:p>
        </w:tc>
        <w:tc>
          <w:tcPr>
            <w:tcW w:w="945" w:type="dxa"/>
            <w:tcBorders>
              <w:top w:val="nil"/>
              <w:left w:val="nil"/>
              <w:bottom w:val="nil"/>
              <w:right w:val="nil"/>
            </w:tcBorders>
          </w:tcPr>
          <w:p w:rsidR="00EA1F47" w:rsidRDefault="00EA1F47">
            <w:pPr>
              <w:pStyle w:val="ConsPlusNormal"/>
              <w:jc w:val="center"/>
            </w:pPr>
            <w:r>
              <w:t>318,9</w:t>
            </w:r>
          </w:p>
        </w:tc>
        <w:tc>
          <w:tcPr>
            <w:tcW w:w="945" w:type="dxa"/>
            <w:tcBorders>
              <w:top w:val="nil"/>
              <w:left w:val="nil"/>
              <w:bottom w:val="nil"/>
              <w:right w:val="nil"/>
            </w:tcBorders>
          </w:tcPr>
          <w:p w:rsidR="00EA1F47" w:rsidRDefault="00EA1F47">
            <w:pPr>
              <w:pStyle w:val="ConsPlusNormal"/>
              <w:jc w:val="center"/>
            </w:pPr>
            <w:r>
              <w:t>380</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lastRenderedPageBreak/>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486,5</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115,7</w:t>
            </w:r>
          </w:p>
        </w:tc>
        <w:tc>
          <w:tcPr>
            <w:tcW w:w="945" w:type="dxa"/>
            <w:tcBorders>
              <w:top w:val="nil"/>
              <w:left w:val="nil"/>
              <w:bottom w:val="nil"/>
              <w:right w:val="nil"/>
            </w:tcBorders>
          </w:tcPr>
          <w:p w:rsidR="00EA1F47" w:rsidRDefault="00EA1F47">
            <w:pPr>
              <w:pStyle w:val="ConsPlusNormal"/>
              <w:jc w:val="center"/>
            </w:pPr>
            <w:r>
              <w:t>263,1</w:t>
            </w:r>
          </w:p>
        </w:tc>
        <w:tc>
          <w:tcPr>
            <w:tcW w:w="945" w:type="dxa"/>
            <w:tcBorders>
              <w:top w:val="nil"/>
              <w:left w:val="nil"/>
              <w:bottom w:val="nil"/>
              <w:right w:val="nil"/>
            </w:tcBorders>
          </w:tcPr>
          <w:p w:rsidR="00EA1F47" w:rsidRDefault="00EA1F47">
            <w:pPr>
              <w:pStyle w:val="ConsPlusNormal"/>
              <w:jc w:val="center"/>
            </w:pPr>
            <w:r>
              <w:t>107,7</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внебюджетные источники</w:t>
            </w:r>
          </w:p>
        </w:tc>
        <w:tc>
          <w:tcPr>
            <w:tcW w:w="1191" w:type="dxa"/>
            <w:tcBorders>
              <w:top w:val="nil"/>
              <w:left w:val="nil"/>
              <w:bottom w:val="nil"/>
              <w:right w:val="nil"/>
            </w:tcBorders>
          </w:tcPr>
          <w:p w:rsidR="00EA1F47" w:rsidRDefault="00EA1F47">
            <w:pPr>
              <w:pStyle w:val="ConsPlusNormal"/>
              <w:jc w:val="center"/>
            </w:pPr>
            <w:r>
              <w:t>3652,4</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1156,6</w:t>
            </w:r>
          </w:p>
        </w:tc>
        <w:tc>
          <w:tcPr>
            <w:tcW w:w="945" w:type="dxa"/>
            <w:tcBorders>
              <w:top w:val="nil"/>
              <w:left w:val="nil"/>
              <w:bottom w:val="nil"/>
              <w:right w:val="nil"/>
            </w:tcBorders>
          </w:tcPr>
          <w:p w:rsidR="00EA1F47" w:rsidRDefault="00EA1F47">
            <w:pPr>
              <w:pStyle w:val="ConsPlusNormal"/>
              <w:jc w:val="center"/>
            </w:pPr>
            <w:r>
              <w:t>1358</w:t>
            </w:r>
          </w:p>
        </w:tc>
        <w:tc>
          <w:tcPr>
            <w:tcW w:w="945" w:type="dxa"/>
            <w:tcBorders>
              <w:top w:val="nil"/>
              <w:left w:val="nil"/>
              <w:bottom w:val="nil"/>
              <w:right w:val="nil"/>
            </w:tcBorders>
          </w:tcPr>
          <w:p w:rsidR="00EA1F47" w:rsidRDefault="00EA1F47">
            <w:pPr>
              <w:pStyle w:val="ConsPlusNormal"/>
              <w:jc w:val="center"/>
            </w:pPr>
            <w:r>
              <w:t>1137,8</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29. Создание туристско-рекреационного кластера "Барнаул - горнозаводской город", Алтайский край, - капитальные вложения - всего</w:t>
            </w:r>
          </w:p>
        </w:tc>
        <w:tc>
          <w:tcPr>
            <w:tcW w:w="1191" w:type="dxa"/>
            <w:tcBorders>
              <w:top w:val="nil"/>
              <w:left w:val="nil"/>
              <w:bottom w:val="nil"/>
              <w:right w:val="nil"/>
            </w:tcBorders>
          </w:tcPr>
          <w:p w:rsidR="00EA1F47" w:rsidRDefault="00EA1F47">
            <w:pPr>
              <w:pStyle w:val="ConsPlusNormal"/>
              <w:jc w:val="center"/>
            </w:pPr>
            <w:r>
              <w:t>3946,8</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1380</w:t>
            </w:r>
          </w:p>
        </w:tc>
        <w:tc>
          <w:tcPr>
            <w:tcW w:w="945" w:type="dxa"/>
            <w:tcBorders>
              <w:top w:val="nil"/>
              <w:left w:val="nil"/>
              <w:bottom w:val="nil"/>
              <w:right w:val="nil"/>
            </w:tcBorders>
          </w:tcPr>
          <w:p w:rsidR="00EA1F47" w:rsidRDefault="00EA1F47">
            <w:pPr>
              <w:pStyle w:val="ConsPlusNormal"/>
              <w:jc w:val="center"/>
            </w:pPr>
            <w:r>
              <w:t>1611,6</w:t>
            </w:r>
          </w:p>
        </w:tc>
        <w:tc>
          <w:tcPr>
            <w:tcW w:w="945" w:type="dxa"/>
            <w:tcBorders>
              <w:top w:val="nil"/>
              <w:left w:val="nil"/>
              <w:bottom w:val="nil"/>
              <w:right w:val="nil"/>
            </w:tcBorders>
          </w:tcPr>
          <w:p w:rsidR="00EA1F47" w:rsidRDefault="00EA1F47">
            <w:pPr>
              <w:pStyle w:val="ConsPlusNormal"/>
              <w:jc w:val="center"/>
            </w:pPr>
            <w:r>
              <w:t>523,8</w:t>
            </w:r>
          </w:p>
        </w:tc>
        <w:tc>
          <w:tcPr>
            <w:tcW w:w="952" w:type="dxa"/>
            <w:tcBorders>
              <w:top w:val="nil"/>
              <w:left w:val="nil"/>
              <w:bottom w:val="nil"/>
              <w:right w:val="nil"/>
            </w:tcBorders>
          </w:tcPr>
          <w:p w:rsidR="00EA1F47" w:rsidRDefault="00EA1F47">
            <w:pPr>
              <w:pStyle w:val="ConsPlusNormal"/>
              <w:jc w:val="center"/>
            </w:pPr>
            <w:r>
              <w:t>431,4</w:t>
            </w:r>
          </w:p>
        </w:tc>
        <w:tc>
          <w:tcPr>
            <w:tcW w:w="2098" w:type="dxa"/>
            <w:vMerge w:val="restart"/>
            <w:tcBorders>
              <w:top w:val="nil"/>
              <w:left w:val="nil"/>
              <w:bottom w:val="nil"/>
              <w:right w:val="nil"/>
            </w:tcBorders>
          </w:tcPr>
          <w:p w:rsidR="00EA1F47" w:rsidRDefault="00EA1F47">
            <w:pPr>
              <w:pStyle w:val="ConsPlusNormal"/>
            </w:pPr>
            <w:r>
              <w:t>создан туристско-рекреационный кластер "Барнаул - горнозаводской город" в Алтайском крае;</w:t>
            </w:r>
          </w:p>
          <w:p w:rsidR="00EA1F47" w:rsidRDefault="00EA1F47">
            <w:pPr>
              <w:pStyle w:val="ConsPlusNormal"/>
            </w:pPr>
            <w:r>
              <w:t>создано 2,9 тыс. дополнительных рабочих мест;</w:t>
            </w:r>
          </w:p>
          <w:p w:rsidR="00EA1F47" w:rsidRDefault="00EA1F47">
            <w:pPr>
              <w:pStyle w:val="ConsPlusNormal"/>
            </w:pPr>
            <w:r>
              <w:t>увеличен туристский поток на 224,3 тыс. туристов в год</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691,6</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380</w:t>
            </w:r>
          </w:p>
        </w:tc>
        <w:tc>
          <w:tcPr>
            <w:tcW w:w="945" w:type="dxa"/>
            <w:tcBorders>
              <w:top w:val="nil"/>
              <w:left w:val="nil"/>
              <w:bottom w:val="nil"/>
              <w:right w:val="nil"/>
            </w:tcBorders>
          </w:tcPr>
          <w:p w:rsidR="00EA1F47" w:rsidRDefault="00EA1F47">
            <w:pPr>
              <w:pStyle w:val="ConsPlusNormal"/>
              <w:jc w:val="center"/>
            </w:pPr>
            <w:r>
              <w:t>311,6</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492,4</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100</w:t>
            </w:r>
          </w:p>
        </w:tc>
        <w:tc>
          <w:tcPr>
            <w:tcW w:w="945" w:type="dxa"/>
            <w:tcBorders>
              <w:top w:val="nil"/>
              <w:left w:val="nil"/>
              <w:bottom w:val="nil"/>
              <w:right w:val="nil"/>
            </w:tcBorders>
          </w:tcPr>
          <w:p w:rsidR="00EA1F47" w:rsidRDefault="00EA1F47">
            <w:pPr>
              <w:pStyle w:val="ConsPlusNormal"/>
              <w:jc w:val="center"/>
            </w:pPr>
            <w:r>
              <w:t>100</w:t>
            </w:r>
          </w:p>
        </w:tc>
        <w:tc>
          <w:tcPr>
            <w:tcW w:w="945" w:type="dxa"/>
            <w:tcBorders>
              <w:top w:val="nil"/>
              <w:left w:val="nil"/>
              <w:bottom w:val="nil"/>
              <w:right w:val="nil"/>
            </w:tcBorders>
          </w:tcPr>
          <w:p w:rsidR="00EA1F47" w:rsidRDefault="00EA1F47">
            <w:pPr>
              <w:pStyle w:val="ConsPlusNormal"/>
              <w:jc w:val="center"/>
            </w:pPr>
            <w:r>
              <w:t>192,4</w:t>
            </w:r>
          </w:p>
        </w:tc>
        <w:tc>
          <w:tcPr>
            <w:tcW w:w="952" w:type="dxa"/>
            <w:tcBorders>
              <w:top w:val="nil"/>
              <w:left w:val="nil"/>
              <w:bottom w:val="nil"/>
              <w:right w:val="nil"/>
            </w:tcBorders>
          </w:tcPr>
          <w:p w:rsidR="00EA1F47" w:rsidRDefault="00EA1F47">
            <w:pPr>
              <w:pStyle w:val="ConsPlusNormal"/>
              <w:jc w:val="center"/>
            </w:pPr>
            <w:r>
              <w:t>100</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внебюджетные источники</w:t>
            </w:r>
          </w:p>
        </w:tc>
        <w:tc>
          <w:tcPr>
            <w:tcW w:w="1191" w:type="dxa"/>
            <w:tcBorders>
              <w:top w:val="nil"/>
              <w:left w:val="nil"/>
              <w:bottom w:val="nil"/>
              <w:right w:val="nil"/>
            </w:tcBorders>
          </w:tcPr>
          <w:p w:rsidR="00EA1F47" w:rsidRDefault="00EA1F47">
            <w:pPr>
              <w:pStyle w:val="ConsPlusNormal"/>
              <w:jc w:val="center"/>
            </w:pPr>
            <w:r>
              <w:t>2762,8</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900</w:t>
            </w:r>
          </w:p>
        </w:tc>
        <w:tc>
          <w:tcPr>
            <w:tcW w:w="945" w:type="dxa"/>
            <w:tcBorders>
              <w:top w:val="nil"/>
              <w:left w:val="nil"/>
              <w:bottom w:val="nil"/>
              <w:right w:val="nil"/>
            </w:tcBorders>
          </w:tcPr>
          <w:p w:rsidR="00EA1F47" w:rsidRDefault="00EA1F47">
            <w:pPr>
              <w:pStyle w:val="ConsPlusNormal"/>
              <w:jc w:val="center"/>
            </w:pPr>
            <w:r>
              <w:t>1200</w:t>
            </w:r>
          </w:p>
        </w:tc>
        <w:tc>
          <w:tcPr>
            <w:tcW w:w="945" w:type="dxa"/>
            <w:tcBorders>
              <w:top w:val="nil"/>
              <w:left w:val="nil"/>
              <w:bottom w:val="nil"/>
              <w:right w:val="nil"/>
            </w:tcBorders>
          </w:tcPr>
          <w:p w:rsidR="00EA1F47" w:rsidRDefault="00EA1F47">
            <w:pPr>
              <w:pStyle w:val="ConsPlusNormal"/>
              <w:jc w:val="center"/>
            </w:pPr>
            <w:r>
              <w:t>331,4</w:t>
            </w:r>
          </w:p>
        </w:tc>
        <w:tc>
          <w:tcPr>
            <w:tcW w:w="952" w:type="dxa"/>
            <w:tcBorders>
              <w:top w:val="nil"/>
              <w:left w:val="nil"/>
              <w:bottom w:val="nil"/>
              <w:right w:val="nil"/>
            </w:tcBorders>
          </w:tcPr>
          <w:p w:rsidR="00EA1F47" w:rsidRDefault="00EA1F47">
            <w:pPr>
              <w:pStyle w:val="ConsPlusNormal"/>
              <w:jc w:val="center"/>
            </w:pPr>
            <w:r>
              <w:t>331,4</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30. Создание автотуристского кластера "Самоцветное кольцо Урала", Свердловская область, - капитальные вложения - всего</w:t>
            </w:r>
          </w:p>
        </w:tc>
        <w:tc>
          <w:tcPr>
            <w:tcW w:w="1191" w:type="dxa"/>
            <w:tcBorders>
              <w:top w:val="nil"/>
              <w:left w:val="nil"/>
              <w:bottom w:val="nil"/>
              <w:right w:val="nil"/>
            </w:tcBorders>
          </w:tcPr>
          <w:p w:rsidR="00EA1F47" w:rsidRDefault="00EA1F47">
            <w:pPr>
              <w:pStyle w:val="ConsPlusNormal"/>
              <w:jc w:val="center"/>
            </w:pPr>
            <w:r>
              <w:t>1568,3</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697,4</w:t>
            </w:r>
          </w:p>
        </w:tc>
        <w:tc>
          <w:tcPr>
            <w:tcW w:w="945" w:type="dxa"/>
            <w:tcBorders>
              <w:top w:val="nil"/>
              <w:left w:val="nil"/>
              <w:bottom w:val="nil"/>
              <w:right w:val="nil"/>
            </w:tcBorders>
          </w:tcPr>
          <w:p w:rsidR="00EA1F47" w:rsidRDefault="00EA1F47">
            <w:pPr>
              <w:pStyle w:val="ConsPlusNormal"/>
              <w:jc w:val="center"/>
            </w:pPr>
            <w:r>
              <w:t>870,9</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val="restart"/>
            <w:tcBorders>
              <w:top w:val="nil"/>
              <w:left w:val="nil"/>
              <w:bottom w:val="nil"/>
              <w:right w:val="nil"/>
            </w:tcBorders>
          </w:tcPr>
          <w:p w:rsidR="00EA1F47" w:rsidRDefault="00EA1F47">
            <w:pPr>
              <w:pStyle w:val="ConsPlusNormal"/>
            </w:pPr>
            <w:r>
              <w:t xml:space="preserve">создан автотуристский кластер "Самоцветное кольцо Урала" в Свердловской </w:t>
            </w:r>
            <w:r>
              <w:lastRenderedPageBreak/>
              <w:t>области;</w:t>
            </w:r>
          </w:p>
          <w:p w:rsidR="00EA1F47" w:rsidRDefault="00EA1F47">
            <w:pPr>
              <w:pStyle w:val="ConsPlusNormal"/>
            </w:pPr>
            <w:r>
              <w:t>создано 800 дополнительных рабочих мест;</w:t>
            </w:r>
          </w:p>
          <w:p w:rsidR="00EA1F47" w:rsidRDefault="00EA1F47">
            <w:pPr>
              <w:pStyle w:val="ConsPlusNormal"/>
            </w:pPr>
            <w:r>
              <w:t>увеличен туристский поток на 427,3 тыс. туристов в год</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lastRenderedPageBreak/>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280</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70</w:t>
            </w:r>
          </w:p>
        </w:tc>
        <w:tc>
          <w:tcPr>
            <w:tcW w:w="945" w:type="dxa"/>
            <w:tcBorders>
              <w:top w:val="nil"/>
              <w:left w:val="nil"/>
              <w:bottom w:val="nil"/>
              <w:right w:val="nil"/>
            </w:tcBorders>
          </w:tcPr>
          <w:p w:rsidR="00EA1F47" w:rsidRDefault="00EA1F47">
            <w:pPr>
              <w:pStyle w:val="ConsPlusNormal"/>
              <w:jc w:val="center"/>
            </w:pPr>
            <w:r>
              <w:t>210</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lastRenderedPageBreak/>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187,3</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150</w:t>
            </w:r>
          </w:p>
        </w:tc>
        <w:tc>
          <w:tcPr>
            <w:tcW w:w="945" w:type="dxa"/>
            <w:tcBorders>
              <w:top w:val="nil"/>
              <w:left w:val="nil"/>
              <w:bottom w:val="nil"/>
              <w:right w:val="nil"/>
            </w:tcBorders>
          </w:tcPr>
          <w:p w:rsidR="00EA1F47" w:rsidRDefault="00EA1F47">
            <w:pPr>
              <w:pStyle w:val="ConsPlusNormal"/>
              <w:jc w:val="center"/>
            </w:pPr>
            <w:r>
              <w:t>37,3</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внебюджетные источники</w:t>
            </w:r>
          </w:p>
        </w:tc>
        <w:tc>
          <w:tcPr>
            <w:tcW w:w="1191" w:type="dxa"/>
            <w:tcBorders>
              <w:top w:val="nil"/>
              <w:left w:val="nil"/>
              <w:bottom w:val="nil"/>
              <w:right w:val="nil"/>
            </w:tcBorders>
          </w:tcPr>
          <w:p w:rsidR="00EA1F47" w:rsidRDefault="00EA1F47">
            <w:pPr>
              <w:pStyle w:val="ConsPlusNormal"/>
              <w:jc w:val="center"/>
            </w:pPr>
            <w:r>
              <w:t>1101</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477,4</w:t>
            </w:r>
          </w:p>
        </w:tc>
        <w:tc>
          <w:tcPr>
            <w:tcW w:w="945" w:type="dxa"/>
            <w:tcBorders>
              <w:top w:val="nil"/>
              <w:left w:val="nil"/>
              <w:bottom w:val="nil"/>
              <w:right w:val="nil"/>
            </w:tcBorders>
          </w:tcPr>
          <w:p w:rsidR="00EA1F47" w:rsidRDefault="00EA1F47">
            <w:pPr>
              <w:pStyle w:val="ConsPlusNormal"/>
              <w:jc w:val="center"/>
            </w:pPr>
            <w:r>
              <w:t>623,6</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31. Создание туристско-рекреационного кластера "Верхневолжский", Тверская область, - капитальные вложения - всего</w:t>
            </w:r>
          </w:p>
        </w:tc>
        <w:tc>
          <w:tcPr>
            <w:tcW w:w="1191" w:type="dxa"/>
            <w:tcBorders>
              <w:top w:val="nil"/>
              <w:left w:val="nil"/>
              <w:bottom w:val="nil"/>
              <w:right w:val="nil"/>
            </w:tcBorders>
          </w:tcPr>
          <w:p w:rsidR="00EA1F47" w:rsidRDefault="00EA1F47">
            <w:pPr>
              <w:pStyle w:val="ConsPlusNormal"/>
              <w:jc w:val="center"/>
            </w:pPr>
            <w:r>
              <w:t>2109,1</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488,1</w:t>
            </w:r>
          </w:p>
        </w:tc>
        <w:tc>
          <w:tcPr>
            <w:tcW w:w="945" w:type="dxa"/>
            <w:tcBorders>
              <w:top w:val="nil"/>
              <w:left w:val="nil"/>
              <w:bottom w:val="nil"/>
              <w:right w:val="nil"/>
            </w:tcBorders>
          </w:tcPr>
          <w:p w:rsidR="00EA1F47" w:rsidRDefault="00EA1F47">
            <w:pPr>
              <w:pStyle w:val="ConsPlusNormal"/>
              <w:jc w:val="center"/>
            </w:pPr>
            <w:r>
              <w:t>307,2</w:t>
            </w:r>
          </w:p>
        </w:tc>
        <w:tc>
          <w:tcPr>
            <w:tcW w:w="945" w:type="dxa"/>
            <w:tcBorders>
              <w:top w:val="nil"/>
              <w:left w:val="nil"/>
              <w:bottom w:val="nil"/>
              <w:right w:val="nil"/>
            </w:tcBorders>
          </w:tcPr>
          <w:p w:rsidR="00EA1F47" w:rsidRDefault="00EA1F47">
            <w:pPr>
              <w:pStyle w:val="ConsPlusNormal"/>
              <w:jc w:val="center"/>
            </w:pPr>
            <w:r>
              <w:t>923,5</w:t>
            </w:r>
          </w:p>
        </w:tc>
        <w:tc>
          <w:tcPr>
            <w:tcW w:w="952" w:type="dxa"/>
            <w:tcBorders>
              <w:top w:val="nil"/>
              <w:left w:val="nil"/>
              <w:bottom w:val="nil"/>
              <w:right w:val="nil"/>
            </w:tcBorders>
          </w:tcPr>
          <w:p w:rsidR="00EA1F47" w:rsidRDefault="00EA1F47">
            <w:pPr>
              <w:pStyle w:val="ConsPlusNormal"/>
              <w:jc w:val="center"/>
            </w:pPr>
            <w:r>
              <w:t>390,3</w:t>
            </w:r>
          </w:p>
        </w:tc>
        <w:tc>
          <w:tcPr>
            <w:tcW w:w="2098" w:type="dxa"/>
            <w:vMerge w:val="restart"/>
            <w:tcBorders>
              <w:top w:val="nil"/>
              <w:left w:val="nil"/>
              <w:bottom w:val="nil"/>
              <w:right w:val="nil"/>
            </w:tcBorders>
          </w:tcPr>
          <w:p w:rsidR="00EA1F47" w:rsidRDefault="00EA1F47">
            <w:pPr>
              <w:pStyle w:val="ConsPlusNormal"/>
            </w:pPr>
            <w:r>
              <w:t>создан туристско-рекреационный кластер "Верхневолжский" в Тверской области;</w:t>
            </w:r>
          </w:p>
          <w:p w:rsidR="00EA1F47" w:rsidRDefault="00EA1F47">
            <w:pPr>
              <w:pStyle w:val="ConsPlusNormal"/>
            </w:pPr>
            <w:r>
              <w:t>создано 6 тыс. дополнительных рабочих мест;</w:t>
            </w:r>
          </w:p>
          <w:p w:rsidR="00EA1F47" w:rsidRDefault="00EA1F47">
            <w:pPr>
              <w:pStyle w:val="ConsPlusNormal"/>
            </w:pPr>
            <w:r>
              <w:t>увеличен туристский поток на 281 тыс. туристов в год</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465,4</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95,2</w:t>
            </w:r>
          </w:p>
        </w:tc>
        <w:tc>
          <w:tcPr>
            <w:tcW w:w="945" w:type="dxa"/>
            <w:tcBorders>
              <w:top w:val="nil"/>
              <w:left w:val="nil"/>
              <w:bottom w:val="nil"/>
              <w:right w:val="nil"/>
            </w:tcBorders>
          </w:tcPr>
          <w:p w:rsidR="00EA1F47" w:rsidRDefault="00EA1F47">
            <w:pPr>
              <w:pStyle w:val="ConsPlusNormal"/>
              <w:jc w:val="center"/>
            </w:pPr>
            <w:r>
              <w:t>66,4</w:t>
            </w:r>
          </w:p>
        </w:tc>
        <w:tc>
          <w:tcPr>
            <w:tcW w:w="945" w:type="dxa"/>
            <w:tcBorders>
              <w:top w:val="nil"/>
              <w:left w:val="nil"/>
              <w:bottom w:val="nil"/>
              <w:right w:val="nil"/>
            </w:tcBorders>
          </w:tcPr>
          <w:p w:rsidR="00EA1F47" w:rsidRDefault="00EA1F47">
            <w:pPr>
              <w:pStyle w:val="ConsPlusNormal"/>
              <w:jc w:val="center"/>
            </w:pPr>
            <w:r>
              <w:t>216</w:t>
            </w:r>
          </w:p>
        </w:tc>
        <w:tc>
          <w:tcPr>
            <w:tcW w:w="952" w:type="dxa"/>
            <w:tcBorders>
              <w:top w:val="nil"/>
              <w:left w:val="nil"/>
              <w:bottom w:val="nil"/>
              <w:right w:val="nil"/>
            </w:tcBorders>
          </w:tcPr>
          <w:p w:rsidR="00EA1F47" w:rsidRDefault="00EA1F47">
            <w:pPr>
              <w:pStyle w:val="ConsPlusNormal"/>
              <w:jc w:val="center"/>
            </w:pPr>
            <w:r>
              <w:t>87,8</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167,4</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42,9</w:t>
            </w:r>
          </w:p>
        </w:tc>
        <w:tc>
          <w:tcPr>
            <w:tcW w:w="945" w:type="dxa"/>
            <w:tcBorders>
              <w:top w:val="nil"/>
              <w:left w:val="nil"/>
              <w:bottom w:val="nil"/>
              <w:right w:val="nil"/>
            </w:tcBorders>
          </w:tcPr>
          <w:p w:rsidR="00EA1F47" w:rsidRDefault="00EA1F47">
            <w:pPr>
              <w:pStyle w:val="ConsPlusNormal"/>
              <w:jc w:val="center"/>
            </w:pPr>
            <w:r>
              <w:t>23,1</w:t>
            </w:r>
          </w:p>
        </w:tc>
        <w:tc>
          <w:tcPr>
            <w:tcW w:w="945" w:type="dxa"/>
            <w:tcBorders>
              <w:top w:val="nil"/>
              <w:left w:val="nil"/>
              <w:bottom w:val="nil"/>
              <w:right w:val="nil"/>
            </w:tcBorders>
          </w:tcPr>
          <w:p w:rsidR="00EA1F47" w:rsidRDefault="00EA1F47">
            <w:pPr>
              <w:pStyle w:val="ConsPlusNormal"/>
              <w:jc w:val="center"/>
            </w:pPr>
            <w:r>
              <w:t>72,1</w:t>
            </w:r>
          </w:p>
        </w:tc>
        <w:tc>
          <w:tcPr>
            <w:tcW w:w="952" w:type="dxa"/>
            <w:tcBorders>
              <w:top w:val="nil"/>
              <w:left w:val="nil"/>
              <w:bottom w:val="nil"/>
              <w:right w:val="nil"/>
            </w:tcBorders>
          </w:tcPr>
          <w:p w:rsidR="00EA1F47" w:rsidRDefault="00EA1F47">
            <w:pPr>
              <w:pStyle w:val="ConsPlusNormal"/>
              <w:jc w:val="center"/>
            </w:pPr>
            <w:r>
              <w:t>29,3</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внебюджетные источники</w:t>
            </w:r>
          </w:p>
        </w:tc>
        <w:tc>
          <w:tcPr>
            <w:tcW w:w="1191" w:type="dxa"/>
            <w:tcBorders>
              <w:top w:val="nil"/>
              <w:left w:val="nil"/>
              <w:bottom w:val="nil"/>
              <w:right w:val="nil"/>
            </w:tcBorders>
          </w:tcPr>
          <w:p w:rsidR="00EA1F47" w:rsidRDefault="00EA1F47">
            <w:pPr>
              <w:pStyle w:val="ConsPlusNormal"/>
              <w:jc w:val="center"/>
            </w:pPr>
            <w:r>
              <w:t>1476,3</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350</w:t>
            </w:r>
          </w:p>
        </w:tc>
        <w:tc>
          <w:tcPr>
            <w:tcW w:w="945" w:type="dxa"/>
            <w:tcBorders>
              <w:top w:val="nil"/>
              <w:left w:val="nil"/>
              <w:bottom w:val="nil"/>
              <w:right w:val="nil"/>
            </w:tcBorders>
          </w:tcPr>
          <w:p w:rsidR="00EA1F47" w:rsidRDefault="00EA1F47">
            <w:pPr>
              <w:pStyle w:val="ConsPlusNormal"/>
              <w:jc w:val="center"/>
            </w:pPr>
            <w:r>
              <w:t>217,7</w:t>
            </w:r>
          </w:p>
        </w:tc>
        <w:tc>
          <w:tcPr>
            <w:tcW w:w="945" w:type="dxa"/>
            <w:tcBorders>
              <w:top w:val="nil"/>
              <w:left w:val="nil"/>
              <w:bottom w:val="nil"/>
              <w:right w:val="nil"/>
            </w:tcBorders>
          </w:tcPr>
          <w:p w:rsidR="00EA1F47" w:rsidRDefault="00EA1F47">
            <w:pPr>
              <w:pStyle w:val="ConsPlusNormal"/>
              <w:jc w:val="center"/>
            </w:pPr>
            <w:r>
              <w:t>635,4</w:t>
            </w:r>
          </w:p>
        </w:tc>
        <w:tc>
          <w:tcPr>
            <w:tcW w:w="952" w:type="dxa"/>
            <w:tcBorders>
              <w:top w:val="nil"/>
              <w:left w:val="nil"/>
              <w:bottom w:val="nil"/>
              <w:right w:val="nil"/>
            </w:tcBorders>
          </w:tcPr>
          <w:p w:rsidR="00EA1F47" w:rsidRDefault="00EA1F47">
            <w:pPr>
              <w:pStyle w:val="ConsPlusNormal"/>
              <w:jc w:val="center"/>
            </w:pPr>
            <w:r>
              <w:t>273,2</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32. Создание туристско-рекреационного кластера "Центр активного отдыха и туризма Y.E.S.", Вологодская область, - капитальные вложения - всего</w:t>
            </w:r>
          </w:p>
        </w:tc>
        <w:tc>
          <w:tcPr>
            <w:tcW w:w="1191" w:type="dxa"/>
            <w:tcBorders>
              <w:top w:val="nil"/>
              <w:left w:val="nil"/>
              <w:bottom w:val="nil"/>
              <w:right w:val="nil"/>
            </w:tcBorders>
          </w:tcPr>
          <w:p w:rsidR="00EA1F47" w:rsidRDefault="00EA1F47">
            <w:pPr>
              <w:pStyle w:val="ConsPlusNormal"/>
              <w:jc w:val="center"/>
            </w:pPr>
            <w:r>
              <w:t>836,7</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269</w:t>
            </w:r>
          </w:p>
        </w:tc>
        <w:tc>
          <w:tcPr>
            <w:tcW w:w="945" w:type="dxa"/>
            <w:tcBorders>
              <w:top w:val="nil"/>
              <w:left w:val="nil"/>
              <w:bottom w:val="nil"/>
              <w:right w:val="nil"/>
            </w:tcBorders>
          </w:tcPr>
          <w:p w:rsidR="00EA1F47" w:rsidRDefault="00EA1F47">
            <w:pPr>
              <w:pStyle w:val="ConsPlusNormal"/>
              <w:jc w:val="center"/>
            </w:pPr>
            <w:r>
              <w:t>174,1</w:t>
            </w:r>
          </w:p>
        </w:tc>
        <w:tc>
          <w:tcPr>
            <w:tcW w:w="945" w:type="dxa"/>
            <w:tcBorders>
              <w:top w:val="nil"/>
              <w:left w:val="nil"/>
              <w:bottom w:val="nil"/>
              <w:right w:val="nil"/>
            </w:tcBorders>
          </w:tcPr>
          <w:p w:rsidR="00EA1F47" w:rsidRDefault="00EA1F47">
            <w:pPr>
              <w:pStyle w:val="ConsPlusNormal"/>
              <w:jc w:val="center"/>
            </w:pPr>
            <w:r>
              <w:t>280,2</w:t>
            </w:r>
          </w:p>
        </w:tc>
        <w:tc>
          <w:tcPr>
            <w:tcW w:w="952" w:type="dxa"/>
            <w:tcBorders>
              <w:top w:val="nil"/>
              <w:left w:val="nil"/>
              <w:bottom w:val="nil"/>
              <w:right w:val="nil"/>
            </w:tcBorders>
          </w:tcPr>
          <w:p w:rsidR="00EA1F47" w:rsidRDefault="00EA1F47">
            <w:pPr>
              <w:pStyle w:val="ConsPlusNormal"/>
              <w:jc w:val="center"/>
            </w:pPr>
            <w:r>
              <w:t>113,4</w:t>
            </w:r>
          </w:p>
        </w:tc>
        <w:tc>
          <w:tcPr>
            <w:tcW w:w="2098" w:type="dxa"/>
            <w:vMerge w:val="restart"/>
            <w:tcBorders>
              <w:top w:val="nil"/>
              <w:left w:val="nil"/>
              <w:bottom w:val="nil"/>
              <w:right w:val="nil"/>
            </w:tcBorders>
          </w:tcPr>
          <w:p w:rsidR="00EA1F47" w:rsidRDefault="00EA1F47">
            <w:pPr>
              <w:pStyle w:val="ConsPlusNormal"/>
            </w:pPr>
            <w:r>
              <w:t>создан туристско-рекреационный кластер "Центр активного отдыха и туризма Y.E.S." в Вологодской области;</w:t>
            </w:r>
          </w:p>
          <w:p w:rsidR="00EA1F47" w:rsidRDefault="00EA1F47">
            <w:pPr>
              <w:pStyle w:val="ConsPlusNormal"/>
            </w:pPr>
            <w:r>
              <w:lastRenderedPageBreak/>
              <w:t>создано 105 дополнительных рабочих мест;</w:t>
            </w:r>
          </w:p>
          <w:p w:rsidR="00EA1F47" w:rsidRDefault="00EA1F47">
            <w:pPr>
              <w:pStyle w:val="ConsPlusNormal"/>
            </w:pPr>
            <w:r>
              <w:t>увеличен туристский поток на 464,5 тыс. туристов в год</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lastRenderedPageBreak/>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71,1</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71,1</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lastRenderedPageBreak/>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7,9</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7,9</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внебюджетные источники</w:t>
            </w:r>
          </w:p>
        </w:tc>
        <w:tc>
          <w:tcPr>
            <w:tcW w:w="1191" w:type="dxa"/>
            <w:tcBorders>
              <w:top w:val="nil"/>
              <w:left w:val="nil"/>
              <w:bottom w:val="nil"/>
              <w:right w:val="nil"/>
            </w:tcBorders>
          </w:tcPr>
          <w:p w:rsidR="00EA1F47" w:rsidRDefault="00EA1F47">
            <w:pPr>
              <w:pStyle w:val="ConsPlusNormal"/>
              <w:jc w:val="center"/>
            </w:pPr>
            <w:r>
              <w:t>757,7</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190</w:t>
            </w:r>
          </w:p>
        </w:tc>
        <w:tc>
          <w:tcPr>
            <w:tcW w:w="945" w:type="dxa"/>
            <w:tcBorders>
              <w:top w:val="nil"/>
              <w:left w:val="nil"/>
              <w:bottom w:val="nil"/>
              <w:right w:val="nil"/>
            </w:tcBorders>
          </w:tcPr>
          <w:p w:rsidR="00EA1F47" w:rsidRDefault="00EA1F47">
            <w:pPr>
              <w:pStyle w:val="ConsPlusNormal"/>
              <w:jc w:val="center"/>
            </w:pPr>
            <w:r>
              <w:t>174,1</w:t>
            </w:r>
          </w:p>
        </w:tc>
        <w:tc>
          <w:tcPr>
            <w:tcW w:w="945" w:type="dxa"/>
            <w:tcBorders>
              <w:top w:val="nil"/>
              <w:left w:val="nil"/>
              <w:bottom w:val="nil"/>
              <w:right w:val="nil"/>
            </w:tcBorders>
          </w:tcPr>
          <w:p w:rsidR="00EA1F47" w:rsidRDefault="00EA1F47">
            <w:pPr>
              <w:pStyle w:val="ConsPlusNormal"/>
              <w:jc w:val="center"/>
            </w:pPr>
            <w:r>
              <w:t>280,2</w:t>
            </w:r>
          </w:p>
        </w:tc>
        <w:tc>
          <w:tcPr>
            <w:tcW w:w="952" w:type="dxa"/>
            <w:tcBorders>
              <w:top w:val="nil"/>
              <w:left w:val="nil"/>
              <w:bottom w:val="nil"/>
              <w:right w:val="nil"/>
            </w:tcBorders>
          </w:tcPr>
          <w:p w:rsidR="00EA1F47" w:rsidRDefault="00EA1F47">
            <w:pPr>
              <w:pStyle w:val="ConsPlusNormal"/>
              <w:jc w:val="center"/>
            </w:pPr>
            <w:r>
              <w:t>113,4</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33. Создание туристско-рекреационного кластера "Амур", Амурская область, - капитальные вложения - всего</w:t>
            </w:r>
          </w:p>
        </w:tc>
        <w:tc>
          <w:tcPr>
            <w:tcW w:w="1191" w:type="dxa"/>
            <w:tcBorders>
              <w:top w:val="nil"/>
              <w:left w:val="nil"/>
              <w:bottom w:val="nil"/>
              <w:right w:val="nil"/>
            </w:tcBorders>
          </w:tcPr>
          <w:p w:rsidR="00EA1F47" w:rsidRDefault="00EA1F47">
            <w:pPr>
              <w:pStyle w:val="ConsPlusNormal"/>
              <w:jc w:val="center"/>
            </w:pPr>
            <w:r>
              <w:t>3305,7</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918,6</w:t>
            </w:r>
          </w:p>
        </w:tc>
        <w:tc>
          <w:tcPr>
            <w:tcW w:w="945" w:type="dxa"/>
            <w:tcBorders>
              <w:top w:val="nil"/>
              <w:left w:val="nil"/>
              <w:bottom w:val="nil"/>
              <w:right w:val="nil"/>
            </w:tcBorders>
          </w:tcPr>
          <w:p w:rsidR="00EA1F47" w:rsidRDefault="00EA1F47">
            <w:pPr>
              <w:pStyle w:val="ConsPlusNormal"/>
              <w:jc w:val="center"/>
            </w:pPr>
            <w:r>
              <w:t>719,6</w:t>
            </w:r>
          </w:p>
        </w:tc>
        <w:tc>
          <w:tcPr>
            <w:tcW w:w="945" w:type="dxa"/>
            <w:tcBorders>
              <w:top w:val="nil"/>
              <w:left w:val="nil"/>
              <w:bottom w:val="nil"/>
              <w:right w:val="nil"/>
            </w:tcBorders>
          </w:tcPr>
          <w:p w:rsidR="00EA1F47" w:rsidRDefault="00EA1F47">
            <w:pPr>
              <w:pStyle w:val="ConsPlusNormal"/>
              <w:jc w:val="center"/>
            </w:pPr>
            <w:r>
              <w:t>708,8</w:t>
            </w:r>
          </w:p>
        </w:tc>
        <w:tc>
          <w:tcPr>
            <w:tcW w:w="945" w:type="dxa"/>
            <w:tcBorders>
              <w:top w:val="nil"/>
              <w:left w:val="nil"/>
              <w:bottom w:val="nil"/>
              <w:right w:val="nil"/>
            </w:tcBorders>
          </w:tcPr>
          <w:p w:rsidR="00EA1F47" w:rsidRDefault="00EA1F47">
            <w:pPr>
              <w:pStyle w:val="ConsPlusNormal"/>
              <w:jc w:val="center"/>
            </w:pPr>
            <w:r>
              <w:t>527</w:t>
            </w:r>
          </w:p>
        </w:tc>
        <w:tc>
          <w:tcPr>
            <w:tcW w:w="952" w:type="dxa"/>
            <w:tcBorders>
              <w:top w:val="nil"/>
              <w:left w:val="nil"/>
              <w:bottom w:val="nil"/>
              <w:right w:val="nil"/>
            </w:tcBorders>
          </w:tcPr>
          <w:p w:rsidR="00EA1F47" w:rsidRDefault="00EA1F47">
            <w:pPr>
              <w:pStyle w:val="ConsPlusNormal"/>
              <w:jc w:val="center"/>
            </w:pPr>
            <w:r>
              <w:t>431,7</w:t>
            </w:r>
          </w:p>
        </w:tc>
        <w:tc>
          <w:tcPr>
            <w:tcW w:w="2098" w:type="dxa"/>
            <w:vMerge w:val="restart"/>
            <w:tcBorders>
              <w:top w:val="nil"/>
              <w:left w:val="nil"/>
              <w:bottom w:val="nil"/>
              <w:right w:val="nil"/>
            </w:tcBorders>
          </w:tcPr>
          <w:p w:rsidR="00EA1F47" w:rsidRDefault="00EA1F47">
            <w:pPr>
              <w:pStyle w:val="ConsPlusNormal"/>
            </w:pPr>
            <w:r>
              <w:t>создан туристско-рекреационный кластер "Амур" в Амурской области;</w:t>
            </w:r>
          </w:p>
          <w:p w:rsidR="00EA1F47" w:rsidRDefault="00EA1F47">
            <w:pPr>
              <w:pStyle w:val="ConsPlusNormal"/>
            </w:pPr>
            <w:r>
              <w:t>создано 300 дополнительных рабочих мест;</w:t>
            </w:r>
          </w:p>
          <w:p w:rsidR="00EA1F47" w:rsidRDefault="00EA1F47">
            <w:pPr>
              <w:pStyle w:val="ConsPlusNormal"/>
            </w:pPr>
            <w:r>
              <w:t>увеличен туристский поток на 133,9 тыс. туристов в год</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870,8</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468,3</w:t>
            </w:r>
          </w:p>
        </w:tc>
        <w:tc>
          <w:tcPr>
            <w:tcW w:w="945" w:type="dxa"/>
            <w:tcBorders>
              <w:top w:val="nil"/>
              <w:left w:val="nil"/>
              <w:bottom w:val="nil"/>
              <w:right w:val="nil"/>
            </w:tcBorders>
          </w:tcPr>
          <w:p w:rsidR="00EA1F47" w:rsidRDefault="00EA1F47">
            <w:pPr>
              <w:pStyle w:val="ConsPlusNormal"/>
              <w:jc w:val="center"/>
            </w:pPr>
            <w:r>
              <w:t>204,1</w:t>
            </w:r>
          </w:p>
        </w:tc>
        <w:tc>
          <w:tcPr>
            <w:tcW w:w="945" w:type="dxa"/>
            <w:tcBorders>
              <w:top w:val="nil"/>
              <w:left w:val="nil"/>
              <w:bottom w:val="nil"/>
              <w:right w:val="nil"/>
            </w:tcBorders>
          </w:tcPr>
          <w:p w:rsidR="00EA1F47" w:rsidRDefault="00EA1F47">
            <w:pPr>
              <w:pStyle w:val="ConsPlusNormal"/>
              <w:jc w:val="center"/>
            </w:pPr>
            <w:r>
              <w:t>198,4</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120,9</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20,3</w:t>
            </w:r>
          </w:p>
        </w:tc>
        <w:tc>
          <w:tcPr>
            <w:tcW w:w="945" w:type="dxa"/>
            <w:tcBorders>
              <w:top w:val="nil"/>
              <w:left w:val="nil"/>
              <w:bottom w:val="nil"/>
              <w:right w:val="nil"/>
            </w:tcBorders>
          </w:tcPr>
          <w:p w:rsidR="00EA1F47" w:rsidRDefault="00EA1F47">
            <w:pPr>
              <w:pStyle w:val="ConsPlusNormal"/>
              <w:jc w:val="center"/>
            </w:pPr>
            <w:r>
              <w:t>12,6</w:t>
            </w:r>
          </w:p>
        </w:tc>
        <w:tc>
          <w:tcPr>
            <w:tcW w:w="945" w:type="dxa"/>
            <w:tcBorders>
              <w:top w:val="nil"/>
              <w:left w:val="nil"/>
              <w:bottom w:val="nil"/>
              <w:right w:val="nil"/>
            </w:tcBorders>
          </w:tcPr>
          <w:p w:rsidR="00EA1F47" w:rsidRDefault="00EA1F47">
            <w:pPr>
              <w:pStyle w:val="ConsPlusNormal"/>
              <w:jc w:val="center"/>
            </w:pPr>
            <w:r>
              <w:t>10,4</w:t>
            </w:r>
          </w:p>
        </w:tc>
        <w:tc>
          <w:tcPr>
            <w:tcW w:w="945" w:type="dxa"/>
            <w:tcBorders>
              <w:top w:val="nil"/>
              <w:left w:val="nil"/>
              <w:bottom w:val="nil"/>
              <w:right w:val="nil"/>
            </w:tcBorders>
          </w:tcPr>
          <w:p w:rsidR="00EA1F47" w:rsidRDefault="00EA1F47">
            <w:pPr>
              <w:pStyle w:val="ConsPlusNormal"/>
              <w:jc w:val="center"/>
            </w:pPr>
            <w:r>
              <w:t>77,6</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внебюджетные источники</w:t>
            </w:r>
          </w:p>
        </w:tc>
        <w:tc>
          <w:tcPr>
            <w:tcW w:w="1191" w:type="dxa"/>
            <w:tcBorders>
              <w:top w:val="nil"/>
              <w:left w:val="nil"/>
              <w:bottom w:val="nil"/>
              <w:right w:val="nil"/>
            </w:tcBorders>
          </w:tcPr>
          <w:p w:rsidR="00EA1F47" w:rsidRDefault="00EA1F47">
            <w:pPr>
              <w:pStyle w:val="ConsPlusNormal"/>
              <w:jc w:val="center"/>
            </w:pPr>
            <w:r>
              <w:t>2314</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430</w:t>
            </w:r>
          </w:p>
        </w:tc>
        <w:tc>
          <w:tcPr>
            <w:tcW w:w="945" w:type="dxa"/>
            <w:tcBorders>
              <w:top w:val="nil"/>
              <w:left w:val="nil"/>
              <w:bottom w:val="nil"/>
              <w:right w:val="nil"/>
            </w:tcBorders>
          </w:tcPr>
          <w:p w:rsidR="00EA1F47" w:rsidRDefault="00EA1F47">
            <w:pPr>
              <w:pStyle w:val="ConsPlusNormal"/>
              <w:jc w:val="center"/>
            </w:pPr>
            <w:r>
              <w:t>502,9</w:t>
            </w:r>
          </w:p>
        </w:tc>
        <w:tc>
          <w:tcPr>
            <w:tcW w:w="945" w:type="dxa"/>
            <w:tcBorders>
              <w:top w:val="nil"/>
              <w:left w:val="nil"/>
              <w:bottom w:val="nil"/>
              <w:right w:val="nil"/>
            </w:tcBorders>
          </w:tcPr>
          <w:p w:rsidR="00EA1F47" w:rsidRDefault="00EA1F47">
            <w:pPr>
              <w:pStyle w:val="ConsPlusNormal"/>
              <w:jc w:val="center"/>
            </w:pPr>
            <w:r>
              <w:t>500</w:t>
            </w:r>
          </w:p>
        </w:tc>
        <w:tc>
          <w:tcPr>
            <w:tcW w:w="945" w:type="dxa"/>
            <w:tcBorders>
              <w:top w:val="nil"/>
              <w:left w:val="nil"/>
              <w:bottom w:val="nil"/>
              <w:right w:val="nil"/>
            </w:tcBorders>
          </w:tcPr>
          <w:p w:rsidR="00EA1F47" w:rsidRDefault="00EA1F47">
            <w:pPr>
              <w:pStyle w:val="ConsPlusNormal"/>
              <w:jc w:val="center"/>
            </w:pPr>
            <w:r>
              <w:t>449,4</w:t>
            </w:r>
          </w:p>
        </w:tc>
        <w:tc>
          <w:tcPr>
            <w:tcW w:w="952" w:type="dxa"/>
            <w:tcBorders>
              <w:top w:val="nil"/>
              <w:left w:val="nil"/>
              <w:bottom w:val="nil"/>
              <w:right w:val="nil"/>
            </w:tcBorders>
          </w:tcPr>
          <w:p w:rsidR="00EA1F47" w:rsidRDefault="00EA1F47">
            <w:pPr>
              <w:pStyle w:val="ConsPlusNormal"/>
              <w:jc w:val="center"/>
            </w:pPr>
            <w:r>
              <w:t>431,7</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34. Создание туристско-рекреационного кластера "Остров Большой Уссурийский - Шантары", Хабаровский край, - капитальные вложения - всего</w:t>
            </w:r>
          </w:p>
        </w:tc>
        <w:tc>
          <w:tcPr>
            <w:tcW w:w="1191" w:type="dxa"/>
            <w:tcBorders>
              <w:top w:val="nil"/>
              <w:left w:val="nil"/>
              <w:bottom w:val="nil"/>
              <w:right w:val="nil"/>
            </w:tcBorders>
          </w:tcPr>
          <w:p w:rsidR="00EA1F47" w:rsidRDefault="00EA1F47">
            <w:pPr>
              <w:pStyle w:val="ConsPlusNormal"/>
              <w:jc w:val="center"/>
            </w:pPr>
            <w:r>
              <w:t>2776,9</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105</w:t>
            </w:r>
          </w:p>
        </w:tc>
        <w:tc>
          <w:tcPr>
            <w:tcW w:w="945" w:type="dxa"/>
            <w:tcBorders>
              <w:top w:val="nil"/>
              <w:left w:val="nil"/>
              <w:bottom w:val="nil"/>
              <w:right w:val="nil"/>
            </w:tcBorders>
          </w:tcPr>
          <w:p w:rsidR="00EA1F47" w:rsidRDefault="00EA1F47">
            <w:pPr>
              <w:pStyle w:val="ConsPlusNormal"/>
              <w:jc w:val="center"/>
            </w:pPr>
            <w:r>
              <w:t>439,5</w:t>
            </w:r>
          </w:p>
        </w:tc>
        <w:tc>
          <w:tcPr>
            <w:tcW w:w="945" w:type="dxa"/>
            <w:tcBorders>
              <w:top w:val="nil"/>
              <w:left w:val="nil"/>
              <w:bottom w:val="nil"/>
              <w:right w:val="nil"/>
            </w:tcBorders>
          </w:tcPr>
          <w:p w:rsidR="00EA1F47" w:rsidRDefault="00EA1F47">
            <w:pPr>
              <w:pStyle w:val="ConsPlusNormal"/>
              <w:jc w:val="center"/>
            </w:pPr>
            <w:r>
              <w:t>540,2</w:t>
            </w:r>
          </w:p>
        </w:tc>
        <w:tc>
          <w:tcPr>
            <w:tcW w:w="945" w:type="dxa"/>
            <w:tcBorders>
              <w:top w:val="nil"/>
              <w:left w:val="nil"/>
              <w:bottom w:val="nil"/>
              <w:right w:val="nil"/>
            </w:tcBorders>
          </w:tcPr>
          <w:p w:rsidR="00EA1F47" w:rsidRDefault="00EA1F47">
            <w:pPr>
              <w:pStyle w:val="ConsPlusNormal"/>
              <w:jc w:val="center"/>
            </w:pPr>
            <w:r>
              <w:t>920,2</w:t>
            </w:r>
          </w:p>
        </w:tc>
        <w:tc>
          <w:tcPr>
            <w:tcW w:w="952" w:type="dxa"/>
            <w:tcBorders>
              <w:top w:val="nil"/>
              <w:left w:val="nil"/>
              <w:bottom w:val="nil"/>
              <w:right w:val="nil"/>
            </w:tcBorders>
          </w:tcPr>
          <w:p w:rsidR="00EA1F47" w:rsidRDefault="00EA1F47">
            <w:pPr>
              <w:pStyle w:val="ConsPlusNormal"/>
              <w:jc w:val="center"/>
            </w:pPr>
            <w:r>
              <w:t>772</w:t>
            </w:r>
          </w:p>
        </w:tc>
        <w:tc>
          <w:tcPr>
            <w:tcW w:w="2098" w:type="dxa"/>
            <w:vMerge w:val="restart"/>
            <w:tcBorders>
              <w:top w:val="nil"/>
              <w:left w:val="nil"/>
              <w:bottom w:val="nil"/>
              <w:right w:val="nil"/>
            </w:tcBorders>
          </w:tcPr>
          <w:p w:rsidR="00EA1F47" w:rsidRDefault="00EA1F47">
            <w:pPr>
              <w:pStyle w:val="ConsPlusNormal"/>
            </w:pPr>
            <w:r>
              <w:t>создан туристско-рекреационный кластер "Остров Большой Уссурийский - Шантары" в Хабаровском крае;</w:t>
            </w:r>
          </w:p>
          <w:p w:rsidR="00EA1F47" w:rsidRDefault="00EA1F47">
            <w:pPr>
              <w:pStyle w:val="ConsPlusNormal"/>
            </w:pPr>
            <w:r>
              <w:lastRenderedPageBreak/>
              <w:t>создано 916 дополнительных рабочих мест;</w:t>
            </w:r>
          </w:p>
          <w:p w:rsidR="00EA1F47" w:rsidRDefault="00EA1F47">
            <w:pPr>
              <w:pStyle w:val="ConsPlusNormal"/>
            </w:pPr>
            <w:r>
              <w:t>увеличен туристский поток на 123 тыс. туристов в год</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lastRenderedPageBreak/>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lastRenderedPageBreak/>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632,5</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177</w:t>
            </w:r>
          </w:p>
        </w:tc>
        <w:tc>
          <w:tcPr>
            <w:tcW w:w="945" w:type="dxa"/>
            <w:tcBorders>
              <w:top w:val="nil"/>
              <w:left w:val="nil"/>
              <w:bottom w:val="nil"/>
              <w:right w:val="nil"/>
            </w:tcBorders>
          </w:tcPr>
          <w:p w:rsidR="00EA1F47" w:rsidRDefault="00EA1F47">
            <w:pPr>
              <w:pStyle w:val="ConsPlusNormal"/>
              <w:jc w:val="center"/>
            </w:pPr>
            <w:r>
              <w:t>279,5</w:t>
            </w:r>
          </w:p>
        </w:tc>
        <w:tc>
          <w:tcPr>
            <w:tcW w:w="952" w:type="dxa"/>
            <w:tcBorders>
              <w:top w:val="nil"/>
              <w:left w:val="nil"/>
              <w:bottom w:val="nil"/>
              <w:right w:val="nil"/>
            </w:tcBorders>
          </w:tcPr>
          <w:p w:rsidR="00EA1F47" w:rsidRDefault="00EA1F47">
            <w:pPr>
              <w:pStyle w:val="ConsPlusNormal"/>
              <w:jc w:val="center"/>
            </w:pPr>
            <w:r>
              <w:t>176</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199,8</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16,5</w:t>
            </w:r>
          </w:p>
        </w:tc>
        <w:tc>
          <w:tcPr>
            <w:tcW w:w="945" w:type="dxa"/>
            <w:tcBorders>
              <w:top w:val="nil"/>
              <w:left w:val="nil"/>
              <w:bottom w:val="nil"/>
              <w:right w:val="nil"/>
            </w:tcBorders>
          </w:tcPr>
          <w:p w:rsidR="00EA1F47" w:rsidRDefault="00EA1F47">
            <w:pPr>
              <w:pStyle w:val="ConsPlusNormal"/>
              <w:jc w:val="center"/>
            </w:pPr>
            <w:r>
              <w:t>38</w:t>
            </w:r>
          </w:p>
        </w:tc>
        <w:tc>
          <w:tcPr>
            <w:tcW w:w="945" w:type="dxa"/>
            <w:tcBorders>
              <w:top w:val="nil"/>
              <w:left w:val="nil"/>
              <w:bottom w:val="nil"/>
              <w:right w:val="nil"/>
            </w:tcBorders>
          </w:tcPr>
          <w:p w:rsidR="00EA1F47" w:rsidRDefault="00EA1F47">
            <w:pPr>
              <w:pStyle w:val="ConsPlusNormal"/>
              <w:jc w:val="center"/>
            </w:pPr>
            <w:r>
              <w:t>89,7</w:t>
            </w:r>
          </w:p>
        </w:tc>
        <w:tc>
          <w:tcPr>
            <w:tcW w:w="952" w:type="dxa"/>
            <w:tcBorders>
              <w:top w:val="nil"/>
              <w:left w:val="nil"/>
              <w:bottom w:val="nil"/>
              <w:right w:val="nil"/>
            </w:tcBorders>
          </w:tcPr>
          <w:p w:rsidR="00EA1F47" w:rsidRDefault="00EA1F47">
            <w:pPr>
              <w:pStyle w:val="ConsPlusNormal"/>
              <w:jc w:val="center"/>
            </w:pPr>
            <w:r>
              <w:t>55,6</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внебюджетные источники</w:t>
            </w:r>
          </w:p>
        </w:tc>
        <w:tc>
          <w:tcPr>
            <w:tcW w:w="1191" w:type="dxa"/>
            <w:tcBorders>
              <w:top w:val="nil"/>
              <w:left w:val="nil"/>
              <w:bottom w:val="nil"/>
              <w:right w:val="nil"/>
            </w:tcBorders>
          </w:tcPr>
          <w:p w:rsidR="00EA1F47" w:rsidRDefault="00EA1F47">
            <w:pPr>
              <w:pStyle w:val="ConsPlusNormal"/>
              <w:jc w:val="center"/>
            </w:pPr>
            <w:r>
              <w:t>1944,6</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105</w:t>
            </w:r>
          </w:p>
        </w:tc>
        <w:tc>
          <w:tcPr>
            <w:tcW w:w="945" w:type="dxa"/>
            <w:tcBorders>
              <w:top w:val="nil"/>
              <w:left w:val="nil"/>
              <w:bottom w:val="nil"/>
              <w:right w:val="nil"/>
            </w:tcBorders>
          </w:tcPr>
          <w:p w:rsidR="00EA1F47" w:rsidRDefault="00EA1F47">
            <w:pPr>
              <w:pStyle w:val="ConsPlusNormal"/>
              <w:jc w:val="center"/>
            </w:pPr>
            <w:r>
              <w:t>423</w:t>
            </w:r>
          </w:p>
        </w:tc>
        <w:tc>
          <w:tcPr>
            <w:tcW w:w="945" w:type="dxa"/>
            <w:tcBorders>
              <w:top w:val="nil"/>
              <w:left w:val="nil"/>
              <w:bottom w:val="nil"/>
              <w:right w:val="nil"/>
            </w:tcBorders>
          </w:tcPr>
          <w:p w:rsidR="00EA1F47" w:rsidRDefault="00EA1F47">
            <w:pPr>
              <w:pStyle w:val="ConsPlusNormal"/>
              <w:jc w:val="center"/>
            </w:pPr>
            <w:r>
              <w:t>325,2</w:t>
            </w:r>
          </w:p>
        </w:tc>
        <w:tc>
          <w:tcPr>
            <w:tcW w:w="945" w:type="dxa"/>
            <w:tcBorders>
              <w:top w:val="nil"/>
              <w:left w:val="nil"/>
              <w:bottom w:val="nil"/>
              <w:right w:val="nil"/>
            </w:tcBorders>
          </w:tcPr>
          <w:p w:rsidR="00EA1F47" w:rsidRDefault="00EA1F47">
            <w:pPr>
              <w:pStyle w:val="ConsPlusNormal"/>
              <w:jc w:val="center"/>
            </w:pPr>
            <w:r>
              <w:t>551</w:t>
            </w:r>
          </w:p>
        </w:tc>
        <w:tc>
          <w:tcPr>
            <w:tcW w:w="952" w:type="dxa"/>
            <w:tcBorders>
              <w:top w:val="nil"/>
              <w:left w:val="nil"/>
              <w:bottom w:val="nil"/>
              <w:right w:val="nil"/>
            </w:tcBorders>
          </w:tcPr>
          <w:p w:rsidR="00EA1F47" w:rsidRDefault="00EA1F47">
            <w:pPr>
              <w:pStyle w:val="ConsPlusNormal"/>
              <w:jc w:val="center"/>
            </w:pPr>
            <w:r>
              <w:t>540,4</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35. Создание туристско-рекреационного кластера "Раушен", Калининградская область, - капитальные вложения - всего</w:t>
            </w:r>
          </w:p>
        </w:tc>
        <w:tc>
          <w:tcPr>
            <w:tcW w:w="1191" w:type="dxa"/>
            <w:tcBorders>
              <w:top w:val="nil"/>
              <w:left w:val="nil"/>
              <w:bottom w:val="nil"/>
              <w:right w:val="nil"/>
            </w:tcBorders>
          </w:tcPr>
          <w:p w:rsidR="00EA1F47" w:rsidRDefault="00EA1F47">
            <w:pPr>
              <w:pStyle w:val="ConsPlusNormal"/>
              <w:jc w:val="center"/>
            </w:pPr>
            <w:r>
              <w:t>5462</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697,8</w:t>
            </w:r>
          </w:p>
        </w:tc>
        <w:tc>
          <w:tcPr>
            <w:tcW w:w="945" w:type="dxa"/>
            <w:tcBorders>
              <w:top w:val="nil"/>
              <w:left w:val="nil"/>
              <w:bottom w:val="nil"/>
              <w:right w:val="nil"/>
            </w:tcBorders>
          </w:tcPr>
          <w:p w:rsidR="00EA1F47" w:rsidRDefault="00EA1F47">
            <w:pPr>
              <w:pStyle w:val="ConsPlusNormal"/>
              <w:jc w:val="center"/>
            </w:pPr>
            <w:r>
              <w:t>2072,4</w:t>
            </w:r>
          </w:p>
        </w:tc>
        <w:tc>
          <w:tcPr>
            <w:tcW w:w="945" w:type="dxa"/>
            <w:tcBorders>
              <w:top w:val="nil"/>
              <w:left w:val="nil"/>
              <w:bottom w:val="nil"/>
              <w:right w:val="nil"/>
            </w:tcBorders>
          </w:tcPr>
          <w:p w:rsidR="00EA1F47" w:rsidRDefault="00EA1F47">
            <w:pPr>
              <w:pStyle w:val="ConsPlusNormal"/>
              <w:jc w:val="center"/>
            </w:pPr>
            <w:r>
              <w:t>1041,4</w:t>
            </w:r>
          </w:p>
        </w:tc>
        <w:tc>
          <w:tcPr>
            <w:tcW w:w="945" w:type="dxa"/>
            <w:tcBorders>
              <w:top w:val="nil"/>
              <w:left w:val="nil"/>
              <w:bottom w:val="nil"/>
              <w:right w:val="nil"/>
            </w:tcBorders>
          </w:tcPr>
          <w:p w:rsidR="00EA1F47" w:rsidRDefault="00EA1F47">
            <w:pPr>
              <w:pStyle w:val="ConsPlusNormal"/>
              <w:jc w:val="center"/>
            </w:pPr>
            <w:r>
              <w:t>895,8</w:t>
            </w:r>
          </w:p>
        </w:tc>
        <w:tc>
          <w:tcPr>
            <w:tcW w:w="952" w:type="dxa"/>
            <w:tcBorders>
              <w:top w:val="nil"/>
              <w:left w:val="nil"/>
              <w:bottom w:val="nil"/>
              <w:right w:val="nil"/>
            </w:tcBorders>
          </w:tcPr>
          <w:p w:rsidR="00EA1F47" w:rsidRDefault="00EA1F47">
            <w:pPr>
              <w:pStyle w:val="ConsPlusNormal"/>
              <w:jc w:val="center"/>
            </w:pPr>
            <w:r>
              <w:t>754,6</w:t>
            </w:r>
          </w:p>
        </w:tc>
        <w:tc>
          <w:tcPr>
            <w:tcW w:w="2098" w:type="dxa"/>
            <w:vMerge w:val="restart"/>
            <w:tcBorders>
              <w:top w:val="nil"/>
              <w:left w:val="nil"/>
              <w:bottom w:val="nil"/>
              <w:right w:val="nil"/>
            </w:tcBorders>
          </w:tcPr>
          <w:p w:rsidR="00EA1F47" w:rsidRDefault="00EA1F47">
            <w:pPr>
              <w:pStyle w:val="ConsPlusNormal"/>
            </w:pPr>
            <w:r>
              <w:t>создан туристско-рекреационный кластер "Раушен" в Калининградской области;</w:t>
            </w:r>
          </w:p>
          <w:p w:rsidR="00EA1F47" w:rsidRDefault="00EA1F47">
            <w:pPr>
              <w:pStyle w:val="ConsPlusNormal"/>
            </w:pPr>
            <w:r>
              <w:t>создано 925 дополнительных рабочих мест;</w:t>
            </w:r>
          </w:p>
          <w:p w:rsidR="00EA1F47" w:rsidRDefault="00EA1F47">
            <w:pPr>
              <w:pStyle w:val="ConsPlusNormal"/>
            </w:pPr>
            <w:r>
              <w:t>увеличен туристский поток на 134,4 тыс. туристов в год</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1213,3</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84,8</w:t>
            </w:r>
          </w:p>
        </w:tc>
        <w:tc>
          <w:tcPr>
            <w:tcW w:w="945" w:type="dxa"/>
            <w:tcBorders>
              <w:top w:val="nil"/>
              <w:left w:val="nil"/>
              <w:bottom w:val="nil"/>
              <w:right w:val="nil"/>
            </w:tcBorders>
          </w:tcPr>
          <w:p w:rsidR="00EA1F47" w:rsidRDefault="00EA1F47">
            <w:pPr>
              <w:pStyle w:val="ConsPlusNormal"/>
              <w:jc w:val="center"/>
            </w:pPr>
            <w:r>
              <w:t>449,9</w:t>
            </w:r>
          </w:p>
        </w:tc>
        <w:tc>
          <w:tcPr>
            <w:tcW w:w="945" w:type="dxa"/>
            <w:tcBorders>
              <w:top w:val="nil"/>
              <w:left w:val="nil"/>
              <w:bottom w:val="nil"/>
              <w:right w:val="nil"/>
            </w:tcBorders>
          </w:tcPr>
          <w:p w:rsidR="00EA1F47" w:rsidRDefault="00EA1F47">
            <w:pPr>
              <w:pStyle w:val="ConsPlusNormal"/>
              <w:jc w:val="center"/>
            </w:pPr>
            <w:r>
              <w:t>397,6</w:t>
            </w:r>
          </w:p>
        </w:tc>
        <w:tc>
          <w:tcPr>
            <w:tcW w:w="945" w:type="dxa"/>
            <w:tcBorders>
              <w:top w:val="nil"/>
              <w:left w:val="nil"/>
              <w:bottom w:val="nil"/>
              <w:right w:val="nil"/>
            </w:tcBorders>
          </w:tcPr>
          <w:p w:rsidR="00EA1F47" w:rsidRDefault="00EA1F47">
            <w:pPr>
              <w:pStyle w:val="ConsPlusNormal"/>
              <w:jc w:val="center"/>
            </w:pPr>
            <w:r>
              <w:t>281</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425,3</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20,6</w:t>
            </w:r>
          </w:p>
        </w:tc>
        <w:tc>
          <w:tcPr>
            <w:tcW w:w="945" w:type="dxa"/>
            <w:tcBorders>
              <w:top w:val="nil"/>
              <w:left w:val="nil"/>
              <w:bottom w:val="nil"/>
              <w:right w:val="nil"/>
            </w:tcBorders>
          </w:tcPr>
          <w:p w:rsidR="00EA1F47" w:rsidRDefault="00EA1F47">
            <w:pPr>
              <w:pStyle w:val="ConsPlusNormal"/>
              <w:jc w:val="center"/>
            </w:pPr>
            <w:r>
              <w:t>116</w:t>
            </w:r>
          </w:p>
        </w:tc>
        <w:tc>
          <w:tcPr>
            <w:tcW w:w="945" w:type="dxa"/>
            <w:tcBorders>
              <w:top w:val="nil"/>
              <w:left w:val="nil"/>
              <w:bottom w:val="nil"/>
              <w:right w:val="nil"/>
            </w:tcBorders>
          </w:tcPr>
          <w:p w:rsidR="00EA1F47" w:rsidRDefault="00EA1F47">
            <w:pPr>
              <w:pStyle w:val="ConsPlusNormal"/>
              <w:jc w:val="center"/>
            </w:pPr>
            <w:r>
              <w:t>123,1</w:t>
            </w:r>
          </w:p>
        </w:tc>
        <w:tc>
          <w:tcPr>
            <w:tcW w:w="945" w:type="dxa"/>
            <w:tcBorders>
              <w:top w:val="nil"/>
              <w:left w:val="nil"/>
              <w:bottom w:val="nil"/>
              <w:right w:val="nil"/>
            </w:tcBorders>
          </w:tcPr>
          <w:p w:rsidR="00EA1F47" w:rsidRDefault="00EA1F47">
            <w:pPr>
              <w:pStyle w:val="ConsPlusNormal"/>
              <w:jc w:val="center"/>
            </w:pPr>
            <w:r>
              <w:t>165,6</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внебюджетные источники</w:t>
            </w:r>
          </w:p>
        </w:tc>
        <w:tc>
          <w:tcPr>
            <w:tcW w:w="1191" w:type="dxa"/>
            <w:tcBorders>
              <w:top w:val="nil"/>
              <w:left w:val="nil"/>
              <w:bottom w:val="nil"/>
              <w:right w:val="nil"/>
            </w:tcBorders>
          </w:tcPr>
          <w:p w:rsidR="00EA1F47" w:rsidRDefault="00EA1F47">
            <w:pPr>
              <w:pStyle w:val="ConsPlusNormal"/>
              <w:jc w:val="center"/>
            </w:pPr>
            <w:r>
              <w:t>3823,4</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592,4</w:t>
            </w:r>
          </w:p>
        </w:tc>
        <w:tc>
          <w:tcPr>
            <w:tcW w:w="945" w:type="dxa"/>
            <w:tcBorders>
              <w:top w:val="nil"/>
              <w:left w:val="nil"/>
              <w:bottom w:val="nil"/>
              <w:right w:val="nil"/>
            </w:tcBorders>
          </w:tcPr>
          <w:p w:rsidR="00EA1F47" w:rsidRDefault="00EA1F47">
            <w:pPr>
              <w:pStyle w:val="ConsPlusNormal"/>
              <w:jc w:val="center"/>
            </w:pPr>
            <w:r>
              <w:t>1506,5</w:t>
            </w:r>
          </w:p>
        </w:tc>
        <w:tc>
          <w:tcPr>
            <w:tcW w:w="945" w:type="dxa"/>
            <w:tcBorders>
              <w:top w:val="nil"/>
              <w:left w:val="nil"/>
              <w:bottom w:val="nil"/>
              <w:right w:val="nil"/>
            </w:tcBorders>
          </w:tcPr>
          <w:p w:rsidR="00EA1F47" w:rsidRDefault="00EA1F47">
            <w:pPr>
              <w:pStyle w:val="ConsPlusNormal"/>
              <w:jc w:val="center"/>
            </w:pPr>
            <w:r>
              <w:t>520,7</w:t>
            </w:r>
          </w:p>
        </w:tc>
        <w:tc>
          <w:tcPr>
            <w:tcW w:w="945" w:type="dxa"/>
            <w:tcBorders>
              <w:top w:val="nil"/>
              <w:left w:val="nil"/>
              <w:bottom w:val="nil"/>
              <w:right w:val="nil"/>
            </w:tcBorders>
          </w:tcPr>
          <w:p w:rsidR="00EA1F47" w:rsidRDefault="00EA1F47">
            <w:pPr>
              <w:pStyle w:val="ConsPlusNormal"/>
              <w:jc w:val="center"/>
            </w:pPr>
            <w:r>
              <w:t>449,2</w:t>
            </w:r>
          </w:p>
        </w:tc>
        <w:tc>
          <w:tcPr>
            <w:tcW w:w="952" w:type="dxa"/>
            <w:tcBorders>
              <w:top w:val="nil"/>
              <w:left w:val="nil"/>
              <w:bottom w:val="nil"/>
              <w:right w:val="nil"/>
            </w:tcBorders>
          </w:tcPr>
          <w:p w:rsidR="00EA1F47" w:rsidRDefault="00EA1F47">
            <w:pPr>
              <w:pStyle w:val="ConsPlusNormal"/>
              <w:jc w:val="center"/>
            </w:pPr>
            <w:r>
              <w:t>754,6</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 xml:space="preserve">36. Создание туристско-рекреационного кластера "Всесезонный туристический центр "Ингушетия", Республика Ингушетия, - капитальные вложения - </w:t>
            </w:r>
            <w:r>
              <w:lastRenderedPageBreak/>
              <w:t>всего</w:t>
            </w:r>
          </w:p>
        </w:tc>
        <w:tc>
          <w:tcPr>
            <w:tcW w:w="1191" w:type="dxa"/>
            <w:tcBorders>
              <w:top w:val="nil"/>
              <w:left w:val="nil"/>
              <w:bottom w:val="nil"/>
              <w:right w:val="nil"/>
            </w:tcBorders>
          </w:tcPr>
          <w:p w:rsidR="00EA1F47" w:rsidRDefault="00EA1F47">
            <w:pPr>
              <w:pStyle w:val="ConsPlusNormal"/>
              <w:jc w:val="center"/>
            </w:pPr>
            <w:r>
              <w:lastRenderedPageBreak/>
              <w:t>1176,7</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282</w:t>
            </w:r>
          </w:p>
        </w:tc>
        <w:tc>
          <w:tcPr>
            <w:tcW w:w="945" w:type="dxa"/>
            <w:tcBorders>
              <w:top w:val="nil"/>
              <w:left w:val="nil"/>
              <w:bottom w:val="nil"/>
              <w:right w:val="nil"/>
            </w:tcBorders>
          </w:tcPr>
          <w:p w:rsidR="00EA1F47" w:rsidRDefault="00EA1F47">
            <w:pPr>
              <w:pStyle w:val="ConsPlusNormal"/>
              <w:jc w:val="center"/>
            </w:pPr>
            <w:r>
              <w:t>20</w:t>
            </w:r>
          </w:p>
        </w:tc>
        <w:tc>
          <w:tcPr>
            <w:tcW w:w="945" w:type="dxa"/>
            <w:tcBorders>
              <w:top w:val="nil"/>
              <w:left w:val="nil"/>
              <w:bottom w:val="nil"/>
              <w:right w:val="nil"/>
            </w:tcBorders>
          </w:tcPr>
          <w:p w:rsidR="00EA1F47" w:rsidRDefault="00EA1F47">
            <w:pPr>
              <w:pStyle w:val="ConsPlusNormal"/>
              <w:jc w:val="center"/>
            </w:pPr>
            <w:r>
              <w:t>220,9</w:t>
            </w:r>
          </w:p>
        </w:tc>
        <w:tc>
          <w:tcPr>
            <w:tcW w:w="945" w:type="dxa"/>
            <w:tcBorders>
              <w:top w:val="nil"/>
              <w:left w:val="nil"/>
              <w:bottom w:val="nil"/>
              <w:right w:val="nil"/>
            </w:tcBorders>
          </w:tcPr>
          <w:p w:rsidR="00EA1F47" w:rsidRDefault="00EA1F47">
            <w:pPr>
              <w:pStyle w:val="ConsPlusNormal"/>
              <w:jc w:val="center"/>
            </w:pPr>
            <w:r>
              <w:t>291,3</w:t>
            </w:r>
          </w:p>
        </w:tc>
        <w:tc>
          <w:tcPr>
            <w:tcW w:w="952" w:type="dxa"/>
            <w:tcBorders>
              <w:top w:val="nil"/>
              <w:left w:val="nil"/>
              <w:bottom w:val="nil"/>
              <w:right w:val="nil"/>
            </w:tcBorders>
          </w:tcPr>
          <w:p w:rsidR="00EA1F47" w:rsidRDefault="00EA1F47">
            <w:pPr>
              <w:pStyle w:val="ConsPlusNormal"/>
              <w:jc w:val="center"/>
            </w:pPr>
            <w:r>
              <w:t>362,5</w:t>
            </w:r>
          </w:p>
        </w:tc>
        <w:tc>
          <w:tcPr>
            <w:tcW w:w="2098" w:type="dxa"/>
            <w:vMerge w:val="restart"/>
            <w:tcBorders>
              <w:top w:val="nil"/>
              <w:left w:val="nil"/>
              <w:bottom w:val="nil"/>
              <w:right w:val="nil"/>
            </w:tcBorders>
          </w:tcPr>
          <w:p w:rsidR="00EA1F47" w:rsidRDefault="00EA1F47">
            <w:pPr>
              <w:pStyle w:val="ConsPlusNormal"/>
            </w:pPr>
            <w:r>
              <w:t xml:space="preserve">создан туристско-рекреационный кластер "Всесезонный туристический центр "Ингушетия" в </w:t>
            </w:r>
            <w:r>
              <w:lastRenderedPageBreak/>
              <w:t>Республике Ингушетия;</w:t>
            </w:r>
          </w:p>
          <w:p w:rsidR="00EA1F47" w:rsidRDefault="00EA1F47">
            <w:pPr>
              <w:pStyle w:val="ConsPlusNormal"/>
            </w:pPr>
            <w:r>
              <w:t>создано 520 дополнительных рабочих мест;</w:t>
            </w:r>
          </w:p>
          <w:p w:rsidR="00EA1F47" w:rsidRDefault="00EA1F47">
            <w:pPr>
              <w:pStyle w:val="ConsPlusNormal"/>
            </w:pPr>
            <w:r>
              <w:t>увеличен туристский поток на 29,2 тыс. туристов в год</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lastRenderedPageBreak/>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242,7</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36,5</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73,2</w:t>
            </w:r>
          </w:p>
        </w:tc>
        <w:tc>
          <w:tcPr>
            <w:tcW w:w="952" w:type="dxa"/>
            <w:tcBorders>
              <w:top w:val="nil"/>
              <w:left w:val="nil"/>
              <w:bottom w:val="nil"/>
              <w:right w:val="nil"/>
            </w:tcBorders>
          </w:tcPr>
          <w:p w:rsidR="00EA1F47" w:rsidRDefault="00EA1F47">
            <w:pPr>
              <w:pStyle w:val="ConsPlusNormal"/>
              <w:jc w:val="center"/>
            </w:pPr>
            <w:r>
              <w:t>133</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110,3</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24,5</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24,2</w:t>
            </w:r>
          </w:p>
        </w:tc>
        <w:tc>
          <w:tcPr>
            <w:tcW w:w="945" w:type="dxa"/>
            <w:tcBorders>
              <w:top w:val="nil"/>
              <w:left w:val="nil"/>
              <w:bottom w:val="nil"/>
              <w:right w:val="nil"/>
            </w:tcBorders>
          </w:tcPr>
          <w:p w:rsidR="00EA1F47" w:rsidRDefault="00EA1F47">
            <w:pPr>
              <w:pStyle w:val="ConsPlusNormal"/>
              <w:jc w:val="center"/>
            </w:pPr>
            <w:r>
              <w:t>18,1</w:t>
            </w:r>
          </w:p>
        </w:tc>
        <w:tc>
          <w:tcPr>
            <w:tcW w:w="952" w:type="dxa"/>
            <w:tcBorders>
              <w:top w:val="nil"/>
              <w:left w:val="nil"/>
              <w:bottom w:val="nil"/>
              <w:right w:val="nil"/>
            </w:tcBorders>
          </w:tcPr>
          <w:p w:rsidR="00EA1F47" w:rsidRDefault="00EA1F47">
            <w:pPr>
              <w:pStyle w:val="ConsPlusNormal"/>
              <w:jc w:val="center"/>
            </w:pPr>
            <w:r>
              <w:t>43,5</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внебюджетные источники</w:t>
            </w:r>
          </w:p>
        </w:tc>
        <w:tc>
          <w:tcPr>
            <w:tcW w:w="1191" w:type="dxa"/>
            <w:tcBorders>
              <w:top w:val="nil"/>
              <w:left w:val="nil"/>
              <w:bottom w:val="nil"/>
              <w:right w:val="nil"/>
            </w:tcBorders>
          </w:tcPr>
          <w:p w:rsidR="00EA1F47" w:rsidRDefault="00EA1F47">
            <w:pPr>
              <w:pStyle w:val="ConsPlusNormal"/>
              <w:jc w:val="center"/>
            </w:pPr>
            <w:r>
              <w:t>823,7</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221</w:t>
            </w:r>
          </w:p>
        </w:tc>
        <w:tc>
          <w:tcPr>
            <w:tcW w:w="945" w:type="dxa"/>
            <w:tcBorders>
              <w:top w:val="nil"/>
              <w:left w:val="nil"/>
              <w:bottom w:val="nil"/>
              <w:right w:val="nil"/>
            </w:tcBorders>
          </w:tcPr>
          <w:p w:rsidR="00EA1F47" w:rsidRDefault="00EA1F47">
            <w:pPr>
              <w:pStyle w:val="ConsPlusNormal"/>
              <w:jc w:val="center"/>
            </w:pPr>
            <w:r>
              <w:t>20</w:t>
            </w:r>
          </w:p>
        </w:tc>
        <w:tc>
          <w:tcPr>
            <w:tcW w:w="945" w:type="dxa"/>
            <w:tcBorders>
              <w:top w:val="nil"/>
              <w:left w:val="nil"/>
              <w:bottom w:val="nil"/>
              <w:right w:val="nil"/>
            </w:tcBorders>
          </w:tcPr>
          <w:p w:rsidR="00EA1F47" w:rsidRDefault="00EA1F47">
            <w:pPr>
              <w:pStyle w:val="ConsPlusNormal"/>
              <w:jc w:val="center"/>
            </w:pPr>
            <w:r>
              <w:t>196,7</w:t>
            </w:r>
          </w:p>
        </w:tc>
        <w:tc>
          <w:tcPr>
            <w:tcW w:w="945" w:type="dxa"/>
            <w:tcBorders>
              <w:top w:val="nil"/>
              <w:left w:val="nil"/>
              <w:bottom w:val="nil"/>
              <w:right w:val="nil"/>
            </w:tcBorders>
          </w:tcPr>
          <w:p w:rsidR="00EA1F47" w:rsidRDefault="00EA1F47">
            <w:pPr>
              <w:pStyle w:val="ConsPlusNormal"/>
              <w:jc w:val="center"/>
            </w:pPr>
            <w:r>
              <w:t>200</w:t>
            </w:r>
          </w:p>
        </w:tc>
        <w:tc>
          <w:tcPr>
            <w:tcW w:w="952" w:type="dxa"/>
            <w:tcBorders>
              <w:top w:val="nil"/>
              <w:left w:val="nil"/>
              <w:bottom w:val="nil"/>
              <w:right w:val="nil"/>
            </w:tcBorders>
          </w:tcPr>
          <w:p w:rsidR="00EA1F47" w:rsidRDefault="00EA1F47">
            <w:pPr>
              <w:pStyle w:val="ConsPlusNormal"/>
              <w:jc w:val="center"/>
            </w:pPr>
            <w:r>
              <w:t>186</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37. Создание туристско-рекреационного кластера "Свияжск", Республика Татарстан, - капитальные вложения - всего</w:t>
            </w:r>
          </w:p>
        </w:tc>
        <w:tc>
          <w:tcPr>
            <w:tcW w:w="1191" w:type="dxa"/>
            <w:tcBorders>
              <w:top w:val="nil"/>
              <w:left w:val="nil"/>
              <w:bottom w:val="nil"/>
              <w:right w:val="nil"/>
            </w:tcBorders>
          </w:tcPr>
          <w:p w:rsidR="00EA1F47" w:rsidRDefault="00EA1F47">
            <w:pPr>
              <w:pStyle w:val="ConsPlusNormal"/>
              <w:jc w:val="center"/>
            </w:pPr>
            <w:r>
              <w:t>415</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120</w:t>
            </w:r>
          </w:p>
        </w:tc>
        <w:tc>
          <w:tcPr>
            <w:tcW w:w="945" w:type="dxa"/>
            <w:tcBorders>
              <w:top w:val="nil"/>
              <w:left w:val="nil"/>
              <w:bottom w:val="nil"/>
              <w:right w:val="nil"/>
            </w:tcBorders>
          </w:tcPr>
          <w:p w:rsidR="00EA1F47" w:rsidRDefault="00EA1F47">
            <w:pPr>
              <w:pStyle w:val="ConsPlusNormal"/>
              <w:jc w:val="center"/>
            </w:pPr>
            <w:r>
              <w:t>79,2</w:t>
            </w:r>
          </w:p>
        </w:tc>
        <w:tc>
          <w:tcPr>
            <w:tcW w:w="945" w:type="dxa"/>
            <w:tcBorders>
              <w:top w:val="nil"/>
              <w:left w:val="nil"/>
              <w:bottom w:val="nil"/>
              <w:right w:val="nil"/>
            </w:tcBorders>
          </w:tcPr>
          <w:p w:rsidR="00EA1F47" w:rsidRDefault="00EA1F47">
            <w:pPr>
              <w:pStyle w:val="ConsPlusNormal"/>
              <w:jc w:val="center"/>
            </w:pPr>
            <w:r>
              <w:t>215,8</w:t>
            </w:r>
          </w:p>
        </w:tc>
        <w:tc>
          <w:tcPr>
            <w:tcW w:w="952" w:type="dxa"/>
            <w:tcBorders>
              <w:top w:val="nil"/>
              <w:left w:val="nil"/>
              <w:bottom w:val="nil"/>
              <w:right w:val="nil"/>
            </w:tcBorders>
          </w:tcPr>
          <w:p w:rsidR="00EA1F47" w:rsidRDefault="00EA1F47">
            <w:pPr>
              <w:pStyle w:val="ConsPlusNormal"/>
              <w:jc w:val="center"/>
            </w:pPr>
            <w:r>
              <w:t>-</w:t>
            </w:r>
          </w:p>
        </w:tc>
        <w:tc>
          <w:tcPr>
            <w:tcW w:w="2098" w:type="dxa"/>
            <w:vMerge w:val="restart"/>
            <w:tcBorders>
              <w:top w:val="nil"/>
              <w:left w:val="nil"/>
              <w:bottom w:val="nil"/>
              <w:right w:val="nil"/>
            </w:tcBorders>
          </w:tcPr>
          <w:p w:rsidR="00EA1F47" w:rsidRDefault="00EA1F47">
            <w:pPr>
              <w:pStyle w:val="ConsPlusNormal"/>
            </w:pPr>
            <w:r>
              <w:t>создан туристско-рекреационный кластер "Свияжск" в Республике Татарстан;</w:t>
            </w:r>
          </w:p>
          <w:p w:rsidR="00EA1F47" w:rsidRDefault="00EA1F47">
            <w:pPr>
              <w:pStyle w:val="ConsPlusNormal"/>
            </w:pPr>
            <w:r>
              <w:t>создано 141 дополнительное рабочее место;</w:t>
            </w:r>
          </w:p>
          <w:p w:rsidR="00EA1F47" w:rsidRDefault="00EA1F47">
            <w:pPr>
              <w:pStyle w:val="ConsPlusNormal"/>
            </w:pPr>
            <w:r>
              <w:t>увеличен туристский поток на 262 тыс. туристов в год</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41,8</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41,8</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71,2</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71,2</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внебюджетные источники</w:t>
            </w:r>
          </w:p>
        </w:tc>
        <w:tc>
          <w:tcPr>
            <w:tcW w:w="1191" w:type="dxa"/>
            <w:tcBorders>
              <w:top w:val="nil"/>
              <w:left w:val="nil"/>
              <w:bottom w:val="nil"/>
              <w:right w:val="nil"/>
            </w:tcBorders>
          </w:tcPr>
          <w:p w:rsidR="00EA1F47" w:rsidRDefault="00EA1F47">
            <w:pPr>
              <w:pStyle w:val="ConsPlusNormal"/>
              <w:jc w:val="center"/>
            </w:pPr>
            <w:r>
              <w:t>302</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120</w:t>
            </w:r>
          </w:p>
        </w:tc>
        <w:tc>
          <w:tcPr>
            <w:tcW w:w="945" w:type="dxa"/>
            <w:tcBorders>
              <w:top w:val="nil"/>
              <w:left w:val="nil"/>
              <w:bottom w:val="nil"/>
              <w:right w:val="nil"/>
            </w:tcBorders>
          </w:tcPr>
          <w:p w:rsidR="00EA1F47" w:rsidRDefault="00EA1F47">
            <w:pPr>
              <w:pStyle w:val="ConsPlusNormal"/>
              <w:jc w:val="center"/>
            </w:pPr>
            <w:r>
              <w:t>79,2</w:t>
            </w:r>
          </w:p>
        </w:tc>
        <w:tc>
          <w:tcPr>
            <w:tcW w:w="945" w:type="dxa"/>
            <w:tcBorders>
              <w:top w:val="nil"/>
              <w:left w:val="nil"/>
              <w:bottom w:val="nil"/>
              <w:right w:val="nil"/>
            </w:tcBorders>
          </w:tcPr>
          <w:p w:rsidR="00EA1F47" w:rsidRDefault="00EA1F47">
            <w:pPr>
              <w:pStyle w:val="ConsPlusNormal"/>
              <w:jc w:val="center"/>
            </w:pPr>
            <w:r>
              <w:t>102,8</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 xml:space="preserve">38. Создание туристско-рекреационного кластера "Золотые пески", Республика Дагестан, - капитальные </w:t>
            </w:r>
            <w:r>
              <w:lastRenderedPageBreak/>
              <w:t>вложения - всего</w:t>
            </w:r>
          </w:p>
        </w:tc>
        <w:tc>
          <w:tcPr>
            <w:tcW w:w="1191" w:type="dxa"/>
            <w:tcBorders>
              <w:top w:val="nil"/>
              <w:left w:val="nil"/>
              <w:bottom w:val="nil"/>
              <w:right w:val="nil"/>
            </w:tcBorders>
          </w:tcPr>
          <w:p w:rsidR="00EA1F47" w:rsidRDefault="00EA1F47">
            <w:pPr>
              <w:pStyle w:val="ConsPlusNormal"/>
              <w:jc w:val="center"/>
            </w:pPr>
            <w:r>
              <w:lastRenderedPageBreak/>
              <w:t>500</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15,4</w:t>
            </w:r>
          </w:p>
        </w:tc>
        <w:tc>
          <w:tcPr>
            <w:tcW w:w="945" w:type="dxa"/>
            <w:tcBorders>
              <w:top w:val="nil"/>
              <w:left w:val="nil"/>
              <w:bottom w:val="nil"/>
              <w:right w:val="nil"/>
            </w:tcBorders>
          </w:tcPr>
          <w:p w:rsidR="00EA1F47" w:rsidRDefault="00EA1F47">
            <w:pPr>
              <w:pStyle w:val="ConsPlusNormal"/>
              <w:jc w:val="center"/>
            </w:pPr>
            <w:r>
              <w:t>334,6</w:t>
            </w:r>
          </w:p>
        </w:tc>
        <w:tc>
          <w:tcPr>
            <w:tcW w:w="952" w:type="dxa"/>
            <w:tcBorders>
              <w:top w:val="nil"/>
              <w:left w:val="nil"/>
              <w:bottom w:val="nil"/>
              <w:right w:val="nil"/>
            </w:tcBorders>
          </w:tcPr>
          <w:p w:rsidR="00EA1F47" w:rsidRDefault="00EA1F47">
            <w:pPr>
              <w:pStyle w:val="ConsPlusNormal"/>
              <w:jc w:val="center"/>
            </w:pPr>
            <w:r>
              <w:t>150</w:t>
            </w:r>
          </w:p>
        </w:tc>
        <w:tc>
          <w:tcPr>
            <w:tcW w:w="2098" w:type="dxa"/>
            <w:vMerge w:val="restart"/>
            <w:tcBorders>
              <w:top w:val="nil"/>
              <w:left w:val="nil"/>
              <w:bottom w:val="nil"/>
              <w:right w:val="nil"/>
            </w:tcBorders>
          </w:tcPr>
          <w:p w:rsidR="00EA1F47" w:rsidRDefault="00EA1F47">
            <w:pPr>
              <w:pStyle w:val="ConsPlusNormal"/>
            </w:pPr>
            <w:r>
              <w:t xml:space="preserve">создан туристско-рекреационный кластер "Золотые пески" в Республике </w:t>
            </w:r>
            <w:r>
              <w:lastRenderedPageBreak/>
              <w:t>Дагестан;</w:t>
            </w:r>
          </w:p>
          <w:p w:rsidR="00EA1F47" w:rsidRDefault="00EA1F47">
            <w:pPr>
              <w:pStyle w:val="ConsPlusNormal"/>
            </w:pPr>
            <w:r>
              <w:t>создано 60 дополнительных рабочих мест;</w:t>
            </w:r>
          </w:p>
          <w:p w:rsidR="00EA1F47" w:rsidRDefault="00EA1F47">
            <w:pPr>
              <w:pStyle w:val="ConsPlusNormal"/>
            </w:pPr>
            <w:r>
              <w:t>увеличен туристский поток на 7,5 тыс. туристов в год</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lastRenderedPageBreak/>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132,4</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132,4</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17,6</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15,4</w:t>
            </w:r>
          </w:p>
        </w:tc>
        <w:tc>
          <w:tcPr>
            <w:tcW w:w="945" w:type="dxa"/>
            <w:tcBorders>
              <w:top w:val="nil"/>
              <w:left w:val="nil"/>
              <w:bottom w:val="nil"/>
              <w:right w:val="nil"/>
            </w:tcBorders>
          </w:tcPr>
          <w:p w:rsidR="00EA1F47" w:rsidRDefault="00EA1F47">
            <w:pPr>
              <w:pStyle w:val="ConsPlusNormal"/>
              <w:jc w:val="center"/>
            </w:pPr>
            <w:r>
              <w:t>2,2</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внебюджетные источники</w:t>
            </w:r>
          </w:p>
        </w:tc>
        <w:tc>
          <w:tcPr>
            <w:tcW w:w="1191" w:type="dxa"/>
            <w:tcBorders>
              <w:top w:val="nil"/>
              <w:left w:val="nil"/>
              <w:bottom w:val="nil"/>
              <w:right w:val="nil"/>
            </w:tcBorders>
          </w:tcPr>
          <w:p w:rsidR="00EA1F47" w:rsidRDefault="00EA1F47">
            <w:pPr>
              <w:pStyle w:val="ConsPlusNormal"/>
              <w:jc w:val="center"/>
            </w:pPr>
            <w:r>
              <w:t>350</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200</w:t>
            </w:r>
          </w:p>
        </w:tc>
        <w:tc>
          <w:tcPr>
            <w:tcW w:w="952" w:type="dxa"/>
            <w:tcBorders>
              <w:top w:val="nil"/>
              <w:left w:val="nil"/>
              <w:bottom w:val="nil"/>
              <w:right w:val="nil"/>
            </w:tcBorders>
          </w:tcPr>
          <w:p w:rsidR="00EA1F47" w:rsidRDefault="00EA1F47">
            <w:pPr>
              <w:pStyle w:val="ConsPlusNormal"/>
              <w:jc w:val="center"/>
            </w:pPr>
            <w:r>
              <w:t>150</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39. Создание туристско-рекреационного кластера "Золотые дюны", Республика Дагестан, - капитальные вложения - всего</w:t>
            </w:r>
          </w:p>
        </w:tc>
        <w:tc>
          <w:tcPr>
            <w:tcW w:w="1191" w:type="dxa"/>
            <w:tcBorders>
              <w:top w:val="nil"/>
              <w:left w:val="nil"/>
              <w:bottom w:val="nil"/>
              <w:right w:val="nil"/>
            </w:tcBorders>
          </w:tcPr>
          <w:p w:rsidR="00EA1F47" w:rsidRDefault="00EA1F47">
            <w:pPr>
              <w:pStyle w:val="ConsPlusNormal"/>
              <w:jc w:val="center"/>
            </w:pPr>
            <w:r>
              <w:t>445</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3,7</w:t>
            </w:r>
          </w:p>
        </w:tc>
        <w:tc>
          <w:tcPr>
            <w:tcW w:w="945" w:type="dxa"/>
            <w:tcBorders>
              <w:top w:val="nil"/>
              <w:left w:val="nil"/>
              <w:bottom w:val="nil"/>
              <w:right w:val="nil"/>
            </w:tcBorders>
          </w:tcPr>
          <w:p w:rsidR="00EA1F47" w:rsidRDefault="00EA1F47">
            <w:pPr>
              <w:pStyle w:val="ConsPlusNormal"/>
              <w:jc w:val="center"/>
            </w:pPr>
            <w:r>
              <w:t>289,8</w:t>
            </w:r>
          </w:p>
        </w:tc>
        <w:tc>
          <w:tcPr>
            <w:tcW w:w="952" w:type="dxa"/>
            <w:tcBorders>
              <w:top w:val="nil"/>
              <w:left w:val="nil"/>
              <w:bottom w:val="nil"/>
              <w:right w:val="nil"/>
            </w:tcBorders>
          </w:tcPr>
          <w:p w:rsidR="00EA1F47" w:rsidRDefault="00EA1F47">
            <w:pPr>
              <w:pStyle w:val="ConsPlusNormal"/>
              <w:jc w:val="center"/>
            </w:pPr>
            <w:r>
              <w:t>151,5</w:t>
            </w:r>
          </w:p>
        </w:tc>
        <w:tc>
          <w:tcPr>
            <w:tcW w:w="2098" w:type="dxa"/>
            <w:vMerge w:val="restart"/>
            <w:tcBorders>
              <w:top w:val="nil"/>
              <w:left w:val="nil"/>
              <w:bottom w:val="nil"/>
              <w:right w:val="nil"/>
            </w:tcBorders>
          </w:tcPr>
          <w:p w:rsidR="00EA1F47" w:rsidRDefault="00EA1F47">
            <w:pPr>
              <w:pStyle w:val="ConsPlusNormal"/>
            </w:pPr>
            <w:r>
              <w:t>создан туристско-рекреационный кластер "Золотые дюны" в Республике Дагестан;</w:t>
            </w:r>
          </w:p>
          <w:p w:rsidR="00EA1F47" w:rsidRDefault="00EA1F47">
            <w:pPr>
              <w:pStyle w:val="ConsPlusNormal"/>
            </w:pPr>
            <w:r>
              <w:t>создано 150 дополнительных рабочих мест;</w:t>
            </w:r>
          </w:p>
          <w:p w:rsidR="00EA1F47" w:rsidRDefault="00EA1F47">
            <w:pPr>
              <w:pStyle w:val="ConsPlusNormal"/>
            </w:pPr>
            <w:r>
              <w:t>увеличен туристский поток на 5 тыс. туристов в год</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123,3</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123,3</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10,2</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3,7</w:t>
            </w:r>
          </w:p>
        </w:tc>
        <w:tc>
          <w:tcPr>
            <w:tcW w:w="945" w:type="dxa"/>
            <w:tcBorders>
              <w:top w:val="nil"/>
              <w:left w:val="nil"/>
              <w:bottom w:val="nil"/>
              <w:right w:val="nil"/>
            </w:tcBorders>
          </w:tcPr>
          <w:p w:rsidR="00EA1F47" w:rsidRDefault="00EA1F47">
            <w:pPr>
              <w:pStyle w:val="ConsPlusNormal"/>
              <w:jc w:val="center"/>
            </w:pPr>
            <w:r>
              <w:t>6,5</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внебюджетные источники</w:t>
            </w:r>
          </w:p>
        </w:tc>
        <w:tc>
          <w:tcPr>
            <w:tcW w:w="1191" w:type="dxa"/>
            <w:tcBorders>
              <w:top w:val="nil"/>
              <w:left w:val="nil"/>
              <w:bottom w:val="nil"/>
              <w:right w:val="nil"/>
            </w:tcBorders>
          </w:tcPr>
          <w:p w:rsidR="00EA1F47" w:rsidRDefault="00EA1F47">
            <w:pPr>
              <w:pStyle w:val="ConsPlusNormal"/>
              <w:jc w:val="center"/>
            </w:pPr>
            <w:r>
              <w:t>311,5</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160</w:t>
            </w:r>
          </w:p>
        </w:tc>
        <w:tc>
          <w:tcPr>
            <w:tcW w:w="952" w:type="dxa"/>
            <w:tcBorders>
              <w:top w:val="nil"/>
              <w:left w:val="nil"/>
              <w:bottom w:val="nil"/>
              <w:right w:val="nil"/>
            </w:tcBorders>
          </w:tcPr>
          <w:p w:rsidR="00EA1F47" w:rsidRDefault="00EA1F47">
            <w:pPr>
              <w:pStyle w:val="ConsPlusNormal"/>
              <w:jc w:val="center"/>
            </w:pPr>
            <w:r>
              <w:t>151,5</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 xml:space="preserve">40. Создание туристско-рекреационного кластера "Камский берег", Удмуртская Республика, - капитальные </w:t>
            </w:r>
            <w:r>
              <w:lastRenderedPageBreak/>
              <w:t>вложения - всего</w:t>
            </w:r>
          </w:p>
        </w:tc>
        <w:tc>
          <w:tcPr>
            <w:tcW w:w="1191" w:type="dxa"/>
            <w:tcBorders>
              <w:top w:val="nil"/>
              <w:left w:val="nil"/>
              <w:bottom w:val="nil"/>
              <w:right w:val="nil"/>
            </w:tcBorders>
          </w:tcPr>
          <w:p w:rsidR="00EA1F47" w:rsidRDefault="00EA1F47">
            <w:pPr>
              <w:pStyle w:val="ConsPlusNormal"/>
              <w:jc w:val="center"/>
            </w:pPr>
            <w:r>
              <w:lastRenderedPageBreak/>
              <w:t>1049,2</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120</w:t>
            </w:r>
          </w:p>
        </w:tc>
        <w:tc>
          <w:tcPr>
            <w:tcW w:w="945" w:type="dxa"/>
            <w:tcBorders>
              <w:top w:val="nil"/>
              <w:left w:val="nil"/>
              <w:bottom w:val="nil"/>
              <w:right w:val="nil"/>
            </w:tcBorders>
          </w:tcPr>
          <w:p w:rsidR="00EA1F47" w:rsidRDefault="00EA1F47">
            <w:pPr>
              <w:pStyle w:val="ConsPlusNormal"/>
              <w:jc w:val="center"/>
            </w:pPr>
            <w:r>
              <w:t>278,8</w:t>
            </w:r>
          </w:p>
        </w:tc>
        <w:tc>
          <w:tcPr>
            <w:tcW w:w="945" w:type="dxa"/>
            <w:tcBorders>
              <w:top w:val="nil"/>
              <w:left w:val="nil"/>
              <w:bottom w:val="nil"/>
              <w:right w:val="nil"/>
            </w:tcBorders>
          </w:tcPr>
          <w:p w:rsidR="00EA1F47" w:rsidRDefault="00EA1F47">
            <w:pPr>
              <w:pStyle w:val="ConsPlusNormal"/>
              <w:jc w:val="center"/>
            </w:pPr>
            <w:r>
              <w:t>441,7</w:t>
            </w:r>
          </w:p>
        </w:tc>
        <w:tc>
          <w:tcPr>
            <w:tcW w:w="952" w:type="dxa"/>
            <w:tcBorders>
              <w:top w:val="nil"/>
              <w:left w:val="nil"/>
              <w:bottom w:val="nil"/>
              <w:right w:val="nil"/>
            </w:tcBorders>
          </w:tcPr>
          <w:p w:rsidR="00EA1F47" w:rsidRDefault="00EA1F47">
            <w:pPr>
              <w:pStyle w:val="ConsPlusNormal"/>
              <w:jc w:val="center"/>
            </w:pPr>
            <w:r>
              <w:t>208,7</w:t>
            </w:r>
          </w:p>
        </w:tc>
        <w:tc>
          <w:tcPr>
            <w:tcW w:w="2098" w:type="dxa"/>
            <w:vMerge w:val="restart"/>
            <w:tcBorders>
              <w:top w:val="nil"/>
              <w:left w:val="nil"/>
              <w:bottom w:val="nil"/>
              <w:right w:val="nil"/>
            </w:tcBorders>
          </w:tcPr>
          <w:p w:rsidR="00EA1F47" w:rsidRDefault="00EA1F47">
            <w:pPr>
              <w:pStyle w:val="ConsPlusNormal"/>
            </w:pPr>
            <w:r>
              <w:t xml:space="preserve">создан туристско-рекреационный кластер "Камский берег" в Удмуртской </w:t>
            </w:r>
            <w:r>
              <w:lastRenderedPageBreak/>
              <w:t>Республике;</w:t>
            </w:r>
          </w:p>
          <w:p w:rsidR="00EA1F47" w:rsidRDefault="00EA1F47">
            <w:pPr>
              <w:pStyle w:val="ConsPlusNormal"/>
            </w:pPr>
            <w:r>
              <w:t>создано 160 дополнительных рабочих мест;</w:t>
            </w:r>
          </w:p>
          <w:p w:rsidR="00EA1F47" w:rsidRDefault="00EA1F47">
            <w:pPr>
              <w:pStyle w:val="ConsPlusNormal"/>
            </w:pPr>
            <w:r>
              <w:t>увеличен туристский поток на 36,3 тыс. туристов в год</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lastRenderedPageBreak/>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205,8</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35,4</w:t>
            </w:r>
          </w:p>
        </w:tc>
        <w:tc>
          <w:tcPr>
            <w:tcW w:w="945" w:type="dxa"/>
            <w:tcBorders>
              <w:top w:val="nil"/>
              <w:left w:val="nil"/>
              <w:bottom w:val="nil"/>
              <w:right w:val="nil"/>
            </w:tcBorders>
          </w:tcPr>
          <w:p w:rsidR="00EA1F47" w:rsidRDefault="00EA1F47">
            <w:pPr>
              <w:pStyle w:val="ConsPlusNormal"/>
              <w:jc w:val="center"/>
            </w:pPr>
            <w:r>
              <w:t>120,8</w:t>
            </w:r>
          </w:p>
        </w:tc>
        <w:tc>
          <w:tcPr>
            <w:tcW w:w="952" w:type="dxa"/>
            <w:tcBorders>
              <w:top w:val="nil"/>
              <w:left w:val="nil"/>
              <w:bottom w:val="nil"/>
              <w:right w:val="nil"/>
            </w:tcBorders>
          </w:tcPr>
          <w:p w:rsidR="00EA1F47" w:rsidRDefault="00EA1F47">
            <w:pPr>
              <w:pStyle w:val="ConsPlusNormal"/>
              <w:jc w:val="center"/>
            </w:pPr>
            <w:r>
              <w:t>49,6</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83,9</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11,8</w:t>
            </w:r>
          </w:p>
        </w:tc>
        <w:tc>
          <w:tcPr>
            <w:tcW w:w="945" w:type="dxa"/>
            <w:tcBorders>
              <w:top w:val="nil"/>
              <w:left w:val="nil"/>
              <w:bottom w:val="nil"/>
              <w:right w:val="nil"/>
            </w:tcBorders>
          </w:tcPr>
          <w:p w:rsidR="00EA1F47" w:rsidRDefault="00EA1F47">
            <w:pPr>
              <w:pStyle w:val="ConsPlusNormal"/>
              <w:jc w:val="center"/>
            </w:pPr>
            <w:r>
              <w:t>49,8</w:t>
            </w:r>
          </w:p>
        </w:tc>
        <w:tc>
          <w:tcPr>
            <w:tcW w:w="952" w:type="dxa"/>
            <w:tcBorders>
              <w:top w:val="nil"/>
              <w:left w:val="nil"/>
              <w:bottom w:val="nil"/>
              <w:right w:val="nil"/>
            </w:tcBorders>
          </w:tcPr>
          <w:p w:rsidR="00EA1F47" w:rsidRDefault="00EA1F47">
            <w:pPr>
              <w:pStyle w:val="ConsPlusNormal"/>
              <w:jc w:val="center"/>
            </w:pPr>
            <w:r>
              <w:t>22,3</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внебюджетные источники</w:t>
            </w:r>
          </w:p>
        </w:tc>
        <w:tc>
          <w:tcPr>
            <w:tcW w:w="1191" w:type="dxa"/>
            <w:tcBorders>
              <w:top w:val="nil"/>
              <w:left w:val="nil"/>
              <w:bottom w:val="nil"/>
              <w:right w:val="nil"/>
            </w:tcBorders>
          </w:tcPr>
          <w:p w:rsidR="00EA1F47" w:rsidRDefault="00EA1F47">
            <w:pPr>
              <w:pStyle w:val="ConsPlusNormal"/>
              <w:jc w:val="center"/>
            </w:pPr>
            <w:r>
              <w:t>759,5</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120</w:t>
            </w:r>
          </w:p>
        </w:tc>
        <w:tc>
          <w:tcPr>
            <w:tcW w:w="945" w:type="dxa"/>
            <w:tcBorders>
              <w:top w:val="nil"/>
              <w:left w:val="nil"/>
              <w:bottom w:val="nil"/>
              <w:right w:val="nil"/>
            </w:tcBorders>
          </w:tcPr>
          <w:p w:rsidR="00EA1F47" w:rsidRDefault="00EA1F47">
            <w:pPr>
              <w:pStyle w:val="ConsPlusNormal"/>
              <w:jc w:val="center"/>
            </w:pPr>
            <w:r>
              <w:t>231,6</w:t>
            </w:r>
          </w:p>
        </w:tc>
        <w:tc>
          <w:tcPr>
            <w:tcW w:w="945" w:type="dxa"/>
            <w:tcBorders>
              <w:top w:val="nil"/>
              <w:left w:val="nil"/>
              <w:bottom w:val="nil"/>
              <w:right w:val="nil"/>
            </w:tcBorders>
          </w:tcPr>
          <w:p w:rsidR="00EA1F47" w:rsidRDefault="00EA1F47">
            <w:pPr>
              <w:pStyle w:val="ConsPlusNormal"/>
              <w:jc w:val="center"/>
            </w:pPr>
            <w:r>
              <w:t>271,1</w:t>
            </w:r>
          </w:p>
        </w:tc>
        <w:tc>
          <w:tcPr>
            <w:tcW w:w="952" w:type="dxa"/>
            <w:tcBorders>
              <w:top w:val="nil"/>
              <w:left w:val="nil"/>
              <w:bottom w:val="nil"/>
              <w:right w:val="nil"/>
            </w:tcBorders>
          </w:tcPr>
          <w:p w:rsidR="00EA1F47" w:rsidRDefault="00EA1F47">
            <w:pPr>
              <w:pStyle w:val="ConsPlusNormal"/>
              <w:jc w:val="center"/>
            </w:pPr>
            <w:r>
              <w:t>136,8</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41. Создание туристско-рекреационного кластера "Старорусский", Новгородская область, - капитальные вложения - всего</w:t>
            </w:r>
          </w:p>
        </w:tc>
        <w:tc>
          <w:tcPr>
            <w:tcW w:w="1191" w:type="dxa"/>
            <w:tcBorders>
              <w:top w:val="nil"/>
              <w:left w:val="nil"/>
              <w:bottom w:val="nil"/>
              <w:right w:val="nil"/>
            </w:tcBorders>
          </w:tcPr>
          <w:p w:rsidR="00EA1F47" w:rsidRDefault="00EA1F47">
            <w:pPr>
              <w:pStyle w:val="ConsPlusNormal"/>
              <w:jc w:val="center"/>
            </w:pPr>
            <w:r>
              <w:t>2748,7</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329,2</w:t>
            </w:r>
          </w:p>
        </w:tc>
        <w:tc>
          <w:tcPr>
            <w:tcW w:w="945" w:type="dxa"/>
            <w:tcBorders>
              <w:top w:val="nil"/>
              <w:left w:val="nil"/>
              <w:bottom w:val="nil"/>
              <w:right w:val="nil"/>
            </w:tcBorders>
          </w:tcPr>
          <w:p w:rsidR="00EA1F47" w:rsidRDefault="00EA1F47">
            <w:pPr>
              <w:pStyle w:val="ConsPlusNormal"/>
              <w:jc w:val="center"/>
            </w:pPr>
            <w:r>
              <w:t>360</w:t>
            </w:r>
          </w:p>
        </w:tc>
        <w:tc>
          <w:tcPr>
            <w:tcW w:w="945" w:type="dxa"/>
            <w:tcBorders>
              <w:top w:val="nil"/>
              <w:left w:val="nil"/>
              <w:bottom w:val="nil"/>
              <w:right w:val="nil"/>
            </w:tcBorders>
          </w:tcPr>
          <w:p w:rsidR="00EA1F47" w:rsidRDefault="00EA1F47">
            <w:pPr>
              <w:pStyle w:val="ConsPlusNormal"/>
              <w:jc w:val="center"/>
            </w:pPr>
            <w:r>
              <w:t>762,8</w:t>
            </w:r>
          </w:p>
        </w:tc>
        <w:tc>
          <w:tcPr>
            <w:tcW w:w="952" w:type="dxa"/>
            <w:tcBorders>
              <w:top w:val="nil"/>
              <w:left w:val="nil"/>
              <w:bottom w:val="nil"/>
              <w:right w:val="nil"/>
            </w:tcBorders>
          </w:tcPr>
          <w:p w:rsidR="00EA1F47" w:rsidRDefault="00EA1F47">
            <w:pPr>
              <w:pStyle w:val="ConsPlusNormal"/>
              <w:jc w:val="center"/>
            </w:pPr>
            <w:r>
              <w:t>1296,7</w:t>
            </w:r>
          </w:p>
        </w:tc>
        <w:tc>
          <w:tcPr>
            <w:tcW w:w="2098" w:type="dxa"/>
            <w:vMerge w:val="restart"/>
            <w:tcBorders>
              <w:top w:val="nil"/>
              <w:left w:val="nil"/>
              <w:bottom w:val="nil"/>
              <w:right w:val="nil"/>
            </w:tcBorders>
          </w:tcPr>
          <w:p w:rsidR="00EA1F47" w:rsidRDefault="00EA1F47">
            <w:pPr>
              <w:pStyle w:val="ConsPlusNormal"/>
            </w:pPr>
            <w:r>
              <w:t>создан туристско-рекреационный кластер "Старорусский" в Новгородской области;</w:t>
            </w:r>
          </w:p>
          <w:p w:rsidR="00EA1F47" w:rsidRDefault="00EA1F47">
            <w:pPr>
              <w:pStyle w:val="ConsPlusNormal"/>
            </w:pPr>
            <w:r>
              <w:t>создано 397 дополнительных рабочих мест;</w:t>
            </w:r>
          </w:p>
          <w:p w:rsidR="00EA1F47" w:rsidRDefault="00EA1F47">
            <w:pPr>
              <w:pStyle w:val="ConsPlusNormal"/>
            </w:pPr>
            <w:r>
              <w:t>увеличен туристский поток на 571,9 тыс. туристов в год</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518,3</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206,2</w:t>
            </w:r>
          </w:p>
        </w:tc>
        <w:tc>
          <w:tcPr>
            <w:tcW w:w="952" w:type="dxa"/>
            <w:tcBorders>
              <w:top w:val="nil"/>
              <w:left w:val="nil"/>
              <w:bottom w:val="nil"/>
              <w:right w:val="nil"/>
            </w:tcBorders>
          </w:tcPr>
          <w:p w:rsidR="00EA1F47" w:rsidRDefault="00EA1F47">
            <w:pPr>
              <w:pStyle w:val="ConsPlusNormal"/>
              <w:jc w:val="center"/>
            </w:pPr>
            <w:r>
              <w:t>312,1</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306,3</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1,9</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121,1</w:t>
            </w:r>
          </w:p>
        </w:tc>
        <w:tc>
          <w:tcPr>
            <w:tcW w:w="952" w:type="dxa"/>
            <w:tcBorders>
              <w:top w:val="nil"/>
              <w:left w:val="nil"/>
              <w:bottom w:val="nil"/>
              <w:right w:val="nil"/>
            </w:tcBorders>
          </w:tcPr>
          <w:p w:rsidR="00EA1F47" w:rsidRDefault="00EA1F47">
            <w:pPr>
              <w:pStyle w:val="ConsPlusNormal"/>
              <w:jc w:val="center"/>
            </w:pPr>
            <w:r>
              <w:t>183,3</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внебюджетные источники</w:t>
            </w:r>
          </w:p>
        </w:tc>
        <w:tc>
          <w:tcPr>
            <w:tcW w:w="1191" w:type="dxa"/>
            <w:tcBorders>
              <w:top w:val="nil"/>
              <w:left w:val="nil"/>
              <w:bottom w:val="nil"/>
              <w:right w:val="nil"/>
            </w:tcBorders>
          </w:tcPr>
          <w:p w:rsidR="00EA1F47" w:rsidRDefault="00EA1F47">
            <w:pPr>
              <w:pStyle w:val="ConsPlusNormal"/>
              <w:jc w:val="center"/>
            </w:pPr>
            <w:r>
              <w:t>1924,1</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327,3</w:t>
            </w:r>
          </w:p>
        </w:tc>
        <w:tc>
          <w:tcPr>
            <w:tcW w:w="945" w:type="dxa"/>
            <w:tcBorders>
              <w:top w:val="nil"/>
              <w:left w:val="nil"/>
              <w:bottom w:val="nil"/>
              <w:right w:val="nil"/>
            </w:tcBorders>
          </w:tcPr>
          <w:p w:rsidR="00EA1F47" w:rsidRDefault="00EA1F47">
            <w:pPr>
              <w:pStyle w:val="ConsPlusNormal"/>
              <w:jc w:val="center"/>
            </w:pPr>
            <w:r>
              <w:t>360</w:t>
            </w:r>
          </w:p>
        </w:tc>
        <w:tc>
          <w:tcPr>
            <w:tcW w:w="945" w:type="dxa"/>
            <w:tcBorders>
              <w:top w:val="nil"/>
              <w:left w:val="nil"/>
              <w:bottom w:val="nil"/>
              <w:right w:val="nil"/>
            </w:tcBorders>
          </w:tcPr>
          <w:p w:rsidR="00EA1F47" w:rsidRDefault="00EA1F47">
            <w:pPr>
              <w:pStyle w:val="ConsPlusNormal"/>
              <w:jc w:val="center"/>
            </w:pPr>
            <w:r>
              <w:t>435,5</w:t>
            </w:r>
          </w:p>
        </w:tc>
        <w:tc>
          <w:tcPr>
            <w:tcW w:w="952" w:type="dxa"/>
            <w:tcBorders>
              <w:top w:val="nil"/>
              <w:left w:val="nil"/>
              <w:bottom w:val="nil"/>
              <w:right w:val="nil"/>
            </w:tcBorders>
          </w:tcPr>
          <w:p w:rsidR="00EA1F47" w:rsidRDefault="00EA1F47">
            <w:pPr>
              <w:pStyle w:val="ConsPlusNormal"/>
              <w:jc w:val="center"/>
            </w:pPr>
            <w:r>
              <w:t>801,3</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 xml:space="preserve">42. Создание туристско-рекреационного кластера "Центральная городская </w:t>
            </w:r>
            <w:r>
              <w:lastRenderedPageBreak/>
              <w:t>набережная", Вологодская область, - капитальные вложения - всего</w:t>
            </w:r>
          </w:p>
        </w:tc>
        <w:tc>
          <w:tcPr>
            <w:tcW w:w="1191" w:type="dxa"/>
            <w:tcBorders>
              <w:top w:val="nil"/>
              <w:left w:val="nil"/>
              <w:bottom w:val="nil"/>
              <w:right w:val="nil"/>
            </w:tcBorders>
          </w:tcPr>
          <w:p w:rsidR="00EA1F47" w:rsidRDefault="00EA1F47">
            <w:pPr>
              <w:pStyle w:val="ConsPlusNormal"/>
              <w:jc w:val="center"/>
            </w:pPr>
            <w:r>
              <w:lastRenderedPageBreak/>
              <w:t>1043,7</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66,1</w:t>
            </w:r>
          </w:p>
        </w:tc>
        <w:tc>
          <w:tcPr>
            <w:tcW w:w="945" w:type="dxa"/>
            <w:tcBorders>
              <w:top w:val="nil"/>
              <w:left w:val="nil"/>
              <w:bottom w:val="nil"/>
              <w:right w:val="nil"/>
            </w:tcBorders>
          </w:tcPr>
          <w:p w:rsidR="00EA1F47" w:rsidRDefault="00EA1F47">
            <w:pPr>
              <w:pStyle w:val="ConsPlusNormal"/>
              <w:jc w:val="center"/>
            </w:pPr>
            <w:r>
              <w:t>136,6</w:t>
            </w:r>
          </w:p>
        </w:tc>
        <w:tc>
          <w:tcPr>
            <w:tcW w:w="945" w:type="dxa"/>
            <w:tcBorders>
              <w:top w:val="nil"/>
              <w:left w:val="nil"/>
              <w:bottom w:val="nil"/>
              <w:right w:val="nil"/>
            </w:tcBorders>
          </w:tcPr>
          <w:p w:rsidR="00EA1F47" w:rsidRDefault="00EA1F47">
            <w:pPr>
              <w:pStyle w:val="ConsPlusNormal"/>
              <w:jc w:val="center"/>
            </w:pPr>
            <w:r>
              <w:t>330,7</w:t>
            </w:r>
          </w:p>
        </w:tc>
        <w:tc>
          <w:tcPr>
            <w:tcW w:w="952" w:type="dxa"/>
            <w:tcBorders>
              <w:top w:val="nil"/>
              <w:left w:val="nil"/>
              <w:bottom w:val="nil"/>
              <w:right w:val="nil"/>
            </w:tcBorders>
          </w:tcPr>
          <w:p w:rsidR="00EA1F47" w:rsidRDefault="00EA1F47">
            <w:pPr>
              <w:pStyle w:val="ConsPlusNormal"/>
              <w:jc w:val="center"/>
            </w:pPr>
            <w:r>
              <w:t>510,3</w:t>
            </w:r>
          </w:p>
        </w:tc>
        <w:tc>
          <w:tcPr>
            <w:tcW w:w="2098" w:type="dxa"/>
            <w:vMerge w:val="restart"/>
            <w:tcBorders>
              <w:top w:val="nil"/>
              <w:left w:val="nil"/>
              <w:bottom w:val="nil"/>
              <w:right w:val="nil"/>
            </w:tcBorders>
          </w:tcPr>
          <w:p w:rsidR="00EA1F47" w:rsidRDefault="00EA1F47">
            <w:pPr>
              <w:pStyle w:val="ConsPlusNormal"/>
            </w:pPr>
            <w:r>
              <w:t xml:space="preserve">создан туристско-рекреационный кластер </w:t>
            </w:r>
            <w:r>
              <w:lastRenderedPageBreak/>
              <w:t>"Центральная городская набережная" в Вологодской области;</w:t>
            </w:r>
          </w:p>
          <w:p w:rsidR="00EA1F47" w:rsidRDefault="00EA1F47">
            <w:pPr>
              <w:pStyle w:val="ConsPlusNormal"/>
            </w:pPr>
            <w:r>
              <w:t>создано 400 дополнительных рабочих мест;</w:t>
            </w:r>
          </w:p>
          <w:p w:rsidR="00EA1F47" w:rsidRDefault="00EA1F47">
            <w:pPr>
              <w:pStyle w:val="ConsPlusNormal"/>
            </w:pPr>
            <w:r>
              <w:t>увеличен туристский поток на 98,6 тыс. туристов в год</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lastRenderedPageBreak/>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194,1</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80</w:t>
            </w:r>
          </w:p>
        </w:tc>
        <w:tc>
          <w:tcPr>
            <w:tcW w:w="952" w:type="dxa"/>
            <w:tcBorders>
              <w:top w:val="nil"/>
              <w:left w:val="nil"/>
              <w:bottom w:val="nil"/>
              <w:right w:val="nil"/>
            </w:tcBorders>
          </w:tcPr>
          <w:p w:rsidR="00EA1F47" w:rsidRDefault="00EA1F47">
            <w:pPr>
              <w:pStyle w:val="ConsPlusNormal"/>
              <w:jc w:val="center"/>
            </w:pPr>
            <w:r>
              <w:t>114,1</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119</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16,1</w:t>
            </w:r>
          </w:p>
        </w:tc>
        <w:tc>
          <w:tcPr>
            <w:tcW w:w="945" w:type="dxa"/>
            <w:tcBorders>
              <w:top w:val="nil"/>
              <w:left w:val="nil"/>
              <w:bottom w:val="nil"/>
              <w:right w:val="nil"/>
            </w:tcBorders>
          </w:tcPr>
          <w:p w:rsidR="00EA1F47" w:rsidRDefault="00EA1F47">
            <w:pPr>
              <w:pStyle w:val="ConsPlusNormal"/>
              <w:jc w:val="center"/>
            </w:pPr>
            <w:r>
              <w:t>20,9</w:t>
            </w:r>
          </w:p>
        </w:tc>
        <w:tc>
          <w:tcPr>
            <w:tcW w:w="945" w:type="dxa"/>
            <w:tcBorders>
              <w:top w:val="nil"/>
              <w:left w:val="nil"/>
              <w:bottom w:val="nil"/>
              <w:right w:val="nil"/>
            </w:tcBorders>
          </w:tcPr>
          <w:p w:rsidR="00EA1F47" w:rsidRDefault="00EA1F47">
            <w:pPr>
              <w:pStyle w:val="ConsPlusNormal"/>
              <w:jc w:val="center"/>
            </w:pPr>
            <w:r>
              <w:t>29</w:t>
            </w:r>
          </w:p>
        </w:tc>
        <w:tc>
          <w:tcPr>
            <w:tcW w:w="952" w:type="dxa"/>
            <w:tcBorders>
              <w:top w:val="nil"/>
              <w:left w:val="nil"/>
              <w:bottom w:val="nil"/>
              <w:right w:val="nil"/>
            </w:tcBorders>
          </w:tcPr>
          <w:p w:rsidR="00EA1F47" w:rsidRDefault="00EA1F47">
            <w:pPr>
              <w:pStyle w:val="ConsPlusNormal"/>
              <w:jc w:val="center"/>
            </w:pPr>
            <w:r>
              <w:t>53</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внебюджетные источники</w:t>
            </w:r>
          </w:p>
        </w:tc>
        <w:tc>
          <w:tcPr>
            <w:tcW w:w="1191" w:type="dxa"/>
            <w:tcBorders>
              <w:top w:val="nil"/>
              <w:left w:val="nil"/>
              <w:bottom w:val="nil"/>
              <w:right w:val="nil"/>
            </w:tcBorders>
          </w:tcPr>
          <w:p w:rsidR="00EA1F47" w:rsidRDefault="00EA1F47">
            <w:pPr>
              <w:pStyle w:val="ConsPlusNormal"/>
              <w:jc w:val="center"/>
            </w:pPr>
            <w:r>
              <w:t>730,6</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50</w:t>
            </w:r>
          </w:p>
        </w:tc>
        <w:tc>
          <w:tcPr>
            <w:tcW w:w="945" w:type="dxa"/>
            <w:tcBorders>
              <w:top w:val="nil"/>
              <w:left w:val="nil"/>
              <w:bottom w:val="nil"/>
              <w:right w:val="nil"/>
            </w:tcBorders>
          </w:tcPr>
          <w:p w:rsidR="00EA1F47" w:rsidRDefault="00EA1F47">
            <w:pPr>
              <w:pStyle w:val="ConsPlusNormal"/>
              <w:jc w:val="center"/>
            </w:pPr>
            <w:r>
              <w:t>115,7</w:t>
            </w:r>
          </w:p>
        </w:tc>
        <w:tc>
          <w:tcPr>
            <w:tcW w:w="945" w:type="dxa"/>
            <w:tcBorders>
              <w:top w:val="nil"/>
              <w:left w:val="nil"/>
              <w:bottom w:val="nil"/>
              <w:right w:val="nil"/>
            </w:tcBorders>
          </w:tcPr>
          <w:p w:rsidR="00EA1F47" w:rsidRDefault="00EA1F47">
            <w:pPr>
              <w:pStyle w:val="ConsPlusNormal"/>
              <w:jc w:val="center"/>
            </w:pPr>
            <w:r>
              <w:t>221,7</w:t>
            </w:r>
          </w:p>
        </w:tc>
        <w:tc>
          <w:tcPr>
            <w:tcW w:w="952" w:type="dxa"/>
            <w:tcBorders>
              <w:top w:val="nil"/>
              <w:left w:val="nil"/>
              <w:bottom w:val="nil"/>
              <w:right w:val="nil"/>
            </w:tcBorders>
          </w:tcPr>
          <w:p w:rsidR="00EA1F47" w:rsidRDefault="00EA1F47">
            <w:pPr>
              <w:pStyle w:val="ConsPlusNormal"/>
              <w:jc w:val="center"/>
            </w:pPr>
            <w:r>
              <w:t>343,2</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43. Создание туристско-рекреационного кластера "Озерный кластер", Новосибирская область, - капитальные вложения - всего</w:t>
            </w:r>
          </w:p>
        </w:tc>
        <w:tc>
          <w:tcPr>
            <w:tcW w:w="1191" w:type="dxa"/>
            <w:tcBorders>
              <w:top w:val="nil"/>
              <w:left w:val="nil"/>
              <w:bottom w:val="nil"/>
              <w:right w:val="nil"/>
            </w:tcBorders>
          </w:tcPr>
          <w:p w:rsidR="00EA1F47" w:rsidRDefault="00EA1F47">
            <w:pPr>
              <w:pStyle w:val="ConsPlusNormal"/>
              <w:jc w:val="center"/>
            </w:pPr>
            <w:r>
              <w:t>833</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130</w:t>
            </w:r>
          </w:p>
        </w:tc>
        <w:tc>
          <w:tcPr>
            <w:tcW w:w="945" w:type="dxa"/>
            <w:tcBorders>
              <w:top w:val="nil"/>
              <w:left w:val="nil"/>
              <w:bottom w:val="nil"/>
              <w:right w:val="nil"/>
            </w:tcBorders>
          </w:tcPr>
          <w:p w:rsidR="00EA1F47" w:rsidRDefault="00EA1F47">
            <w:pPr>
              <w:pStyle w:val="ConsPlusNormal"/>
              <w:jc w:val="center"/>
            </w:pPr>
            <w:r>
              <w:t>189,2</w:t>
            </w:r>
          </w:p>
        </w:tc>
        <w:tc>
          <w:tcPr>
            <w:tcW w:w="945" w:type="dxa"/>
            <w:tcBorders>
              <w:top w:val="nil"/>
              <w:left w:val="nil"/>
              <w:bottom w:val="nil"/>
              <w:right w:val="nil"/>
            </w:tcBorders>
          </w:tcPr>
          <w:p w:rsidR="00EA1F47" w:rsidRDefault="00EA1F47">
            <w:pPr>
              <w:pStyle w:val="ConsPlusNormal"/>
              <w:jc w:val="center"/>
            </w:pPr>
            <w:r>
              <w:t>189,1</w:t>
            </w:r>
          </w:p>
        </w:tc>
        <w:tc>
          <w:tcPr>
            <w:tcW w:w="952" w:type="dxa"/>
            <w:tcBorders>
              <w:top w:val="nil"/>
              <w:left w:val="nil"/>
              <w:bottom w:val="nil"/>
              <w:right w:val="nil"/>
            </w:tcBorders>
          </w:tcPr>
          <w:p w:rsidR="00EA1F47" w:rsidRDefault="00EA1F47">
            <w:pPr>
              <w:pStyle w:val="ConsPlusNormal"/>
              <w:jc w:val="center"/>
            </w:pPr>
            <w:r>
              <w:t>324,7</w:t>
            </w:r>
          </w:p>
        </w:tc>
        <w:tc>
          <w:tcPr>
            <w:tcW w:w="2098" w:type="dxa"/>
            <w:vMerge w:val="restart"/>
            <w:tcBorders>
              <w:top w:val="nil"/>
              <w:left w:val="nil"/>
              <w:bottom w:val="nil"/>
              <w:right w:val="nil"/>
            </w:tcBorders>
          </w:tcPr>
          <w:p w:rsidR="00EA1F47" w:rsidRDefault="00EA1F47">
            <w:pPr>
              <w:pStyle w:val="ConsPlusNormal"/>
            </w:pPr>
            <w:r>
              <w:t>создан туристско-рекреационный кластер "Озерный кластер" в Новосибирской области;</w:t>
            </w:r>
          </w:p>
          <w:p w:rsidR="00EA1F47" w:rsidRDefault="00EA1F47">
            <w:pPr>
              <w:pStyle w:val="ConsPlusNormal"/>
            </w:pPr>
            <w:r>
              <w:t>создано 106 дополнительных рабочих мест;</w:t>
            </w:r>
          </w:p>
          <w:p w:rsidR="00EA1F47" w:rsidRDefault="00EA1F47">
            <w:pPr>
              <w:pStyle w:val="ConsPlusNormal"/>
            </w:pPr>
            <w:r>
              <w:t>увеличен туристский поток на 194,6 тыс. туристов в год</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158,5</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63</w:t>
            </w:r>
          </w:p>
        </w:tc>
        <w:tc>
          <w:tcPr>
            <w:tcW w:w="952" w:type="dxa"/>
            <w:tcBorders>
              <w:top w:val="nil"/>
              <w:left w:val="nil"/>
              <w:bottom w:val="nil"/>
              <w:right w:val="nil"/>
            </w:tcBorders>
          </w:tcPr>
          <w:p w:rsidR="00EA1F47" w:rsidRDefault="00EA1F47">
            <w:pPr>
              <w:pStyle w:val="ConsPlusNormal"/>
              <w:jc w:val="center"/>
            </w:pPr>
            <w:r>
              <w:t>95,5</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91,4</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25,6</w:t>
            </w:r>
          </w:p>
        </w:tc>
        <w:tc>
          <w:tcPr>
            <w:tcW w:w="945" w:type="dxa"/>
            <w:tcBorders>
              <w:top w:val="nil"/>
              <w:left w:val="nil"/>
              <w:bottom w:val="nil"/>
              <w:right w:val="nil"/>
            </w:tcBorders>
          </w:tcPr>
          <w:p w:rsidR="00EA1F47" w:rsidRDefault="00EA1F47">
            <w:pPr>
              <w:pStyle w:val="ConsPlusNormal"/>
              <w:jc w:val="center"/>
            </w:pPr>
            <w:r>
              <w:t>33,8</w:t>
            </w:r>
          </w:p>
        </w:tc>
        <w:tc>
          <w:tcPr>
            <w:tcW w:w="945" w:type="dxa"/>
            <w:tcBorders>
              <w:top w:val="nil"/>
              <w:left w:val="nil"/>
              <w:bottom w:val="nil"/>
              <w:right w:val="nil"/>
            </w:tcBorders>
          </w:tcPr>
          <w:p w:rsidR="00EA1F47" w:rsidRDefault="00EA1F47">
            <w:pPr>
              <w:pStyle w:val="ConsPlusNormal"/>
              <w:jc w:val="center"/>
            </w:pPr>
            <w:r>
              <w:t>14</w:t>
            </w:r>
          </w:p>
        </w:tc>
        <w:tc>
          <w:tcPr>
            <w:tcW w:w="952" w:type="dxa"/>
            <w:tcBorders>
              <w:top w:val="nil"/>
              <w:left w:val="nil"/>
              <w:bottom w:val="nil"/>
              <w:right w:val="nil"/>
            </w:tcBorders>
          </w:tcPr>
          <w:p w:rsidR="00EA1F47" w:rsidRDefault="00EA1F47">
            <w:pPr>
              <w:pStyle w:val="ConsPlusNormal"/>
              <w:jc w:val="center"/>
            </w:pPr>
            <w:r>
              <w:t>18</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внебюджетные источники</w:t>
            </w:r>
          </w:p>
        </w:tc>
        <w:tc>
          <w:tcPr>
            <w:tcW w:w="1191" w:type="dxa"/>
            <w:tcBorders>
              <w:top w:val="nil"/>
              <w:left w:val="nil"/>
              <w:bottom w:val="nil"/>
              <w:right w:val="nil"/>
            </w:tcBorders>
          </w:tcPr>
          <w:p w:rsidR="00EA1F47" w:rsidRDefault="00EA1F47">
            <w:pPr>
              <w:pStyle w:val="ConsPlusNormal"/>
              <w:jc w:val="center"/>
            </w:pPr>
            <w:r>
              <w:t>583,1</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104,4</w:t>
            </w:r>
          </w:p>
        </w:tc>
        <w:tc>
          <w:tcPr>
            <w:tcW w:w="945" w:type="dxa"/>
            <w:tcBorders>
              <w:top w:val="nil"/>
              <w:left w:val="nil"/>
              <w:bottom w:val="nil"/>
              <w:right w:val="nil"/>
            </w:tcBorders>
          </w:tcPr>
          <w:p w:rsidR="00EA1F47" w:rsidRDefault="00EA1F47">
            <w:pPr>
              <w:pStyle w:val="ConsPlusNormal"/>
              <w:jc w:val="center"/>
            </w:pPr>
            <w:r>
              <w:t>155,4</w:t>
            </w:r>
          </w:p>
        </w:tc>
        <w:tc>
          <w:tcPr>
            <w:tcW w:w="945" w:type="dxa"/>
            <w:tcBorders>
              <w:top w:val="nil"/>
              <w:left w:val="nil"/>
              <w:bottom w:val="nil"/>
              <w:right w:val="nil"/>
            </w:tcBorders>
          </w:tcPr>
          <w:p w:rsidR="00EA1F47" w:rsidRDefault="00EA1F47">
            <w:pPr>
              <w:pStyle w:val="ConsPlusNormal"/>
              <w:jc w:val="center"/>
            </w:pPr>
            <w:r>
              <w:t>112,1</w:t>
            </w:r>
          </w:p>
        </w:tc>
        <w:tc>
          <w:tcPr>
            <w:tcW w:w="952" w:type="dxa"/>
            <w:tcBorders>
              <w:top w:val="nil"/>
              <w:left w:val="nil"/>
              <w:bottom w:val="nil"/>
              <w:right w:val="nil"/>
            </w:tcBorders>
          </w:tcPr>
          <w:p w:rsidR="00EA1F47" w:rsidRDefault="00EA1F47">
            <w:pPr>
              <w:pStyle w:val="ConsPlusNormal"/>
              <w:jc w:val="center"/>
            </w:pPr>
            <w:r>
              <w:t>211,2</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44. Создание туристско-</w:t>
            </w:r>
            <w:r>
              <w:lastRenderedPageBreak/>
              <w:t>рекреационного кластера "Хибины", Мурманская область, - капитальные вложения - всего</w:t>
            </w:r>
          </w:p>
        </w:tc>
        <w:tc>
          <w:tcPr>
            <w:tcW w:w="1191" w:type="dxa"/>
            <w:tcBorders>
              <w:top w:val="nil"/>
              <w:left w:val="nil"/>
              <w:bottom w:val="nil"/>
              <w:right w:val="nil"/>
            </w:tcBorders>
          </w:tcPr>
          <w:p w:rsidR="00EA1F47" w:rsidRDefault="00EA1F47">
            <w:pPr>
              <w:pStyle w:val="ConsPlusNormal"/>
              <w:jc w:val="center"/>
            </w:pPr>
            <w:r>
              <w:lastRenderedPageBreak/>
              <w:t>518,3</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67,3</w:t>
            </w:r>
          </w:p>
        </w:tc>
        <w:tc>
          <w:tcPr>
            <w:tcW w:w="945" w:type="dxa"/>
            <w:tcBorders>
              <w:top w:val="nil"/>
              <w:left w:val="nil"/>
              <w:bottom w:val="nil"/>
              <w:right w:val="nil"/>
            </w:tcBorders>
          </w:tcPr>
          <w:p w:rsidR="00EA1F47" w:rsidRDefault="00EA1F47">
            <w:pPr>
              <w:pStyle w:val="ConsPlusNormal"/>
              <w:jc w:val="center"/>
            </w:pPr>
            <w:r>
              <w:t>239,2</w:t>
            </w:r>
          </w:p>
        </w:tc>
        <w:tc>
          <w:tcPr>
            <w:tcW w:w="945" w:type="dxa"/>
            <w:tcBorders>
              <w:top w:val="nil"/>
              <w:left w:val="nil"/>
              <w:bottom w:val="nil"/>
              <w:right w:val="nil"/>
            </w:tcBorders>
          </w:tcPr>
          <w:p w:rsidR="00EA1F47" w:rsidRDefault="00EA1F47">
            <w:pPr>
              <w:pStyle w:val="ConsPlusNormal"/>
              <w:jc w:val="center"/>
            </w:pPr>
            <w:r>
              <w:t>191,5</w:t>
            </w:r>
          </w:p>
        </w:tc>
        <w:tc>
          <w:tcPr>
            <w:tcW w:w="952" w:type="dxa"/>
            <w:tcBorders>
              <w:top w:val="nil"/>
              <w:left w:val="nil"/>
              <w:bottom w:val="nil"/>
              <w:right w:val="nil"/>
            </w:tcBorders>
          </w:tcPr>
          <w:p w:rsidR="00EA1F47" w:rsidRDefault="00EA1F47">
            <w:pPr>
              <w:pStyle w:val="ConsPlusNormal"/>
              <w:jc w:val="center"/>
            </w:pPr>
            <w:r>
              <w:t>20,3</w:t>
            </w:r>
          </w:p>
        </w:tc>
        <w:tc>
          <w:tcPr>
            <w:tcW w:w="2098" w:type="dxa"/>
            <w:vMerge w:val="restart"/>
            <w:tcBorders>
              <w:top w:val="nil"/>
              <w:left w:val="nil"/>
              <w:bottom w:val="nil"/>
              <w:right w:val="nil"/>
            </w:tcBorders>
          </w:tcPr>
          <w:p w:rsidR="00EA1F47" w:rsidRDefault="00EA1F47">
            <w:pPr>
              <w:pStyle w:val="ConsPlusNormal"/>
            </w:pPr>
            <w:r>
              <w:t>создан туристско-</w:t>
            </w:r>
            <w:r>
              <w:lastRenderedPageBreak/>
              <w:t>рекреационный кластер "Хибины" в Мурманской области;</w:t>
            </w:r>
          </w:p>
          <w:p w:rsidR="00EA1F47" w:rsidRDefault="00EA1F47">
            <w:pPr>
              <w:pStyle w:val="ConsPlusNormal"/>
            </w:pPr>
            <w:r>
              <w:t>создано 142 дополнительных рабочих места;</w:t>
            </w:r>
          </w:p>
          <w:p w:rsidR="00EA1F47" w:rsidRDefault="00EA1F47">
            <w:pPr>
              <w:pStyle w:val="ConsPlusNormal"/>
            </w:pPr>
            <w:r>
              <w:t>увеличен туристский поток на 41,4 тыс. туристов в год</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lastRenderedPageBreak/>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82,4</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82,4</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73,1</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73,1</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внебюджетные источники</w:t>
            </w:r>
          </w:p>
        </w:tc>
        <w:tc>
          <w:tcPr>
            <w:tcW w:w="1191" w:type="dxa"/>
            <w:tcBorders>
              <w:top w:val="nil"/>
              <w:left w:val="nil"/>
              <w:bottom w:val="nil"/>
              <w:right w:val="nil"/>
            </w:tcBorders>
          </w:tcPr>
          <w:p w:rsidR="00EA1F47" w:rsidRDefault="00EA1F47">
            <w:pPr>
              <w:pStyle w:val="ConsPlusNormal"/>
              <w:jc w:val="center"/>
            </w:pPr>
            <w:r>
              <w:t>362,8</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67,3</w:t>
            </w:r>
          </w:p>
        </w:tc>
        <w:tc>
          <w:tcPr>
            <w:tcW w:w="945" w:type="dxa"/>
            <w:tcBorders>
              <w:top w:val="nil"/>
              <w:left w:val="nil"/>
              <w:bottom w:val="nil"/>
              <w:right w:val="nil"/>
            </w:tcBorders>
          </w:tcPr>
          <w:p w:rsidR="00EA1F47" w:rsidRDefault="00EA1F47">
            <w:pPr>
              <w:pStyle w:val="ConsPlusNormal"/>
              <w:jc w:val="center"/>
            </w:pPr>
            <w:r>
              <w:t>239,2</w:t>
            </w:r>
          </w:p>
        </w:tc>
        <w:tc>
          <w:tcPr>
            <w:tcW w:w="945" w:type="dxa"/>
            <w:tcBorders>
              <w:top w:val="nil"/>
              <w:left w:val="nil"/>
              <w:bottom w:val="nil"/>
              <w:right w:val="nil"/>
            </w:tcBorders>
          </w:tcPr>
          <w:p w:rsidR="00EA1F47" w:rsidRDefault="00EA1F47">
            <w:pPr>
              <w:pStyle w:val="ConsPlusNormal"/>
              <w:jc w:val="center"/>
            </w:pPr>
            <w:r>
              <w:t>36</w:t>
            </w:r>
          </w:p>
        </w:tc>
        <w:tc>
          <w:tcPr>
            <w:tcW w:w="952" w:type="dxa"/>
            <w:tcBorders>
              <w:top w:val="nil"/>
              <w:left w:val="nil"/>
              <w:bottom w:val="nil"/>
              <w:right w:val="nil"/>
            </w:tcBorders>
          </w:tcPr>
          <w:p w:rsidR="00EA1F47" w:rsidRDefault="00EA1F47">
            <w:pPr>
              <w:pStyle w:val="ConsPlusNormal"/>
              <w:jc w:val="center"/>
            </w:pPr>
            <w:r>
              <w:t>20,3</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45. Создание туристско-рекреационного кластера "Южная Карелия", Республика Карелия, - капитальные вложения - всего</w:t>
            </w:r>
          </w:p>
        </w:tc>
        <w:tc>
          <w:tcPr>
            <w:tcW w:w="1191" w:type="dxa"/>
            <w:tcBorders>
              <w:top w:val="nil"/>
              <w:left w:val="nil"/>
              <w:bottom w:val="nil"/>
              <w:right w:val="nil"/>
            </w:tcBorders>
          </w:tcPr>
          <w:p w:rsidR="00EA1F47" w:rsidRDefault="00EA1F47">
            <w:pPr>
              <w:pStyle w:val="ConsPlusNormal"/>
              <w:jc w:val="center"/>
            </w:pPr>
            <w:r>
              <w:t>1755</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132,7</w:t>
            </w:r>
          </w:p>
        </w:tc>
        <w:tc>
          <w:tcPr>
            <w:tcW w:w="945" w:type="dxa"/>
            <w:tcBorders>
              <w:top w:val="nil"/>
              <w:left w:val="nil"/>
              <w:bottom w:val="nil"/>
              <w:right w:val="nil"/>
            </w:tcBorders>
          </w:tcPr>
          <w:p w:rsidR="00EA1F47" w:rsidRDefault="00EA1F47">
            <w:pPr>
              <w:pStyle w:val="ConsPlusNormal"/>
              <w:jc w:val="center"/>
            </w:pPr>
            <w:r>
              <w:t>445,3</w:t>
            </w:r>
          </w:p>
        </w:tc>
        <w:tc>
          <w:tcPr>
            <w:tcW w:w="945" w:type="dxa"/>
            <w:tcBorders>
              <w:top w:val="nil"/>
              <w:left w:val="nil"/>
              <w:bottom w:val="nil"/>
              <w:right w:val="nil"/>
            </w:tcBorders>
          </w:tcPr>
          <w:p w:rsidR="00EA1F47" w:rsidRDefault="00EA1F47">
            <w:pPr>
              <w:pStyle w:val="ConsPlusNormal"/>
              <w:jc w:val="center"/>
            </w:pPr>
            <w:r>
              <w:t>368,7</w:t>
            </w:r>
          </w:p>
        </w:tc>
        <w:tc>
          <w:tcPr>
            <w:tcW w:w="952" w:type="dxa"/>
            <w:tcBorders>
              <w:top w:val="nil"/>
              <w:left w:val="nil"/>
              <w:bottom w:val="nil"/>
              <w:right w:val="nil"/>
            </w:tcBorders>
          </w:tcPr>
          <w:p w:rsidR="00EA1F47" w:rsidRDefault="00EA1F47">
            <w:pPr>
              <w:pStyle w:val="ConsPlusNormal"/>
              <w:jc w:val="center"/>
            </w:pPr>
            <w:r>
              <w:t>808,3</w:t>
            </w:r>
          </w:p>
        </w:tc>
        <w:tc>
          <w:tcPr>
            <w:tcW w:w="2098" w:type="dxa"/>
            <w:vMerge w:val="restart"/>
            <w:tcBorders>
              <w:top w:val="nil"/>
              <w:left w:val="nil"/>
              <w:bottom w:val="nil"/>
              <w:right w:val="nil"/>
            </w:tcBorders>
          </w:tcPr>
          <w:p w:rsidR="00EA1F47" w:rsidRDefault="00EA1F47">
            <w:pPr>
              <w:pStyle w:val="ConsPlusNormal"/>
            </w:pPr>
            <w:r>
              <w:t>создан туристско-рекреационный кластер "Южная Карелия" в Республике Карелия;</w:t>
            </w:r>
          </w:p>
          <w:p w:rsidR="00EA1F47" w:rsidRDefault="00EA1F47">
            <w:pPr>
              <w:pStyle w:val="ConsPlusNormal"/>
            </w:pPr>
            <w:r>
              <w:t>создано 503 дополнительных рабочих места;</w:t>
            </w:r>
          </w:p>
          <w:p w:rsidR="00EA1F47" w:rsidRDefault="00EA1F47">
            <w:pPr>
              <w:pStyle w:val="ConsPlusNormal"/>
            </w:pPr>
            <w:r>
              <w:t>увеличен туристский поток на 76,5 тыс. туристов в год</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460,8</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58,9</w:t>
            </w:r>
          </w:p>
        </w:tc>
        <w:tc>
          <w:tcPr>
            <w:tcW w:w="945" w:type="dxa"/>
            <w:tcBorders>
              <w:top w:val="nil"/>
              <w:left w:val="nil"/>
              <w:bottom w:val="nil"/>
              <w:right w:val="nil"/>
            </w:tcBorders>
          </w:tcPr>
          <w:p w:rsidR="00EA1F47" w:rsidRDefault="00EA1F47">
            <w:pPr>
              <w:pStyle w:val="ConsPlusNormal"/>
              <w:jc w:val="center"/>
            </w:pPr>
            <w:r>
              <w:t>130</w:t>
            </w:r>
          </w:p>
        </w:tc>
        <w:tc>
          <w:tcPr>
            <w:tcW w:w="952" w:type="dxa"/>
            <w:tcBorders>
              <w:top w:val="nil"/>
              <w:left w:val="nil"/>
              <w:bottom w:val="nil"/>
              <w:right w:val="nil"/>
            </w:tcBorders>
          </w:tcPr>
          <w:p w:rsidR="00EA1F47" w:rsidRDefault="00EA1F47">
            <w:pPr>
              <w:pStyle w:val="ConsPlusNormal"/>
              <w:jc w:val="center"/>
            </w:pPr>
            <w:r>
              <w:t>271,9</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65,7</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14,7</w:t>
            </w:r>
          </w:p>
        </w:tc>
        <w:tc>
          <w:tcPr>
            <w:tcW w:w="945" w:type="dxa"/>
            <w:tcBorders>
              <w:top w:val="nil"/>
              <w:left w:val="nil"/>
              <w:bottom w:val="nil"/>
              <w:right w:val="nil"/>
            </w:tcBorders>
          </w:tcPr>
          <w:p w:rsidR="00EA1F47" w:rsidRDefault="00EA1F47">
            <w:pPr>
              <w:pStyle w:val="ConsPlusNormal"/>
              <w:jc w:val="center"/>
            </w:pPr>
            <w:r>
              <w:t>30,5</w:t>
            </w:r>
          </w:p>
        </w:tc>
        <w:tc>
          <w:tcPr>
            <w:tcW w:w="952" w:type="dxa"/>
            <w:tcBorders>
              <w:top w:val="nil"/>
              <w:left w:val="nil"/>
              <w:bottom w:val="nil"/>
              <w:right w:val="nil"/>
            </w:tcBorders>
          </w:tcPr>
          <w:p w:rsidR="00EA1F47" w:rsidRDefault="00EA1F47">
            <w:pPr>
              <w:pStyle w:val="ConsPlusNormal"/>
              <w:jc w:val="center"/>
            </w:pPr>
            <w:r>
              <w:t>20,5</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внебюджетные источники</w:t>
            </w:r>
          </w:p>
        </w:tc>
        <w:tc>
          <w:tcPr>
            <w:tcW w:w="1191" w:type="dxa"/>
            <w:tcBorders>
              <w:top w:val="nil"/>
              <w:left w:val="nil"/>
              <w:bottom w:val="nil"/>
              <w:right w:val="nil"/>
            </w:tcBorders>
          </w:tcPr>
          <w:p w:rsidR="00EA1F47" w:rsidRDefault="00EA1F47">
            <w:pPr>
              <w:pStyle w:val="ConsPlusNormal"/>
              <w:jc w:val="center"/>
            </w:pPr>
            <w:r>
              <w:t>1228,5</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132,7</w:t>
            </w:r>
          </w:p>
        </w:tc>
        <w:tc>
          <w:tcPr>
            <w:tcW w:w="945" w:type="dxa"/>
            <w:tcBorders>
              <w:top w:val="nil"/>
              <w:left w:val="nil"/>
              <w:bottom w:val="nil"/>
              <w:right w:val="nil"/>
            </w:tcBorders>
          </w:tcPr>
          <w:p w:rsidR="00EA1F47" w:rsidRDefault="00EA1F47">
            <w:pPr>
              <w:pStyle w:val="ConsPlusNormal"/>
              <w:jc w:val="center"/>
            </w:pPr>
            <w:r>
              <w:t>371,7</w:t>
            </w:r>
          </w:p>
        </w:tc>
        <w:tc>
          <w:tcPr>
            <w:tcW w:w="945" w:type="dxa"/>
            <w:tcBorders>
              <w:top w:val="nil"/>
              <w:left w:val="nil"/>
              <w:bottom w:val="nil"/>
              <w:right w:val="nil"/>
            </w:tcBorders>
          </w:tcPr>
          <w:p w:rsidR="00EA1F47" w:rsidRDefault="00EA1F47">
            <w:pPr>
              <w:pStyle w:val="ConsPlusNormal"/>
              <w:jc w:val="center"/>
            </w:pPr>
            <w:r>
              <w:t>208,2</w:t>
            </w:r>
          </w:p>
        </w:tc>
        <w:tc>
          <w:tcPr>
            <w:tcW w:w="952" w:type="dxa"/>
            <w:tcBorders>
              <w:top w:val="nil"/>
              <w:left w:val="nil"/>
              <w:bottom w:val="nil"/>
              <w:right w:val="nil"/>
            </w:tcBorders>
          </w:tcPr>
          <w:p w:rsidR="00EA1F47" w:rsidRDefault="00EA1F47">
            <w:pPr>
              <w:pStyle w:val="ConsPlusNormal"/>
              <w:jc w:val="center"/>
            </w:pPr>
            <w:r>
              <w:t>515,9</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lastRenderedPageBreak/>
              <w:t>46. Создание туристско-рекреационного кластера "Эко-курорт Кавминводы", Карачаево-Черкесская Республика, - капитальные вложения - всего</w:t>
            </w:r>
          </w:p>
        </w:tc>
        <w:tc>
          <w:tcPr>
            <w:tcW w:w="1191" w:type="dxa"/>
            <w:tcBorders>
              <w:top w:val="nil"/>
              <w:left w:val="nil"/>
              <w:bottom w:val="nil"/>
              <w:right w:val="nil"/>
            </w:tcBorders>
          </w:tcPr>
          <w:p w:rsidR="00EA1F47" w:rsidRDefault="00EA1F47">
            <w:pPr>
              <w:pStyle w:val="ConsPlusNormal"/>
              <w:jc w:val="center"/>
            </w:pPr>
            <w:r>
              <w:t>3124,3</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513</w:t>
            </w:r>
          </w:p>
        </w:tc>
        <w:tc>
          <w:tcPr>
            <w:tcW w:w="945" w:type="dxa"/>
            <w:tcBorders>
              <w:top w:val="nil"/>
              <w:left w:val="nil"/>
              <w:bottom w:val="nil"/>
              <w:right w:val="nil"/>
            </w:tcBorders>
          </w:tcPr>
          <w:p w:rsidR="00EA1F47" w:rsidRDefault="00EA1F47">
            <w:pPr>
              <w:pStyle w:val="ConsPlusNormal"/>
              <w:jc w:val="center"/>
            </w:pPr>
            <w:r>
              <w:t>440</w:t>
            </w:r>
          </w:p>
        </w:tc>
        <w:tc>
          <w:tcPr>
            <w:tcW w:w="952" w:type="dxa"/>
            <w:tcBorders>
              <w:top w:val="nil"/>
              <w:left w:val="nil"/>
              <w:bottom w:val="nil"/>
              <w:right w:val="nil"/>
            </w:tcBorders>
          </w:tcPr>
          <w:p w:rsidR="00EA1F47" w:rsidRDefault="00EA1F47">
            <w:pPr>
              <w:pStyle w:val="ConsPlusNormal"/>
              <w:jc w:val="center"/>
            </w:pPr>
            <w:r>
              <w:t>2171,3</w:t>
            </w:r>
          </w:p>
        </w:tc>
        <w:tc>
          <w:tcPr>
            <w:tcW w:w="2098" w:type="dxa"/>
            <w:vMerge w:val="restart"/>
            <w:tcBorders>
              <w:top w:val="nil"/>
              <w:left w:val="nil"/>
              <w:bottom w:val="nil"/>
              <w:right w:val="nil"/>
            </w:tcBorders>
          </w:tcPr>
          <w:p w:rsidR="00EA1F47" w:rsidRDefault="00EA1F47">
            <w:pPr>
              <w:pStyle w:val="ConsPlusNormal"/>
            </w:pPr>
            <w:r>
              <w:t>создан туристско-рекреационный кластер "Эко-курорт Кавминводы" в Карачаево-Черкесской Республике;</w:t>
            </w:r>
          </w:p>
          <w:p w:rsidR="00EA1F47" w:rsidRDefault="00EA1F47">
            <w:pPr>
              <w:pStyle w:val="ConsPlusNormal"/>
            </w:pPr>
            <w:r>
              <w:t>создано 270 дополнительных рабочих мест;</w:t>
            </w:r>
          </w:p>
          <w:p w:rsidR="00EA1F47" w:rsidRDefault="00EA1F47">
            <w:pPr>
              <w:pStyle w:val="ConsPlusNormal"/>
            </w:pPr>
            <w:r>
              <w:t>увеличен туристский поток на 92,7 тыс. туристов в год</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652,6</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200</w:t>
            </w:r>
          </w:p>
        </w:tc>
        <w:tc>
          <w:tcPr>
            <w:tcW w:w="952" w:type="dxa"/>
            <w:tcBorders>
              <w:top w:val="nil"/>
              <w:left w:val="nil"/>
              <w:bottom w:val="nil"/>
              <w:right w:val="nil"/>
            </w:tcBorders>
          </w:tcPr>
          <w:p w:rsidR="00EA1F47" w:rsidRDefault="00EA1F47">
            <w:pPr>
              <w:pStyle w:val="ConsPlusNormal"/>
              <w:jc w:val="center"/>
            </w:pPr>
            <w:r>
              <w:t>452,6</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123,9</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9,1</w:t>
            </w:r>
          </w:p>
        </w:tc>
        <w:tc>
          <w:tcPr>
            <w:tcW w:w="945" w:type="dxa"/>
            <w:tcBorders>
              <w:top w:val="nil"/>
              <w:left w:val="nil"/>
              <w:bottom w:val="nil"/>
              <w:right w:val="nil"/>
            </w:tcBorders>
          </w:tcPr>
          <w:p w:rsidR="00EA1F47" w:rsidRDefault="00EA1F47">
            <w:pPr>
              <w:pStyle w:val="ConsPlusNormal"/>
              <w:jc w:val="center"/>
            </w:pPr>
            <w:r>
              <w:t>40</w:t>
            </w:r>
          </w:p>
        </w:tc>
        <w:tc>
          <w:tcPr>
            <w:tcW w:w="952" w:type="dxa"/>
            <w:tcBorders>
              <w:top w:val="nil"/>
              <w:left w:val="nil"/>
              <w:bottom w:val="nil"/>
              <w:right w:val="nil"/>
            </w:tcBorders>
          </w:tcPr>
          <w:p w:rsidR="00EA1F47" w:rsidRDefault="00EA1F47">
            <w:pPr>
              <w:pStyle w:val="ConsPlusNormal"/>
              <w:jc w:val="center"/>
            </w:pPr>
            <w:r>
              <w:t>74,8</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внебюджетные источники</w:t>
            </w:r>
          </w:p>
        </w:tc>
        <w:tc>
          <w:tcPr>
            <w:tcW w:w="1191" w:type="dxa"/>
            <w:tcBorders>
              <w:top w:val="nil"/>
              <w:left w:val="nil"/>
              <w:bottom w:val="nil"/>
              <w:right w:val="nil"/>
            </w:tcBorders>
          </w:tcPr>
          <w:p w:rsidR="00EA1F47" w:rsidRDefault="00EA1F47">
            <w:pPr>
              <w:pStyle w:val="ConsPlusNormal"/>
              <w:jc w:val="center"/>
            </w:pPr>
            <w:r>
              <w:t>2347,8</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503,9</w:t>
            </w:r>
          </w:p>
        </w:tc>
        <w:tc>
          <w:tcPr>
            <w:tcW w:w="945" w:type="dxa"/>
            <w:tcBorders>
              <w:top w:val="nil"/>
              <w:left w:val="nil"/>
              <w:bottom w:val="nil"/>
              <w:right w:val="nil"/>
            </w:tcBorders>
          </w:tcPr>
          <w:p w:rsidR="00EA1F47" w:rsidRDefault="00EA1F47">
            <w:pPr>
              <w:pStyle w:val="ConsPlusNormal"/>
              <w:jc w:val="center"/>
            </w:pPr>
            <w:r>
              <w:t>200</w:t>
            </w:r>
          </w:p>
        </w:tc>
        <w:tc>
          <w:tcPr>
            <w:tcW w:w="952" w:type="dxa"/>
            <w:tcBorders>
              <w:top w:val="nil"/>
              <w:left w:val="nil"/>
              <w:bottom w:val="nil"/>
              <w:right w:val="nil"/>
            </w:tcBorders>
          </w:tcPr>
          <w:p w:rsidR="00EA1F47" w:rsidRDefault="00EA1F47">
            <w:pPr>
              <w:pStyle w:val="ConsPlusNormal"/>
              <w:jc w:val="center"/>
            </w:pPr>
            <w:r>
              <w:t>1643,9</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47. Создание туристско-рекреационного кластера "Сергиев Посад - врата Золотого кольца", Московская область, - капитальные вложения - всего</w:t>
            </w:r>
          </w:p>
        </w:tc>
        <w:tc>
          <w:tcPr>
            <w:tcW w:w="1191" w:type="dxa"/>
            <w:tcBorders>
              <w:top w:val="nil"/>
              <w:left w:val="nil"/>
              <w:bottom w:val="nil"/>
              <w:right w:val="nil"/>
            </w:tcBorders>
          </w:tcPr>
          <w:p w:rsidR="00EA1F47" w:rsidRDefault="00EA1F47">
            <w:pPr>
              <w:pStyle w:val="ConsPlusNormal"/>
              <w:jc w:val="center"/>
            </w:pPr>
            <w:r>
              <w:t>385,9</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46</w:t>
            </w:r>
          </w:p>
        </w:tc>
        <w:tc>
          <w:tcPr>
            <w:tcW w:w="952" w:type="dxa"/>
            <w:tcBorders>
              <w:top w:val="nil"/>
              <w:left w:val="nil"/>
              <w:bottom w:val="nil"/>
              <w:right w:val="nil"/>
            </w:tcBorders>
          </w:tcPr>
          <w:p w:rsidR="00EA1F47" w:rsidRDefault="00EA1F47">
            <w:pPr>
              <w:pStyle w:val="ConsPlusNormal"/>
              <w:jc w:val="center"/>
            </w:pPr>
            <w:r>
              <w:t>339,9</w:t>
            </w:r>
          </w:p>
        </w:tc>
        <w:tc>
          <w:tcPr>
            <w:tcW w:w="2098" w:type="dxa"/>
            <w:vMerge w:val="restart"/>
            <w:tcBorders>
              <w:top w:val="nil"/>
              <w:left w:val="nil"/>
              <w:bottom w:val="nil"/>
              <w:right w:val="nil"/>
            </w:tcBorders>
          </w:tcPr>
          <w:p w:rsidR="00EA1F47" w:rsidRDefault="00EA1F47">
            <w:pPr>
              <w:pStyle w:val="ConsPlusNormal"/>
            </w:pPr>
            <w:r>
              <w:t>проведены работы по созданию туристско-рекреационного кластера "Сергиев Посад - врата Золотого кольца" в Московской области в целях создания 43 дополнительных рабочих мест и увеличения туристского потока на 10 тыс. туристов в год</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 xml:space="preserve">бюджеты субъектов Российской Федерации и </w:t>
            </w:r>
            <w:r>
              <w:lastRenderedPageBreak/>
              <w:t>местные бюджеты</w:t>
            </w:r>
          </w:p>
        </w:tc>
        <w:tc>
          <w:tcPr>
            <w:tcW w:w="1191" w:type="dxa"/>
            <w:tcBorders>
              <w:top w:val="nil"/>
              <w:left w:val="nil"/>
              <w:bottom w:val="nil"/>
              <w:right w:val="nil"/>
            </w:tcBorders>
          </w:tcPr>
          <w:p w:rsidR="00EA1F47" w:rsidRDefault="00EA1F47">
            <w:pPr>
              <w:pStyle w:val="ConsPlusNormal"/>
              <w:jc w:val="center"/>
            </w:pPr>
            <w:r>
              <w:lastRenderedPageBreak/>
              <w:t>85,9</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46</w:t>
            </w:r>
          </w:p>
        </w:tc>
        <w:tc>
          <w:tcPr>
            <w:tcW w:w="952" w:type="dxa"/>
            <w:tcBorders>
              <w:top w:val="nil"/>
              <w:left w:val="nil"/>
              <w:bottom w:val="nil"/>
              <w:right w:val="nil"/>
            </w:tcBorders>
          </w:tcPr>
          <w:p w:rsidR="00EA1F47" w:rsidRDefault="00EA1F47">
            <w:pPr>
              <w:pStyle w:val="ConsPlusNormal"/>
              <w:jc w:val="center"/>
            </w:pPr>
            <w:r>
              <w:t>39,9</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lastRenderedPageBreak/>
              <w:t>внебюджетные источники</w:t>
            </w:r>
          </w:p>
        </w:tc>
        <w:tc>
          <w:tcPr>
            <w:tcW w:w="1191" w:type="dxa"/>
            <w:tcBorders>
              <w:top w:val="nil"/>
              <w:left w:val="nil"/>
              <w:bottom w:val="nil"/>
              <w:right w:val="nil"/>
            </w:tcBorders>
          </w:tcPr>
          <w:p w:rsidR="00EA1F47" w:rsidRDefault="00EA1F47">
            <w:pPr>
              <w:pStyle w:val="ConsPlusNormal"/>
              <w:jc w:val="center"/>
            </w:pPr>
            <w:r>
              <w:t>300</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300</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48. Поддержка проектов создания туристско-рекреационных и автотуристских кластеров в Республике Марий Эл, Забайкальском крае, Республике Карелия, Краснодарском крае, Московской области, Брянской области, Тульской области и Республике Татарстан - капитальные вложения - всего</w:t>
            </w:r>
          </w:p>
        </w:tc>
        <w:tc>
          <w:tcPr>
            <w:tcW w:w="1191" w:type="dxa"/>
            <w:tcBorders>
              <w:top w:val="nil"/>
              <w:left w:val="nil"/>
              <w:bottom w:val="nil"/>
              <w:right w:val="nil"/>
            </w:tcBorders>
          </w:tcPr>
          <w:p w:rsidR="00EA1F47" w:rsidRDefault="00EA1F47">
            <w:pPr>
              <w:pStyle w:val="ConsPlusNormal"/>
              <w:jc w:val="center"/>
            </w:pPr>
            <w:r>
              <w:t>1732,7</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1482,7</w:t>
            </w:r>
          </w:p>
        </w:tc>
        <w:tc>
          <w:tcPr>
            <w:tcW w:w="945" w:type="dxa"/>
            <w:tcBorders>
              <w:top w:val="nil"/>
              <w:left w:val="nil"/>
              <w:bottom w:val="nil"/>
              <w:right w:val="nil"/>
            </w:tcBorders>
          </w:tcPr>
          <w:p w:rsidR="00EA1F47" w:rsidRDefault="00EA1F47">
            <w:pPr>
              <w:pStyle w:val="ConsPlusNormal"/>
              <w:jc w:val="center"/>
            </w:pPr>
            <w:r>
              <w:t>150</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100</w:t>
            </w:r>
          </w:p>
        </w:tc>
        <w:tc>
          <w:tcPr>
            <w:tcW w:w="2098" w:type="dxa"/>
            <w:vMerge w:val="restart"/>
            <w:tcBorders>
              <w:top w:val="nil"/>
              <w:left w:val="nil"/>
              <w:bottom w:val="nil"/>
              <w:right w:val="nil"/>
            </w:tcBorders>
          </w:tcPr>
          <w:p w:rsidR="00EA1F47" w:rsidRDefault="00EA1F47">
            <w:pPr>
              <w:pStyle w:val="ConsPlusNormal"/>
            </w:pPr>
            <w:r>
              <w:t>проведены работы по созданию туристско-рекреационного кластера "Царь-Град" в Республике Марий Эл, автотуристского кластера "Ивано-Арахлейский автотуристский кластер" в Забайкальском крае, автотуристского кластера "Беломорские петроглифы" в Республике Карелия;</w:t>
            </w:r>
          </w:p>
          <w:p w:rsidR="00EA1F47" w:rsidRDefault="00EA1F47">
            <w:pPr>
              <w:pStyle w:val="ConsPlusNormal"/>
            </w:pPr>
            <w:r>
              <w:t>автотуристского кластера "Можжевеловая роща" в Краснодарском крае, туристско-рекреационного кластера "Русская Палестина" в Московской области, туристско-</w:t>
            </w:r>
            <w:r>
              <w:lastRenderedPageBreak/>
              <w:t>рекреационного кластера "Хрустальный город" в Брянской области, туристско-рекреационного кластера "Русские усадьбы" в Тульской области, туристско-рекреационного кластера "Великий Булгар" в Республике Татарстан"</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82,2</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82,2</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внебюджетные источники</w:t>
            </w:r>
          </w:p>
        </w:tc>
        <w:tc>
          <w:tcPr>
            <w:tcW w:w="1191" w:type="dxa"/>
            <w:tcBorders>
              <w:top w:val="nil"/>
              <w:left w:val="nil"/>
              <w:bottom w:val="nil"/>
              <w:right w:val="nil"/>
            </w:tcBorders>
          </w:tcPr>
          <w:p w:rsidR="00EA1F47" w:rsidRDefault="00EA1F47">
            <w:pPr>
              <w:pStyle w:val="ConsPlusNormal"/>
              <w:jc w:val="center"/>
            </w:pPr>
            <w:r>
              <w:t>1650,5</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1400,5</w:t>
            </w:r>
          </w:p>
        </w:tc>
        <w:tc>
          <w:tcPr>
            <w:tcW w:w="945" w:type="dxa"/>
            <w:tcBorders>
              <w:top w:val="nil"/>
              <w:left w:val="nil"/>
              <w:bottom w:val="nil"/>
              <w:right w:val="nil"/>
            </w:tcBorders>
          </w:tcPr>
          <w:p w:rsidR="00EA1F47" w:rsidRDefault="00EA1F47">
            <w:pPr>
              <w:pStyle w:val="ConsPlusNormal"/>
              <w:jc w:val="center"/>
            </w:pPr>
            <w:r>
              <w:t>150</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100</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lastRenderedPageBreak/>
              <w:t>49. Проведение работ и оказание услуг, связанных с изучением и оценкой туристского потенциала регионов и качества региональных проектов, - прочие расходы (федеральный бюджет)</w:t>
            </w:r>
          </w:p>
        </w:tc>
        <w:tc>
          <w:tcPr>
            <w:tcW w:w="1191" w:type="dxa"/>
            <w:tcBorders>
              <w:top w:val="nil"/>
              <w:left w:val="nil"/>
              <w:bottom w:val="nil"/>
              <w:right w:val="nil"/>
            </w:tcBorders>
          </w:tcPr>
          <w:p w:rsidR="00EA1F47" w:rsidRDefault="00EA1F47">
            <w:pPr>
              <w:pStyle w:val="ConsPlusNormal"/>
              <w:jc w:val="center"/>
            </w:pPr>
            <w:r>
              <w:t>51,7</w:t>
            </w:r>
          </w:p>
        </w:tc>
        <w:tc>
          <w:tcPr>
            <w:tcW w:w="945" w:type="dxa"/>
            <w:tcBorders>
              <w:top w:val="nil"/>
              <w:left w:val="nil"/>
              <w:bottom w:val="nil"/>
              <w:right w:val="nil"/>
            </w:tcBorders>
          </w:tcPr>
          <w:p w:rsidR="00EA1F47" w:rsidRDefault="00EA1F47">
            <w:pPr>
              <w:pStyle w:val="ConsPlusNormal"/>
              <w:jc w:val="center"/>
            </w:pPr>
            <w:r>
              <w:t>3,5</w:t>
            </w:r>
          </w:p>
        </w:tc>
        <w:tc>
          <w:tcPr>
            <w:tcW w:w="945" w:type="dxa"/>
            <w:tcBorders>
              <w:top w:val="nil"/>
              <w:left w:val="nil"/>
              <w:bottom w:val="nil"/>
              <w:right w:val="nil"/>
            </w:tcBorders>
          </w:tcPr>
          <w:p w:rsidR="00EA1F47" w:rsidRDefault="00EA1F47">
            <w:pPr>
              <w:pStyle w:val="ConsPlusNormal"/>
              <w:jc w:val="center"/>
            </w:pPr>
            <w:r>
              <w:t>0,8</w:t>
            </w:r>
          </w:p>
        </w:tc>
        <w:tc>
          <w:tcPr>
            <w:tcW w:w="945" w:type="dxa"/>
            <w:tcBorders>
              <w:top w:val="nil"/>
              <w:left w:val="nil"/>
              <w:bottom w:val="nil"/>
              <w:right w:val="nil"/>
            </w:tcBorders>
          </w:tcPr>
          <w:p w:rsidR="00EA1F47" w:rsidRDefault="00EA1F47">
            <w:pPr>
              <w:pStyle w:val="ConsPlusNormal"/>
              <w:jc w:val="center"/>
            </w:pPr>
            <w:r>
              <w:t>1,1</w:t>
            </w:r>
          </w:p>
        </w:tc>
        <w:tc>
          <w:tcPr>
            <w:tcW w:w="945" w:type="dxa"/>
            <w:tcBorders>
              <w:top w:val="nil"/>
              <w:left w:val="nil"/>
              <w:bottom w:val="nil"/>
              <w:right w:val="nil"/>
            </w:tcBorders>
          </w:tcPr>
          <w:p w:rsidR="00EA1F47" w:rsidRDefault="00EA1F47">
            <w:pPr>
              <w:pStyle w:val="ConsPlusNormal"/>
              <w:jc w:val="center"/>
            </w:pPr>
            <w:r>
              <w:t>6,4</w:t>
            </w:r>
          </w:p>
        </w:tc>
        <w:tc>
          <w:tcPr>
            <w:tcW w:w="945" w:type="dxa"/>
            <w:tcBorders>
              <w:top w:val="nil"/>
              <w:left w:val="nil"/>
              <w:bottom w:val="nil"/>
              <w:right w:val="nil"/>
            </w:tcBorders>
          </w:tcPr>
          <w:p w:rsidR="00EA1F47" w:rsidRDefault="00EA1F47">
            <w:pPr>
              <w:pStyle w:val="ConsPlusNormal"/>
              <w:jc w:val="center"/>
            </w:pPr>
            <w:r>
              <w:t>9,8</w:t>
            </w:r>
          </w:p>
        </w:tc>
        <w:tc>
          <w:tcPr>
            <w:tcW w:w="945" w:type="dxa"/>
            <w:tcBorders>
              <w:top w:val="nil"/>
              <w:left w:val="nil"/>
              <w:bottom w:val="nil"/>
              <w:right w:val="nil"/>
            </w:tcBorders>
          </w:tcPr>
          <w:p w:rsidR="00EA1F47" w:rsidRDefault="00EA1F47">
            <w:pPr>
              <w:pStyle w:val="ConsPlusNormal"/>
              <w:jc w:val="center"/>
            </w:pPr>
            <w:r>
              <w:t>10,7</w:t>
            </w:r>
          </w:p>
        </w:tc>
        <w:tc>
          <w:tcPr>
            <w:tcW w:w="945" w:type="dxa"/>
            <w:tcBorders>
              <w:top w:val="nil"/>
              <w:left w:val="nil"/>
              <w:bottom w:val="nil"/>
              <w:right w:val="nil"/>
            </w:tcBorders>
          </w:tcPr>
          <w:p w:rsidR="00EA1F47" w:rsidRDefault="00EA1F47">
            <w:pPr>
              <w:pStyle w:val="ConsPlusNormal"/>
              <w:jc w:val="center"/>
            </w:pPr>
            <w:r>
              <w:t>9,7</w:t>
            </w:r>
          </w:p>
        </w:tc>
        <w:tc>
          <w:tcPr>
            <w:tcW w:w="952" w:type="dxa"/>
            <w:tcBorders>
              <w:top w:val="nil"/>
              <w:left w:val="nil"/>
              <w:bottom w:val="nil"/>
              <w:right w:val="nil"/>
            </w:tcBorders>
          </w:tcPr>
          <w:p w:rsidR="00EA1F47" w:rsidRDefault="00EA1F47">
            <w:pPr>
              <w:pStyle w:val="ConsPlusNormal"/>
              <w:jc w:val="center"/>
            </w:pPr>
            <w:r>
              <w:t>9,7</w:t>
            </w:r>
          </w:p>
        </w:tc>
        <w:tc>
          <w:tcPr>
            <w:tcW w:w="2098" w:type="dxa"/>
            <w:tcBorders>
              <w:top w:val="nil"/>
              <w:left w:val="nil"/>
              <w:bottom w:val="nil"/>
              <w:right w:val="nil"/>
            </w:tcBorders>
          </w:tcPr>
          <w:p w:rsidR="00EA1F47" w:rsidRDefault="00EA1F47">
            <w:pPr>
              <w:pStyle w:val="ConsPlusNormal"/>
            </w:pPr>
            <w:r>
              <w:t>сформирован перечень и определены основные характеристики туристских кластеров, предполагаемых для создания в рамках Программы, и обеспечен мониторинг реализации соответствующих региональных проектов</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 xml:space="preserve">50. Проведение работ и оказание услуг, связанных с </w:t>
            </w:r>
            <w:r>
              <w:lastRenderedPageBreak/>
              <w:t>обеспечением взаимосвязи схем территориального планирования субъектов Российской Федерации и документации по планировке территории с планами создания и развития туристско-рекреационных, туристско-спортивных и автотуристских кластеров, - прочие расходы (федеральный бюджет)</w:t>
            </w:r>
          </w:p>
        </w:tc>
        <w:tc>
          <w:tcPr>
            <w:tcW w:w="1191" w:type="dxa"/>
            <w:tcBorders>
              <w:top w:val="nil"/>
              <w:left w:val="nil"/>
              <w:bottom w:val="nil"/>
              <w:right w:val="nil"/>
            </w:tcBorders>
          </w:tcPr>
          <w:p w:rsidR="00EA1F47" w:rsidRDefault="00EA1F47">
            <w:pPr>
              <w:pStyle w:val="ConsPlusNormal"/>
              <w:jc w:val="center"/>
            </w:pPr>
            <w:r>
              <w:lastRenderedPageBreak/>
              <w:t>99,8</w:t>
            </w:r>
          </w:p>
        </w:tc>
        <w:tc>
          <w:tcPr>
            <w:tcW w:w="945" w:type="dxa"/>
            <w:tcBorders>
              <w:top w:val="nil"/>
              <w:left w:val="nil"/>
              <w:bottom w:val="nil"/>
              <w:right w:val="nil"/>
            </w:tcBorders>
          </w:tcPr>
          <w:p w:rsidR="00EA1F47" w:rsidRDefault="00EA1F47">
            <w:pPr>
              <w:pStyle w:val="ConsPlusNormal"/>
              <w:jc w:val="center"/>
            </w:pPr>
            <w:r>
              <w:t>70</w:t>
            </w:r>
          </w:p>
        </w:tc>
        <w:tc>
          <w:tcPr>
            <w:tcW w:w="945" w:type="dxa"/>
            <w:tcBorders>
              <w:top w:val="nil"/>
              <w:left w:val="nil"/>
              <w:bottom w:val="nil"/>
              <w:right w:val="nil"/>
            </w:tcBorders>
          </w:tcPr>
          <w:p w:rsidR="00EA1F47" w:rsidRDefault="00EA1F47">
            <w:pPr>
              <w:pStyle w:val="ConsPlusNormal"/>
              <w:jc w:val="center"/>
            </w:pPr>
            <w:r>
              <w:t>25</w:t>
            </w:r>
          </w:p>
        </w:tc>
        <w:tc>
          <w:tcPr>
            <w:tcW w:w="945" w:type="dxa"/>
            <w:tcBorders>
              <w:top w:val="nil"/>
              <w:left w:val="nil"/>
              <w:bottom w:val="nil"/>
              <w:right w:val="nil"/>
            </w:tcBorders>
          </w:tcPr>
          <w:p w:rsidR="00EA1F47" w:rsidRDefault="00EA1F47">
            <w:pPr>
              <w:pStyle w:val="ConsPlusNormal"/>
              <w:jc w:val="center"/>
            </w:pPr>
            <w:r>
              <w:t>4,8</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tcBorders>
              <w:top w:val="nil"/>
              <w:left w:val="nil"/>
              <w:bottom w:val="nil"/>
              <w:right w:val="nil"/>
            </w:tcBorders>
          </w:tcPr>
          <w:p w:rsidR="00EA1F47" w:rsidRDefault="00EA1F47">
            <w:pPr>
              <w:pStyle w:val="ConsPlusNormal"/>
            </w:pPr>
            <w:r>
              <w:t xml:space="preserve">разработаны комплексные планы </w:t>
            </w:r>
            <w:r>
              <w:lastRenderedPageBreak/>
              <w:t>развития территорий с учетом создания туристско-рекреационных кластеров, учитывающих потребность в обеспечивающей инфраструктуре, а также влияние туристской отрасли на социально-экономическое развитие регионов, повышена эффективность мероприятий, оптимизировано расходование бюджетных средств и распределение трудовых ресурсов</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lastRenderedPageBreak/>
              <w:t>51. Частичное возмещение затрат на оплату процентов по инвестиционным кредитам, полученным участниками государственно-частного партнерства в рамках Программы в российских кредитных организациях, - прочие расходы (федеральный бюджет) - всего</w:t>
            </w:r>
          </w:p>
        </w:tc>
        <w:tc>
          <w:tcPr>
            <w:tcW w:w="1191" w:type="dxa"/>
            <w:tcBorders>
              <w:top w:val="nil"/>
              <w:left w:val="nil"/>
              <w:bottom w:val="nil"/>
              <w:right w:val="nil"/>
            </w:tcBorders>
          </w:tcPr>
          <w:p w:rsidR="00EA1F47" w:rsidRDefault="00EA1F47">
            <w:pPr>
              <w:pStyle w:val="ConsPlusNormal"/>
              <w:jc w:val="center"/>
            </w:pPr>
            <w:r>
              <w:t>74,7</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15</w:t>
            </w:r>
          </w:p>
        </w:tc>
        <w:tc>
          <w:tcPr>
            <w:tcW w:w="945" w:type="dxa"/>
            <w:tcBorders>
              <w:top w:val="nil"/>
              <w:left w:val="nil"/>
              <w:bottom w:val="nil"/>
              <w:right w:val="nil"/>
            </w:tcBorders>
          </w:tcPr>
          <w:p w:rsidR="00EA1F47" w:rsidRDefault="00EA1F47">
            <w:pPr>
              <w:pStyle w:val="ConsPlusNormal"/>
              <w:jc w:val="center"/>
            </w:pPr>
            <w:r>
              <w:t>20</w:t>
            </w:r>
          </w:p>
        </w:tc>
        <w:tc>
          <w:tcPr>
            <w:tcW w:w="945" w:type="dxa"/>
            <w:tcBorders>
              <w:top w:val="nil"/>
              <w:left w:val="nil"/>
              <w:bottom w:val="nil"/>
              <w:right w:val="nil"/>
            </w:tcBorders>
          </w:tcPr>
          <w:p w:rsidR="00EA1F47" w:rsidRDefault="00EA1F47">
            <w:pPr>
              <w:pStyle w:val="ConsPlusNormal"/>
              <w:jc w:val="center"/>
            </w:pPr>
            <w:r>
              <w:t>20,1</w:t>
            </w:r>
          </w:p>
        </w:tc>
        <w:tc>
          <w:tcPr>
            <w:tcW w:w="945" w:type="dxa"/>
            <w:tcBorders>
              <w:top w:val="nil"/>
              <w:left w:val="nil"/>
              <w:bottom w:val="nil"/>
              <w:right w:val="nil"/>
            </w:tcBorders>
          </w:tcPr>
          <w:p w:rsidR="00EA1F47" w:rsidRDefault="00EA1F47">
            <w:pPr>
              <w:pStyle w:val="ConsPlusNormal"/>
              <w:jc w:val="center"/>
            </w:pPr>
            <w:r>
              <w:t>19,6</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val="restart"/>
            <w:tcBorders>
              <w:top w:val="nil"/>
              <w:left w:val="nil"/>
              <w:bottom w:val="nil"/>
              <w:right w:val="nil"/>
            </w:tcBorders>
          </w:tcPr>
          <w:p w:rsidR="00EA1F47" w:rsidRDefault="00EA1F47">
            <w:pPr>
              <w:pStyle w:val="ConsPlusNormal"/>
            </w:pPr>
            <w:r>
              <w:t xml:space="preserve">снижена кредитная (ссудная) нагрузка на участников государственно-частного партнерства, привлечены внебюджетные средства для финансирования мероприятий </w:t>
            </w:r>
            <w:r>
              <w:lastRenderedPageBreak/>
              <w:t>Программы в объемах, необходимых и достаточных для достижения целевых значений индикаторов и показателей Программы</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lastRenderedPageBreak/>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lastRenderedPageBreak/>
              <w:t>субсидии юридическим лицам</w:t>
            </w:r>
          </w:p>
        </w:tc>
        <w:tc>
          <w:tcPr>
            <w:tcW w:w="1191" w:type="dxa"/>
            <w:tcBorders>
              <w:top w:val="nil"/>
              <w:left w:val="nil"/>
              <w:bottom w:val="nil"/>
              <w:right w:val="nil"/>
            </w:tcBorders>
          </w:tcPr>
          <w:p w:rsidR="00EA1F47" w:rsidRDefault="00EA1F47">
            <w:pPr>
              <w:pStyle w:val="ConsPlusNormal"/>
              <w:jc w:val="center"/>
            </w:pPr>
            <w:r>
              <w:t>19,6</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w:t>
            </w:r>
          </w:p>
        </w:tc>
        <w:tc>
          <w:tcPr>
            <w:tcW w:w="945" w:type="dxa"/>
            <w:tcBorders>
              <w:top w:val="nil"/>
              <w:left w:val="nil"/>
              <w:bottom w:val="nil"/>
              <w:right w:val="nil"/>
            </w:tcBorders>
          </w:tcPr>
          <w:p w:rsidR="00EA1F47" w:rsidRDefault="00EA1F47">
            <w:pPr>
              <w:pStyle w:val="ConsPlusNormal"/>
              <w:jc w:val="center"/>
            </w:pPr>
            <w:r>
              <w:t>19,6</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13795" w:type="dxa"/>
            <w:gridSpan w:val="11"/>
            <w:tcBorders>
              <w:top w:val="nil"/>
              <w:left w:val="nil"/>
              <w:bottom w:val="nil"/>
              <w:right w:val="nil"/>
            </w:tcBorders>
          </w:tcPr>
          <w:p w:rsidR="00EA1F47" w:rsidRDefault="00EA1F47">
            <w:pPr>
              <w:pStyle w:val="ConsPlusNormal"/>
              <w:jc w:val="center"/>
            </w:pPr>
            <w:r>
              <w:t>Задача 2. "Повышение качества туристских услуг"</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Всего по задаче (прочие расходы)</w:t>
            </w:r>
          </w:p>
        </w:tc>
        <w:tc>
          <w:tcPr>
            <w:tcW w:w="1191" w:type="dxa"/>
            <w:tcBorders>
              <w:top w:val="nil"/>
              <w:left w:val="nil"/>
              <w:bottom w:val="nil"/>
              <w:right w:val="nil"/>
            </w:tcBorders>
          </w:tcPr>
          <w:p w:rsidR="00EA1F47" w:rsidRDefault="00EA1F47">
            <w:pPr>
              <w:pStyle w:val="ConsPlusNormal"/>
              <w:jc w:val="center"/>
            </w:pPr>
            <w:r>
              <w:t>435,3</w:t>
            </w:r>
          </w:p>
        </w:tc>
        <w:tc>
          <w:tcPr>
            <w:tcW w:w="945" w:type="dxa"/>
            <w:tcBorders>
              <w:top w:val="nil"/>
              <w:left w:val="nil"/>
              <w:bottom w:val="nil"/>
              <w:right w:val="nil"/>
            </w:tcBorders>
          </w:tcPr>
          <w:p w:rsidR="00EA1F47" w:rsidRDefault="00EA1F47">
            <w:pPr>
              <w:pStyle w:val="ConsPlusNormal"/>
              <w:jc w:val="center"/>
            </w:pPr>
            <w:r>
              <w:t>47,7</w:t>
            </w:r>
          </w:p>
        </w:tc>
        <w:tc>
          <w:tcPr>
            <w:tcW w:w="945" w:type="dxa"/>
            <w:tcBorders>
              <w:top w:val="nil"/>
              <w:left w:val="nil"/>
              <w:bottom w:val="nil"/>
              <w:right w:val="nil"/>
            </w:tcBorders>
          </w:tcPr>
          <w:p w:rsidR="00EA1F47" w:rsidRDefault="00EA1F47">
            <w:pPr>
              <w:pStyle w:val="ConsPlusNormal"/>
              <w:jc w:val="center"/>
            </w:pPr>
            <w:r>
              <w:t>47,8</w:t>
            </w:r>
          </w:p>
        </w:tc>
        <w:tc>
          <w:tcPr>
            <w:tcW w:w="945" w:type="dxa"/>
            <w:tcBorders>
              <w:top w:val="nil"/>
              <w:left w:val="nil"/>
              <w:bottom w:val="nil"/>
              <w:right w:val="nil"/>
            </w:tcBorders>
          </w:tcPr>
          <w:p w:rsidR="00EA1F47" w:rsidRDefault="00EA1F47">
            <w:pPr>
              <w:pStyle w:val="ConsPlusNormal"/>
              <w:jc w:val="center"/>
            </w:pPr>
            <w:r>
              <w:t>30,8</w:t>
            </w:r>
          </w:p>
        </w:tc>
        <w:tc>
          <w:tcPr>
            <w:tcW w:w="945" w:type="dxa"/>
            <w:tcBorders>
              <w:top w:val="nil"/>
              <w:left w:val="nil"/>
              <w:bottom w:val="nil"/>
              <w:right w:val="nil"/>
            </w:tcBorders>
          </w:tcPr>
          <w:p w:rsidR="00EA1F47" w:rsidRDefault="00EA1F47">
            <w:pPr>
              <w:pStyle w:val="ConsPlusNormal"/>
              <w:jc w:val="center"/>
            </w:pPr>
            <w:r>
              <w:t>60,6</w:t>
            </w:r>
          </w:p>
        </w:tc>
        <w:tc>
          <w:tcPr>
            <w:tcW w:w="945" w:type="dxa"/>
            <w:tcBorders>
              <w:top w:val="nil"/>
              <w:left w:val="nil"/>
              <w:bottom w:val="nil"/>
              <w:right w:val="nil"/>
            </w:tcBorders>
          </w:tcPr>
          <w:p w:rsidR="00EA1F47" w:rsidRDefault="00EA1F47">
            <w:pPr>
              <w:pStyle w:val="ConsPlusNormal"/>
              <w:jc w:val="center"/>
            </w:pPr>
            <w:r>
              <w:t>64,5</w:t>
            </w:r>
          </w:p>
        </w:tc>
        <w:tc>
          <w:tcPr>
            <w:tcW w:w="945" w:type="dxa"/>
            <w:tcBorders>
              <w:top w:val="nil"/>
              <w:left w:val="nil"/>
              <w:bottom w:val="nil"/>
              <w:right w:val="nil"/>
            </w:tcBorders>
          </w:tcPr>
          <w:p w:rsidR="00EA1F47" w:rsidRDefault="00EA1F47">
            <w:pPr>
              <w:pStyle w:val="ConsPlusNormal"/>
              <w:jc w:val="center"/>
            </w:pPr>
            <w:r>
              <w:t>68,3</w:t>
            </w:r>
          </w:p>
        </w:tc>
        <w:tc>
          <w:tcPr>
            <w:tcW w:w="945" w:type="dxa"/>
            <w:tcBorders>
              <w:top w:val="nil"/>
              <w:left w:val="nil"/>
              <w:bottom w:val="nil"/>
              <w:right w:val="nil"/>
            </w:tcBorders>
          </w:tcPr>
          <w:p w:rsidR="00EA1F47" w:rsidRDefault="00EA1F47">
            <w:pPr>
              <w:pStyle w:val="ConsPlusNormal"/>
              <w:jc w:val="center"/>
            </w:pPr>
            <w:r>
              <w:t>59,4</w:t>
            </w:r>
          </w:p>
        </w:tc>
        <w:tc>
          <w:tcPr>
            <w:tcW w:w="952" w:type="dxa"/>
            <w:tcBorders>
              <w:top w:val="nil"/>
              <w:left w:val="nil"/>
              <w:bottom w:val="nil"/>
              <w:right w:val="nil"/>
            </w:tcBorders>
          </w:tcPr>
          <w:p w:rsidR="00EA1F47" w:rsidRDefault="00EA1F47">
            <w:pPr>
              <w:pStyle w:val="ConsPlusNormal"/>
              <w:jc w:val="center"/>
            </w:pPr>
            <w:r>
              <w:t>56,2</w:t>
            </w:r>
          </w:p>
        </w:tc>
        <w:tc>
          <w:tcPr>
            <w:tcW w:w="2098"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w:t>
            </w:r>
          </w:p>
        </w:tc>
        <w:tc>
          <w:tcPr>
            <w:tcW w:w="1191" w:type="dxa"/>
            <w:tcBorders>
              <w:top w:val="nil"/>
              <w:left w:val="nil"/>
              <w:bottom w:val="nil"/>
              <w:right w:val="nil"/>
            </w:tcBorders>
          </w:tcPr>
          <w:p w:rsidR="00EA1F47" w:rsidRDefault="00EA1F47">
            <w:pPr>
              <w:pStyle w:val="ConsPlusNormal"/>
              <w:jc w:val="center"/>
            </w:pPr>
            <w:r>
              <w:t>344,7</w:t>
            </w:r>
          </w:p>
        </w:tc>
        <w:tc>
          <w:tcPr>
            <w:tcW w:w="945" w:type="dxa"/>
            <w:tcBorders>
              <w:top w:val="nil"/>
              <w:left w:val="nil"/>
              <w:bottom w:val="nil"/>
              <w:right w:val="nil"/>
            </w:tcBorders>
          </w:tcPr>
          <w:p w:rsidR="00EA1F47" w:rsidRDefault="00EA1F47">
            <w:pPr>
              <w:pStyle w:val="ConsPlusNormal"/>
              <w:jc w:val="center"/>
            </w:pPr>
            <w:r>
              <w:t>18,1</w:t>
            </w:r>
          </w:p>
        </w:tc>
        <w:tc>
          <w:tcPr>
            <w:tcW w:w="945" w:type="dxa"/>
            <w:tcBorders>
              <w:top w:val="nil"/>
              <w:left w:val="nil"/>
              <w:bottom w:val="nil"/>
              <w:right w:val="nil"/>
            </w:tcBorders>
          </w:tcPr>
          <w:p w:rsidR="00EA1F47" w:rsidRDefault="00EA1F47">
            <w:pPr>
              <w:pStyle w:val="ConsPlusNormal"/>
              <w:jc w:val="center"/>
            </w:pPr>
            <w:r>
              <w:t>18,2</w:t>
            </w:r>
          </w:p>
        </w:tc>
        <w:tc>
          <w:tcPr>
            <w:tcW w:w="945" w:type="dxa"/>
            <w:tcBorders>
              <w:top w:val="nil"/>
              <w:left w:val="nil"/>
              <w:bottom w:val="nil"/>
              <w:right w:val="nil"/>
            </w:tcBorders>
          </w:tcPr>
          <w:p w:rsidR="00EA1F47" w:rsidRDefault="00EA1F47">
            <w:pPr>
              <w:pStyle w:val="ConsPlusNormal"/>
              <w:jc w:val="center"/>
            </w:pPr>
            <w:r>
              <w:t>21</w:t>
            </w:r>
          </w:p>
        </w:tc>
        <w:tc>
          <w:tcPr>
            <w:tcW w:w="945" w:type="dxa"/>
            <w:tcBorders>
              <w:top w:val="nil"/>
              <w:left w:val="nil"/>
              <w:bottom w:val="nil"/>
              <w:right w:val="nil"/>
            </w:tcBorders>
          </w:tcPr>
          <w:p w:rsidR="00EA1F47" w:rsidRDefault="00EA1F47">
            <w:pPr>
              <w:pStyle w:val="ConsPlusNormal"/>
              <w:jc w:val="center"/>
            </w:pPr>
            <w:r>
              <w:t>52,1</w:t>
            </w:r>
          </w:p>
        </w:tc>
        <w:tc>
          <w:tcPr>
            <w:tcW w:w="945" w:type="dxa"/>
            <w:tcBorders>
              <w:top w:val="nil"/>
              <w:left w:val="nil"/>
              <w:bottom w:val="nil"/>
              <w:right w:val="nil"/>
            </w:tcBorders>
          </w:tcPr>
          <w:p w:rsidR="00EA1F47" w:rsidRDefault="00EA1F47">
            <w:pPr>
              <w:pStyle w:val="ConsPlusNormal"/>
              <w:jc w:val="center"/>
            </w:pPr>
            <w:r>
              <w:t>57,3</w:t>
            </w:r>
          </w:p>
        </w:tc>
        <w:tc>
          <w:tcPr>
            <w:tcW w:w="945" w:type="dxa"/>
            <w:tcBorders>
              <w:top w:val="nil"/>
              <w:left w:val="nil"/>
              <w:bottom w:val="nil"/>
              <w:right w:val="nil"/>
            </w:tcBorders>
          </w:tcPr>
          <w:p w:rsidR="00EA1F47" w:rsidRDefault="00EA1F47">
            <w:pPr>
              <w:pStyle w:val="ConsPlusNormal"/>
              <w:jc w:val="center"/>
            </w:pPr>
            <w:r>
              <w:t>62,4</w:t>
            </w:r>
          </w:p>
        </w:tc>
        <w:tc>
          <w:tcPr>
            <w:tcW w:w="945" w:type="dxa"/>
            <w:tcBorders>
              <w:top w:val="nil"/>
              <w:left w:val="nil"/>
              <w:bottom w:val="nil"/>
              <w:right w:val="nil"/>
            </w:tcBorders>
          </w:tcPr>
          <w:p w:rsidR="00EA1F47" w:rsidRDefault="00EA1F47">
            <w:pPr>
              <w:pStyle w:val="ConsPlusNormal"/>
              <w:jc w:val="center"/>
            </w:pPr>
            <w:r>
              <w:t>59,4</w:t>
            </w:r>
          </w:p>
        </w:tc>
        <w:tc>
          <w:tcPr>
            <w:tcW w:w="952" w:type="dxa"/>
            <w:tcBorders>
              <w:top w:val="nil"/>
              <w:left w:val="nil"/>
              <w:bottom w:val="nil"/>
              <w:right w:val="nil"/>
            </w:tcBorders>
          </w:tcPr>
          <w:p w:rsidR="00EA1F47" w:rsidRDefault="00EA1F47">
            <w:pPr>
              <w:pStyle w:val="ConsPlusNormal"/>
              <w:jc w:val="center"/>
            </w:pPr>
            <w:r>
              <w:t>56,2</w:t>
            </w:r>
          </w:p>
        </w:tc>
        <w:tc>
          <w:tcPr>
            <w:tcW w:w="2098"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внебюджетные источники</w:t>
            </w:r>
          </w:p>
        </w:tc>
        <w:tc>
          <w:tcPr>
            <w:tcW w:w="1191" w:type="dxa"/>
            <w:tcBorders>
              <w:top w:val="nil"/>
              <w:left w:val="nil"/>
              <w:bottom w:val="nil"/>
              <w:right w:val="nil"/>
            </w:tcBorders>
          </w:tcPr>
          <w:p w:rsidR="00EA1F47" w:rsidRDefault="00EA1F47">
            <w:pPr>
              <w:pStyle w:val="ConsPlusNormal"/>
              <w:jc w:val="center"/>
            </w:pPr>
            <w:r>
              <w:t>90,6</w:t>
            </w:r>
          </w:p>
        </w:tc>
        <w:tc>
          <w:tcPr>
            <w:tcW w:w="945" w:type="dxa"/>
            <w:tcBorders>
              <w:top w:val="nil"/>
              <w:left w:val="nil"/>
              <w:bottom w:val="nil"/>
              <w:right w:val="nil"/>
            </w:tcBorders>
          </w:tcPr>
          <w:p w:rsidR="00EA1F47" w:rsidRDefault="00EA1F47">
            <w:pPr>
              <w:pStyle w:val="ConsPlusNormal"/>
              <w:jc w:val="center"/>
            </w:pPr>
            <w:r>
              <w:t>29,6</w:t>
            </w:r>
          </w:p>
        </w:tc>
        <w:tc>
          <w:tcPr>
            <w:tcW w:w="945" w:type="dxa"/>
            <w:tcBorders>
              <w:top w:val="nil"/>
              <w:left w:val="nil"/>
              <w:bottom w:val="nil"/>
              <w:right w:val="nil"/>
            </w:tcBorders>
          </w:tcPr>
          <w:p w:rsidR="00EA1F47" w:rsidRDefault="00EA1F47">
            <w:pPr>
              <w:pStyle w:val="ConsPlusNormal"/>
              <w:jc w:val="center"/>
            </w:pPr>
            <w:r>
              <w:t>29,6</w:t>
            </w:r>
          </w:p>
        </w:tc>
        <w:tc>
          <w:tcPr>
            <w:tcW w:w="945" w:type="dxa"/>
            <w:tcBorders>
              <w:top w:val="nil"/>
              <w:left w:val="nil"/>
              <w:bottom w:val="nil"/>
              <w:right w:val="nil"/>
            </w:tcBorders>
          </w:tcPr>
          <w:p w:rsidR="00EA1F47" w:rsidRDefault="00EA1F47">
            <w:pPr>
              <w:pStyle w:val="ConsPlusNormal"/>
              <w:jc w:val="center"/>
            </w:pPr>
            <w:r>
              <w:t>9,8</w:t>
            </w:r>
          </w:p>
        </w:tc>
        <w:tc>
          <w:tcPr>
            <w:tcW w:w="945" w:type="dxa"/>
            <w:tcBorders>
              <w:top w:val="nil"/>
              <w:left w:val="nil"/>
              <w:bottom w:val="nil"/>
              <w:right w:val="nil"/>
            </w:tcBorders>
          </w:tcPr>
          <w:p w:rsidR="00EA1F47" w:rsidRDefault="00EA1F47">
            <w:pPr>
              <w:pStyle w:val="ConsPlusNormal"/>
              <w:jc w:val="center"/>
            </w:pPr>
            <w:r>
              <w:t>8,5</w:t>
            </w:r>
          </w:p>
        </w:tc>
        <w:tc>
          <w:tcPr>
            <w:tcW w:w="945" w:type="dxa"/>
            <w:tcBorders>
              <w:top w:val="nil"/>
              <w:left w:val="nil"/>
              <w:bottom w:val="nil"/>
              <w:right w:val="nil"/>
            </w:tcBorders>
          </w:tcPr>
          <w:p w:rsidR="00EA1F47" w:rsidRDefault="00EA1F47">
            <w:pPr>
              <w:pStyle w:val="ConsPlusNormal"/>
              <w:jc w:val="center"/>
            </w:pPr>
            <w:r>
              <w:t>7,2</w:t>
            </w:r>
          </w:p>
        </w:tc>
        <w:tc>
          <w:tcPr>
            <w:tcW w:w="945" w:type="dxa"/>
            <w:tcBorders>
              <w:top w:val="nil"/>
              <w:left w:val="nil"/>
              <w:bottom w:val="nil"/>
              <w:right w:val="nil"/>
            </w:tcBorders>
          </w:tcPr>
          <w:p w:rsidR="00EA1F47" w:rsidRDefault="00EA1F47">
            <w:pPr>
              <w:pStyle w:val="ConsPlusNormal"/>
              <w:jc w:val="center"/>
            </w:pPr>
            <w:r>
              <w:t>5,9</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1. Развитие системы подготовки кадров в сфере туризма - прочие расходы (федеральный бюджет)</w:t>
            </w:r>
          </w:p>
        </w:tc>
        <w:tc>
          <w:tcPr>
            <w:tcW w:w="1191" w:type="dxa"/>
            <w:tcBorders>
              <w:top w:val="nil"/>
              <w:left w:val="nil"/>
              <w:bottom w:val="nil"/>
              <w:right w:val="nil"/>
            </w:tcBorders>
          </w:tcPr>
          <w:p w:rsidR="00EA1F47" w:rsidRDefault="00EA1F47">
            <w:pPr>
              <w:pStyle w:val="ConsPlusNormal"/>
              <w:jc w:val="center"/>
            </w:pPr>
            <w:r>
              <w:t>330,4</w:t>
            </w:r>
          </w:p>
        </w:tc>
        <w:tc>
          <w:tcPr>
            <w:tcW w:w="945" w:type="dxa"/>
            <w:tcBorders>
              <w:top w:val="nil"/>
              <w:left w:val="nil"/>
              <w:bottom w:val="nil"/>
              <w:right w:val="nil"/>
            </w:tcBorders>
          </w:tcPr>
          <w:p w:rsidR="00EA1F47" w:rsidRDefault="00EA1F47">
            <w:pPr>
              <w:pStyle w:val="ConsPlusNormal"/>
              <w:jc w:val="center"/>
            </w:pPr>
            <w:r>
              <w:t>15</w:t>
            </w:r>
          </w:p>
        </w:tc>
        <w:tc>
          <w:tcPr>
            <w:tcW w:w="945" w:type="dxa"/>
            <w:tcBorders>
              <w:top w:val="nil"/>
              <w:left w:val="nil"/>
              <w:bottom w:val="nil"/>
              <w:right w:val="nil"/>
            </w:tcBorders>
          </w:tcPr>
          <w:p w:rsidR="00EA1F47" w:rsidRDefault="00EA1F47">
            <w:pPr>
              <w:pStyle w:val="ConsPlusNormal"/>
              <w:jc w:val="center"/>
            </w:pPr>
            <w:r>
              <w:t>17,5</w:t>
            </w:r>
          </w:p>
        </w:tc>
        <w:tc>
          <w:tcPr>
            <w:tcW w:w="945" w:type="dxa"/>
            <w:tcBorders>
              <w:top w:val="nil"/>
              <w:left w:val="nil"/>
              <w:bottom w:val="nil"/>
              <w:right w:val="nil"/>
            </w:tcBorders>
          </w:tcPr>
          <w:p w:rsidR="00EA1F47" w:rsidRDefault="00EA1F47">
            <w:pPr>
              <w:pStyle w:val="ConsPlusNormal"/>
              <w:jc w:val="center"/>
            </w:pPr>
            <w:r>
              <w:t>20</w:t>
            </w:r>
          </w:p>
        </w:tc>
        <w:tc>
          <w:tcPr>
            <w:tcW w:w="945" w:type="dxa"/>
            <w:tcBorders>
              <w:top w:val="nil"/>
              <w:left w:val="nil"/>
              <w:bottom w:val="nil"/>
              <w:right w:val="nil"/>
            </w:tcBorders>
          </w:tcPr>
          <w:p w:rsidR="00EA1F47" w:rsidRDefault="00EA1F47">
            <w:pPr>
              <w:pStyle w:val="ConsPlusNormal"/>
              <w:jc w:val="center"/>
            </w:pPr>
            <w:r>
              <w:t>48,3</w:t>
            </w:r>
          </w:p>
        </w:tc>
        <w:tc>
          <w:tcPr>
            <w:tcW w:w="945" w:type="dxa"/>
            <w:tcBorders>
              <w:top w:val="nil"/>
              <w:left w:val="nil"/>
              <w:bottom w:val="nil"/>
              <w:right w:val="nil"/>
            </w:tcBorders>
          </w:tcPr>
          <w:p w:rsidR="00EA1F47" w:rsidRDefault="00EA1F47">
            <w:pPr>
              <w:pStyle w:val="ConsPlusNormal"/>
              <w:jc w:val="center"/>
            </w:pPr>
            <w:r>
              <w:t>55,9</w:t>
            </w:r>
          </w:p>
        </w:tc>
        <w:tc>
          <w:tcPr>
            <w:tcW w:w="945" w:type="dxa"/>
            <w:tcBorders>
              <w:top w:val="nil"/>
              <w:left w:val="nil"/>
              <w:bottom w:val="nil"/>
              <w:right w:val="nil"/>
            </w:tcBorders>
          </w:tcPr>
          <w:p w:rsidR="00EA1F47" w:rsidRDefault="00EA1F47">
            <w:pPr>
              <w:pStyle w:val="ConsPlusNormal"/>
              <w:jc w:val="center"/>
            </w:pPr>
            <w:r>
              <w:t>60,9</w:t>
            </w:r>
          </w:p>
        </w:tc>
        <w:tc>
          <w:tcPr>
            <w:tcW w:w="945" w:type="dxa"/>
            <w:tcBorders>
              <w:top w:val="nil"/>
              <w:left w:val="nil"/>
              <w:bottom w:val="nil"/>
              <w:right w:val="nil"/>
            </w:tcBorders>
          </w:tcPr>
          <w:p w:rsidR="00EA1F47" w:rsidRDefault="00EA1F47">
            <w:pPr>
              <w:pStyle w:val="ConsPlusNormal"/>
              <w:jc w:val="center"/>
            </w:pPr>
            <w:r>
              <w:t>58</w:t>
            </w:r>
          </w:p>
        </w:tc>
        <w:tc>
          <w:tcPr>
            <w:tcW w:w="952" w:type="dxa"/>
            <w:tcBorders>
              <w:top w:val="nil"/>
              <w:left w:val="nil"/>
              <w:bottom w:val="nil"/>
              <w:right w:val="nil"/>
            </w:tcBorders>
          </w:tcPr>
          <w:p w:rsidR="00EA1F47" w:rsidRDefault="00EA1F47">
            <w:pPr>
              <w:pStyle w:val="ConsPlusNormal"/>
              <w:jc w:val="center"/>
            </w:pPr>
            <w:r>
              <w:t>54,8</w:t>
            </w:r>
          </w:p>
        </w:tc>
        <w:tc>
          <w:tcPr>
            <w:tcW w:w="2098" w:type="dxa"/>
            <w:tcBorders>
              <w:top w:val="nil"/>
              <w:left w:val="nil"/>
              <w:bottom w:val="nil"/>
              <w:right w:val="nil"/>
            </w:tcBorders>
          </w:tcPr>
          <w:p w:rsidR="00EA1F47" w:rsidRDefault="00EA1F47">
            <w:pPr>
              <w:pStyle w:val="ConsPlusNormal"/>
            </w:pPr>
            <w:r>
              <w:t>обеспечено развитие системы повышения квалификации и переподготовки кадров в сфере туризма</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 xml:space="preserve">2. Создание условий для организации и осуществления эффективной деятельности саморегулируемых организаций - прочие </w:t>
            </w:r>
            <w:r>
              <w:lastRenderedPageBreak/>
              <w:t>расходы (внебюджетные источники)</w:t>
            </w:r>
          </w:p>
        </w:tc>
        <w:tc>
          <w:tcPr>
            <w:tcW w:w="1191" w:type="dxa"/>
            <w:tcBorders>
              <w:top w:val="nil"/>
              <w:left w:val="nil"/>
              <w:bottom w:val="nil"/>
              <w:right w:val="nil"/>
            </w:tcBorders>
          </w:tcPr>
          <w:p w:rsidR="00EA1F47" w:rsidRDefault="00EA1F47">
            <w:pPr>
              <w:pStyle w:val="ConsPlusNormal"/>
              <w:jc w:val="center"/>
            </w:pPr>
            <w:r>
              <w:lastRenderedPageBreak/>
              <w:t>90,6</w:t>
            </w:r>
          </w:p>
        </w:tc>
        <w:tc>
          <w:tcPr>
            <w:tcW w:w="945" w:type="dxa"/>
            <w:tcBorders>
              <w:top w:val="nil"/>
              <w:left w:val="nil"/>
              <w:bottom w:val="nil"/>
              <w:right w:val="nil"/>
            </w:tcBorders>
          </w:tcPr>
          <w:p w:rsidR="00EA1F47" w:rsidRDefault="00EA1F47">
            <w:pPr>
              <w:pStyle w:val="ConsPlusNormal"/>
              <w:jc w:val="center"/>
            </w:pPr>
            <w:r>
              <w:t>29,6</w:t>
            </w:r>
          </w:p>
        </w:tc>
        <w:tc>
          <w:tcPr>
            <w:tcW w:w="945" w:type="dxa"/>
            <w:tcBorders>
              <w:top w:val="nil"/>
              <w:left w:val="nil"/>
              <w:bottom w:val="nil"/>
              <w:right w:val="nil"/>
            </w:tcBorders>
          </w:tcPr>
          <w:p w:rsidR="00EA1F47" w:rsidRDefault="00EA1F47">
            <w:pPr>
              <w:pStyle w:val="ConsPlusNormal"/>
              <w:jc w:val="center"/>
            </w:pPr>
            <w:r>
              <w:t>29,6</w:t>
            </w:r>
          </w:p>
        </w:tc>
        <w:tc>
          <w:tcPr>
            <w:tcW w:w="945" w:type="dxa"/>
            <w:tcBorders>
              <w:top w:val="nil"/>
              <w:left w:val="nil"/>
              <w:bottom w:val="nil"/>
              <w:right w:val="nil"/>
            </w:tcBorders>
          </w:tcPr>
          <w:p w:rsidR="00EA1F47" w:rsidRDefault="00EA1F47">
            <w:pPr>
              <w:pStyle w:val="ConsPlusNormal"/>
              <w:jc w:val="center"/>
            </w:pPr>
            <w:r>
              <w:t>9,8</w:t>
            </w:r>
          </w:p>
        </w:tc>
        <w:tc>
          <w:tcPr>
            <w:tcW w:w="945" w:type="dxa"/>
            <w:tcBorders>
              <w:top w:val="nil"/>
              <w:left w:val="nil"/>
              <w:bottom w:val="nil"/>
              <w:right w:val="nil"/>
            </w:tcBorders>
          </w:tcPr>
          <w:p w:rsidR="00EA1F47" w:rsidRDefault="00EA1F47">
            <w:pPr>
              <w:pStyle w:val="ConsPlusNormal"/>
              <w:jc w:val="center"/>
            </w:pPr>
            <w:r>
              <w:t>8,5</w:t>
            </w:r>
          </w:p>
        </w:tc>
        <w:tc>
          <w:tcPr>
            <w:tcW w:w="945" w:type="dxa"/>
            <w:tcBorders>
              <w:top w:val="nil"/>
              <w:left w:val="nil"/>
              <w:bottom w:val="nil"/>
              <w:right w:val="nil"/>
            </w:tcBorders>
          </w:tcPr>
          <w:p w:rsidR="00EA1F47" w:rsidRDefault="00EA1F47">
            <w:pPr>
              <w:pStyle w:val="ConsPlusNormal"/>
              <w:jc w:val="center"/>
            </w:pPr>
            <w:r>
              <w:t>7,2</w:t>
            </w:r>
          </w:p>
        </w:tc>
        <w:tc>
          <w:tcPr>
            <w:tcW w:w="945" w:type="dxa"/>
            <w:tcBorders>
              <w:top w:val="nil"/>
              <w:left w:val="nil"/>
              <w:bottom w:val="nil"/>
              <w:right w:val="nil"/>
            </w:tcBorders>
          </w:tcPr>
          <w:p w:rsidR="00EA1F47" w:rsidRDefault="00EA1F47">
            <w:pPr>
              <w:pStyle w:val="ConsPlusNormal"/>
              <w:jc w:val="center"/>
            </w:pPr>
            <w:r>
              <w:t>5,9</w:t>
            </w:r>
          </w:p>
        </w:tc>
        <w:tc>
          <w:tcPr>
            <w:tcW w:w="945" w:type="dxa"/>
            <w:tcBorders>
              <w:top w:val="nil"/>
              <w:left w:val="nil"/>
              <w:bottom w:val="nil"/>
              <w:right w:val="nil"/>
            </w:tcBorders>
          </w:tcPr>
          <w:p w:rsidR="00EA1F47" w:rsidRDefault="00EA1F47">
            <w:pPr>
              <w:pStyle w:val="ConsPlusNormal"/>
              <w:jc w:val="center"/>
            </w:pPr>
            <w:r>
              <w:t>-</w:t>
            </w:r>
          </w:p>
        </w:tc>
        <w:tc>
          <w:tcPr>
            <w:tcW w:w="952" w:type="dxa"/>
            <w:tcBorders>
              <w:top w:val="nil"/>
              <w:left w:val="nil"/>
              <w:bottom w:val="nil"/>
              <w:right w:val="nil"/>
            </w:tcBorders>
          </w:tcPr>
          <w:p w:rsidR="00EA1F47" w:rsidRDefault="00EA1F47">
            <w:pPr>
              <w:pStyle w:val="ConsPlusNormal"/>
              <w:jc w:val="center"/>
            </w:pPr>
            <w:r>
              <w:t>-</w:t>
            </w:r>
          </w:p>
        </w:tc>
        <w:tc>
          <w:tcPr>
            <w:tcW w:w="2098" w:type="dxa"/>
            <w:tcBorders>
              <w:top w:val="nil"/>
              <w:left w:val="nil"/>
              <w:bottom w:val="nil"/>
              <w:right w:val="nil"/>
            </w:tcBorders>
          </w:tcPr>
          <w:p w:rsidR="00EA1F47" w:rsidRDefault="00EA1F47">
            <w:pPr>
              <w:pStyle w:val="ConsPlusNormal"/>
            </w:pPr>
            <w:r>
              <w:t xml:space="preserve">оптимизирована система контроля качества туристского продукта за счет возложения контрольных и </w:t>
            </w:r>
            <w:r>
              <w:lastRenderedPageBreak/>
              <w:t>надзорных функций за деятельностью субъектов туристской отрасли на самих участников рынка</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lastRenderedPageBreak/>
              <w:t>3. Проведение работ и оказание услуг, связанных с внедрением инновационных технологий в области управления качеством туристских услуг - прочие расходы (федеральный бюджет)</w:t>
            </w:r>
          </w:p>
        </w:tc>
        <w:tc>
          <w:tcPr>
            <w:tcW w:w="1191" w:type="dxa"/>
            <w:tcBorders>
              <w:top w:val="nil"/>
              <w:left w:val="nil"/>
              <w:bottom w:val="nil"/>
              <w:right w:val="nil"/>
            </w:tcBorders>
          </w:tcPr>
          <w:p w:rsidR="00EA1F47" w:rsidRDefault="00EA1F47">
            <w:pPr>
              <w:pStyle w:val="ConsPlusNormal"/>
              <w:jc w:val="center"/>
            </w:pPr>
            <w:r>
              <w:t>14,3</w:t>
            </w:r>
          </w:p>
        </w:tc>
        <w:tc>
          <w:tcPr>
            <w:tcW w:w="945" w:type="dxa"/>
            <w:tcBorders>
              <w:top w:val="nil"/>
              <w:left w:val="nil"/>
              <w:bottom w:val="nil"/>
              <w:right w:val="nil"/>
            </w:tcBorders>
          </w:tcPr>
          <w:p w:rsidR="00EA1F47" w:rsidRDefault="00EA1F47">
            <w:pPr>
              <w:pStyle w:val="ConsPlusNormal"/>
              <w:jc w:val="center"/>
            </w:pPr>
            <w:r>
              <w:t>3,1</w:t>
            </w:r>
          </w:p>
        </w:tc>
        <w:tc>
          <w:tcPr>
            <w:tcW w:w="945" w:type="dxa"/>
            <w:tcBorders>
              <w:top w:val="nil"/>
              <w:left w:val="nil"/>
              <w:bottom w:val="nil"/>
              <w:right w:val="nil"/>
            </w:tcBorders>
          </w:tcPr>
          <w:p w:rsidR="00EA1F47" w:rsidRDefault="00EA1F47">
            <w:pPr>
              <w:pStyle w:val="ConsPlusNormal"/>
              <w:jc w:val="center"/>
            </w:pPr>
            <w:r>
              <w:t>0,7</w:t>
            </w:r>
          </w:p>
        </w:tc>
        <w:tc>
          <w:tcPr>
            <w:tcW w:w="945" w:type="dxa"/>
            <w:tcBorders>
              <w:top w:val="nil"/>
              <w:left w:val="nil"/>
              <w:bottom w:val="nil"/>
              <w:right w:val="nil"/>
            </w:tcBorders>
          </w:tcPr>
          <w:p w:rsidR="00EA1F47" w:rsidRDefault="00EA1F47">
            <w:pPr>
              <w:pStyle w:val="ConsPlusNormal"/>
              <w:jc w:val="center"/>
            </w:pPr>
            <w:r>
              <w:t>1</w:t>
            </w:r>
          </w:p>
        </w:tc>
        <w:tc>
          <w:tcPr>
            <w:tcW w:w="945" w:type="dxa"/>
            <w:tcBorders>
              <w:top w:val="nil"/>
              <w:left w:val="nil"/>
              <w:bottom w:val="nil"/>
              <w:right w:val="nil"/>
            </w:tcBorders>
          </w:tcPr>
          <w:p w:rsidR="00EA1F47" w:rsidRDefault="00EA1F47">
            <w:pPr>
              <w:pStyle w:val="ConsPlusNormal"/>
              <w:jc w:val="center"/>
            </w:pPr>
            <w:r>
              <w:t>3,8</w:t>
            </w:r>
          </w:p>
        </w:tc>
        <w:tc>
          <w:tcPr>
            <w:tcW w:w="945" w:type="dxa"/>
            <w:tcBorders>
              <w:top w:val="nil"/>
              <w:left w:val="nil"/>
              <w:bottom w:val="nil"/>
              <w:right w:val="nil"/>
            </w:tcBorders>
          </w:tcPr>
          <w:p w:rsidR="00EA1F47" w:rsidRDefault="00EA1F47">
            <w:pPr>
              <w:pStyle w:val="ConsPlusNormal"/>
              <w:jc w:val="center"/>
            </w:pPr>
            <w:r>
              <w:t>1,4</w:t>
            </w:r>
          </w:p>
        </w:tc>
        <w:tc>
          <w:tcPr>
            <w:tcW w:w="945" w:type="dxa"/>
            <w:tcBorders>
              <w:top w:val="nil"/>
              <w:left w:val="nil"/>
              <w:bottom w:val="nil"/>
              <w:right w:val="nil"/>
            </w:tcBorders>
          </w:tcPr>
          <w:p w:rsidR="00EA1F47" w:rsidRDefault="00EA1F47">
            <w:pPr>
              <w:pStyle w:val="ConsPlusNormal"/>
              <w:jc w:val="center"/>
            </w:pPr>
            <w:r>
              <w:t>1,5</w:t>
            </w:r>
          </w:p>
        </w:tc>
        <w:tc>
          <w:tcPr>
            <w:tcW w:w="945" w:type="dxa"/>
            <w:tcBorders>
              <w:top w:val="nil"/>
              <w:left w:val="nil"/>
              <w:bottom w:val="nil"/>
              <w:right w:val="nil"/>
            </w:tcBorders>
          </w:tcPr>
          <w:p w:rsidR="00EA1F47" w:rsidRDefault="00EA1F47">
            <w:pPr>
              <w:pStyle w:val="ConsPlusNormal"/>
              <w:jc w:val="center"/>
            </w:pPr>
            <w:r>
              <w:t>1,4</w:t>
            </w:r>
          </w:p>
        </w:tc>
        <w:tc>
          <w:tcPr>
            <w:tcW w:w="952" w:type="dxa"/>
            <w:tcBorders>
              <w:top w:val="nil"/>
              <w:left w:val="nil"/>
              <w:bottom w:val="nil"/>
              <w:right w:val="nil"/>
            </w:tcBorders>
          </w:tcPr>
          <w:p w:rsidR="00EA1F47" w:rsidRDefault="00EA1F47">
            <w:pPr>
              <w:pStyle w:val="ConsPlusNormal"/>
              <w:jc w:val="center"/>
            </w:pPr>
            <w:r>
              <w:t>1,4</w:t>
            </w:r>
          </w:p>
        </w:tc>
        <w:tc>
          <w:tcPr>
            <w:tcW w:w="2098" w:type="dxa"/>
            <w:tcBorders>
              <w:top w:val="nil"/>
              <w:left w:val="nil"/>
              <w:bottom w:val="nil"/>
              <w:right w:val="nil"/>
            </w:tcBorders>
          </w:tcPr>
          <w:p w:rsidR="00EA1F47" w:rsidRDefault="00EA1F47">
            <w:pPr>
              <w:pStyle w:val="ConsPlusNormal"/>
            </w:pPr>
            <w:r>
              <w:t>разработаны и внедрены новые принципы, инновационные подходы и инструменты управления качеством туристских услуг</w:t>
            </w:r>
          </w:p>
        </w:tc>
      </w:tr>
      <w:tr w:rsidR="00EA1F47">
        <w:tblPrEx>
          <w:tblBorders>
            <w:insideH w:val="none" w:sz="0" w:space="0" w:color="auto"/>
            <w:insideV w:val="none" w:sz="0" w:space="0" w:color="auto"/>
          </w:tblBorders>
        </w:tblPrEx>
        <w:tc>
          <w:tcPr>
            <w:tcW w:w="13795" w:type="dxa"/>
            <w:gridSpan w:val="11"/>
            <w:tcBorders>
              <w:top w:val="nil"/>
              <w:left w:val="nil"/>
              <w:bottom w:val="nil"/>
              <w:right w:val="nil"/>
            </w:tcBorders>
          </w:tcPr>
          <w:p w:rsidR="00EA1F47" w:rsidRDefault="00EA1F47">
            <w:pPr>
              <w:pStyle w:val="ConsPlusNormal"/>
              <w:jc w:val="center"/>
            </w:pPr>
            <w:r>
              <w:t>Задача 3. "Продвижение туристского продукта Российской Федерации на мировом и внутреннем туристских рынках"</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Всего по задаче (прочие расходы)</w:t>
            </w:r>
          </w:p>
        </w:tc>
        <w:tc>
          <w:tcPr>
            <w:tcW w:w="1191" w:type="dxa"/>
            <w:tcBorders>
              <w:top w:val="nil"/>
              <w:left w:val="nil"/>
              <w:bottom w:val="nil"/>
              <w:right w:val="nil"/>
            </w:tcBorders>
          </w:tcPr>
          <w:p w:rsidR="00EA1F47" w:rsidRDefault="00EA1F47">
            <w:pPr>
              <w:pStyle w:val="ConsPlusNormal"/>
              <w:jc w:val="center"/>
            </w:pPr>
            <w:r>
              <w:t>2942,1</w:t>
            </w:r>
          </w:p>
        </w:tc>
        <w:tc>
          <w:tcPr>
            <w:tcW w:w="945" w:type="dxa"/>
            <w:tcBorders>
              <w:top w:val="nil"/>
              <w:left w:val="nil"/>
              <w:bottom w:val="nil"/>
              <w:right w:val="nil"/>
            </w:tcBorders>
          </w:tcPr>
          <w:p w:rsidR="00EA1F47" w:rsidRDefault="00EA1F47">
            <w:pPr>
              <w:pStyle w:val="ConsPlusNormal"/>
              <w:jc w:val="center"/>
            </w:pPr>
            <w:r>
              <w:t>442,3</w:t>
            </w:r>
          </w:p>
        </w:tc>
        <w:tc>
          <w:tcPr>
            <w:tcW w:w="945" w:type="dxa"/>
            <w:tcBorders>
              <w:top w:val="nil"/>
              <w:left w:val="nil"/>
              <w:bottom w:val="nil"/>
              <w:right w:val="nil"/>
            </w:tcBorders>
          </w:tcPr>
          <w:p w:rsidR="00EA1F47" w:rsidRDefault="00EA1F47">
            <w:pPr>
              <w:pStyle w:val="ConsPlusNormal"/>
              <w:jc w:val="center"/>
            </w:pPr>
            <w:r>
              <w:t>396,3</w:t>
            </w:r>
          </w:p>
        </w:tc>
        <w:tc>
          <w:tcPr>
            <w:tcW w:w="945" w:type="dxa"/>
            <w:tcBorders>
              <w:top w:val="nil"/>
              <w:left w:val="nil"/>
              <w:bottom w:val="nil"/>
              <w:right w:val="nil"/>
            </w:tcBorders>
          </w:tcPr>
          <w:p w:rsidR="00EA1F47" w:rsidRDefault="00EA1F47">
            <w:pPr>
              <w:pStyle w:val="ConsPlusNormal"/>
              <w:jc w:val="center"/>
            </w:pPr>
            <w:r>
              <w:t>343,8</w:t>
            </w:r>
          </w:p>
        </w:tc>
        <w:tc>
          <w:tcPr>
            <w:tcW w:w="945" w:type="dxa"/>
            <w:tcBorders>
              <w:top w:val="nil"/>
              <w:left w:val="nil"/>
              <w:bottom w:val="nil"/>
              <w:right w:val="nil"/>
            </w:tcBorders>
          </w:tcPr>
          <w:p w:rsidR="00EA1F47" w:rsidRDefault="00EA1F47">
            <w:pPr>
              <w:pStyle w:val="ConsPlusNormal"/>
              <w:jc w:val="center"/>
            </w:pPr>
            <w:r>
              <w:t>373,6</w:t>
            </w:r>
          </w:p>
        </w:tc>
        <w:tc>
          <w:tcPr>
            <w:tcW w:w="945" w:type="dxa"/>
            <w:tcBorders>
              <w:top w:val="nil"/>
              <w:left w:val="nil"/>
              <w:bottom w:val="nil"/>
              <w:right w:val="nil"/>
            </w:tcBorders>
          </w:tcPr>
          <w:p w:rsidR="00EA1F47" w:rsidRDefault="00EA1F47">
            <w:pPr>
              <w:pStyle w:val="ConsPlusNormal"/>
              <w:jc w:val="center"/>
            </w:pPr>
            <w:r>
              <w:t>386,2</w:t>
            </w:r>
          </w:p>
        </w:tc>
        <w:tc>
          <w:tcPr>
            <w:tcW w:w="945" w:type="dxa"/>
            <w:tcBorders>
              <w:top w:val="nil"/>
              <w:left w:val="nil"/>
              <w:bottom w:val="nil"/>
              <w:right w:val="nil"/>
            </w:tcBorders>
          </w:tcPr>
          <w:p w:rsidR="00EA1F47" w:rsidRDefault="00EA1F47">
            <w:pPr>
              <w:pStyle w:val="ConsPlusNormal"/>
              <w:jc w:val="center"/>
            </w:pPr>
            <w:r>
              <w:t>434,8</w:t>
            </w:r>
          </w:p>
        </w:tc>
        <w:tc>
          <w:tcPr>
            <w:tcW w:w="945" w:type="dxa"/>
            <w:tcBorders>
              <w:top w:val="nil"/>
              <w:left w:val="nil"/>
              <w:bottom w:val="nil"/>
              <w:right w:val="nil"/>
            </w:tcBorders>
          </w:tcPr>
          <w:p w:rsidR="00EA1F47" w:rsidRDefault="00EA1F47">
            <w:pPr>
              <w:pStyle w:val="ConsPlusNormal"/>
              <w:jc w:val="center"/>
            </w:pPr>
            <w:r>
              <w:t>291</w:t>
            </w:r>
          </w:p>
        </w:tc>
        <w:tc>
          <w:tcPr>
            <w:tcW w:w="952" w:type="dxa"/>
            <w:tcBorders>
              <w:top w:val="nil"/>
              <w:left w:val="nil"/>
              <w:bottom w:val="nil"/>
              <w:right w:val="nil"/>
            </w:tcBorders>
          </w:tcPr>
          <w:p w:rsidR="00EA1F47" w:rsidRDefault="00EA1F47">
            <w:pPr>
              <w:pStyle w:val="ConsPlusNormal"/>
              <w:jc w:val="center"/>
            </w:pPr>
            <w:r>
              <w:t>274,1</w:t>
            </w:r>
          </w:p>
        </w:tc>
        <w:tc>
          <w:tcPr>
            <w:tcW w:w="2098"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w:t>
            </w:r>
          </w:p>
        </w:tc>
        <w:tc>
          <w:tcPr>
            <w:tcW w:w="1191" w:type="dxa"/>
            <w:tcBorders>
              <w:top w:val="nil"/>
              <w:left w:val="nil"/>
              <w:bottom w:val="nil"/>
              <w:right w:val="nil"/>
            </w:tcBorders>
          </w:tcPr>
          <w:p w:rsidR="00EA1F47" w:rsidRDefault="00EA1F47">
            <w:pPr>
              <w:pStyle w:val="ConsPlusNormal"/>
              <w:jc w:val="center"/>
            </w:pPr>
            <w:r>
              <w:t>1627,5</w:t>
            </w:r>
          </w:p>
        </w:tc>
        <w:tc>
          <w:tcPr>
            <w:tcW w:w="945" w:type="dxa"/>
            <w:tcBorders>
              <w:top w:val="nil"/>
              <w:left w:val="nil"/>
              <w:bottom w:val="nil"/>
              <w:right w:val="nil"/>
            </w:tcBorders>
          </w:tcPr>
          <w:p w:rsidR="00EA1F47" w:rsidRDefault="00EA1F47">
            <w:pPr>
              <w:pStyle w:val="ConsPlusNormal"/>
              <w:jc w:val="center"/>
            </w:pPr>
            <w:r>
              <w:t>258,4</w:t>
            </w:r>
          </w:p>
        </w:tc>
        <w:tc>
          <w:tcPr>
            <w:tcW w:w="945" w:type="dxa"/>
            <w:tcBorders>
              <w:top w:val="nil"/>
              <w:left w:val="nil"/>
              <w:bottom w:val="nil"/>
              <w:right w:val="nil"/>
            </w:tcBorders>
          </w:tcPr>
          <w:p w:rsidR="00EA1F47" w:rsidRDefault="00EA1F47">
            <w:pPr>
              <w:pStyle w:val="ConsPlusNormal"/>
              <w:jc w:val="center"/>
            </w:pPr>
            <w:r>
              <w:t>236</w:t>
            </w:r>
          </w:p>
        </w:tc>
        <w:tc>
          <w:tcPr>
            <w:tcW w:w="945" w:type="dxa"/>
            <w:tcBorders>
              <w:top w:val="nil"/>
              <w:left w:val="nil"/>
              <w:bottom w:val="nil"/>
              <w:right w:val="nil"/>
            </w:tcBorders>
          </w:tcPr>
          <w:p w:rsidR="00EA1F47" w:rsidRDefault="00EA1F47">
            <w:pPr>
              <w:pStyle w:val="ConsPlusNormal"/>
              <w:jc w:val="center"/>
            </w:pPr>
            <w:r>
              <w:t>205,2</w:t>
            </w:r>
          </w:p>
        </w:tc>
        <w:tc>
          <w:tcPr>
            <w:tcW w:w="945" w:type="dxa"/>
            <w:tcBorders>
              <w:top w:val="nil"/>
              <w:left w:val="nil"/>
              <w:bottom w:val="nil"/>
              <w:right w:val="nil"/>
            </w:tcBorders>
          </w:tcPr>
          <w:p w:rsidR="00EA1F47" w:rsidRDefault="00EA1F47">
            <w:pPr>
              <w:pStyle w:val="ConsPlusNormal"/>
              <w:jc w:val="center"/>
            </w:pPr>
            <w:r>
              <w:t>202,5</w:t>
            </w:r>
          </w:p>
        </w:tc>
        <w:tc>
          <w:tcPr>
            <w:tcW w:w="945" w:type="dxa"/>
            <w:tcBorders>
              <w:top w:val="nil"/>
              <w:left w:val="nil"/>
              <w:bottom w:val="nil"/>
              <w:right w:val="nil"/>
            </w:tcBorders>
          </w:tcPr>
          <w:p w:rsidR="00EA1F47" w:rsidRDefault="00EA1F47">
            <w:pPr>
              <w:pStyle w:val="ConsPlusNormal"/>
              <w:jc w:val="center"/>
            </w:pPr>
            <w:r>
              <w:t>182,9</w:t>
            </w:r>
          </w:p>
        </w:tc>
        <w:tc>
          <w:tcPr>
            <w:tcW w:w="945" w:type="dxa"/>
            <w:tcBorders>
              <w:top w:val="nil"/>
              <w:left w:val="nil"/>
              <w:bottom w:val="nil"/>
              <w:right w:val="nil"/>
            </w:tcBorders>
          </w:tcPr>
          <w:p w:rsidR="00EA1F47" w:rsidRDefault="00EA1F47">
            <w:pPr>
              <w:pStyle w:val="ConsPlusNormal"/>
              <w:jc w:val="center"/>
            </w:pPr>
            <w:r>
              <w:t>199,3</w:t>
            </w:r>
          </w:p>
        </w:tc>
        <w:tc>
          <w:tcPr>
            <w:tcW w:w="945" w:type="dxa"/>
            <w:tcBorders>
              <w:top w:val="nil"/>
              <w:left w:val="nil"/>
              <w:bottom w:val="nil"/>
              <w:right w:val="nil"/>
            </w:tcBorders>
          </w:tcPr>
          <w:p w:rsidR="00EA1F47" w:rsidRDefault="00EA1F47">
            <w:pPr>
              <w:pStyle w:val="ConsPlusNormal"/>
              <w:jc w:val="center"/>
            </w:pPr>
            <w:r>
              <w:t>185</w:t>
            </w:r>
          </w:p>
        </w:tc>
        <w:tc>
          <w:tcPr>
            <w:tcW w:w="952" w:type="dxa"/>
            <w:tcBorders>
              <w:top w:val="nil"/>
              <w:left w:val="nil"/>
              <w:bottom w:val="nil"/>
              <w:right w:val="nil"/>
            </w:tcBorders>
          </w:tcPr>
          <w:p w:rsidR="00EA1F47" w:rsidRDefault="00EA1F47">
            <w:pPr>
              <w:pStyle w:val="ConsPlusNormal"/>
              <w:jc w:val="center"/>
            </w:pPr>
            <w:r>
              <w:t>158,2</w:t>
            </w:r>
          </w:p>
        </w:tc>
        <w:tc>
          <w:tcPr>
            <w:tcW w:w="2098"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811,7</w:t>
            </w:r>
          </w:p>
        </w:tc>
        <w:tc>
          <w:tcPr>
            <w:tcW w:w="945" w:type="dxa"/>
            <w:tcBorders>
              <w:top w:val="nil"/>
              <w:left w:val="nil"/>
              <w:bottom w:val="nil"/>
              <w:right w:val="nil"/>
            </w:tcBorders>
          </w:tcPr>
          <w:p w:rsidR="00EA1F47" w:rsidRDefault="00EA1F47">
            <w:pPr>
              <w:pStyle w:val="ConsPlusNormal"/>
              <w:jc w:val="center"/>
            </w:pPr>
            <w:r>
              <w:t>128,2</w:t>
            </w:r>
          </w:p>
        </w:tc>
        <w:tc>
          <w:tcPr>
            <w:tcW w:w="945" w:type="dxa"/>
            <w:tcBorders>
              <w:top w:val="nil"/>
              <w:left w:val="nil"/>
              <w:bottom w:val="nil"/>
              <w:right w:val="nil"/>
            </w:tcBorders>
          </w:tcPr>
          <w:p w:rsidR="00EA1F47" w:rsidRDefault="00EA1F47">
            <w:pPr>
              <w:pStyle w:val="ConsPlusNormal"/>
              <w:jc w:val="center"/>
            </w:pPr>
            <w:r>
              <w:t>111,8</w:t>
            </w:r>
          </w:p>
        </w:tc>
        <w:tc>
          <w:tcPr>
            <w:tcW w:w="945" w:type="dxa"/>
            <w:tcBorders>
              <w:top w:val="nil"/>
              <w:left w:val="nil"/>
              <w:bottom w:val="nil"/>
              <w:right w:val="nil"/>
            </w:tcBorders>
          </w:tcPr>
          <w:p w:rsidR="00EA1F47" w:rsidRDefault="00EA1F47">
            <w:pPr>
              <w:pStyle w:val="ConsPlusNormal"/>
              <w:jc w:val="center"/>
            </w:pPr>
            <w:r>
              <w:t>96,6</w:t>
            </w:r>
          </w:p>
        </w:tc>
        <w:tc>
          <w:tcPr>
            <w:tcW w:w="945" w:type="dxa"/>
            <w:tcBorders>
              <w:top w:val="nil"/>
              <w:left w:val="nil"/>
              <w:bottom w:val="nil"/>
              <w:right w:val="nil"/>
            </w:tcBorders>
          </w:tcPr>
          <w:p w:rsidR="00EA1F47" w:rsidRDefault="00EA1F47">
            <w:pPr>
              <w:pStyle w:val="ConsPlusNormal"/>
              <w:jc w:val="center"/>
            </w:pPr>
            <w:r>
              <w:t>119,2</w:t>
            </w:r>
          </w:p>
        </w:tc>
        <w:tc>
          <w:tcPr>
            <w:tcW w:w="945" w:type="dxa"/>
            <w:tcBorders>
              <w:top w:val="nil"/>
              <w:left w:val="nil"/>
              <w:bottom w:val="nil"/>
              <w:right w:val="nil"/>
            </w:tcBorders>
          </w:tcPr>
          <w:p w:rsidR="00EA1F47" w:rsidRDefault="00EA1F47">
            <w:pPr>
              <w:pStyle w:val="ConsPlusNormal"/>
              <w:jc w:val="center"/>
            </w:pPr>
            <w:r>
              <w:t>141,7</w:t>
            </w:r>
          </w:p>
        </w:tc>
        <w:tc>
          <w:tcPr>
            <w:tcW w:w="945" w:type="dxa"/>
            <w:tcBorders>
              <w:top w:val="nil"/>
              <w:left w:val="nil"/>
              <w:bottom w:val="nil"/>
              <w:right w:val="nil"/>
            </w:tcBorders>
          </w:tcPr>
          <w:p w:rsidR="00EA1F47" w:rsidRDefault="00EA1F47">
            <w:pPr>
              <w:pStyle w:val="ConsPlusNormal"/>
              <w:jc w:val="center"/>
            </w:pPr>
            <w:r>
              <w:t>164,2</w:t>
            </w:r>
          </w:p>
        </w:tc>
        <w:tc>
          <w:tcPr>
            <w:tcW w:w="945" w:type="dxa"/>
            <w:tcBorders>
              <w:top w:val="nil"/>
              <w:left w:val="nil"/>
              <w:bottom w:val="nil"/>
              <w:right w:val="nil"/>
            </w:tcBorders>
          </w:tcPr>
          <w:p w:rsidR="00EA1F47" w:rsidRDefault="00EA1F47">
            <w:pPr>
              <w:pStyle w:val="ConsPlusNormal"/>
              <w:jc w:val="center"/>
            </w:pPr>
            <w:r>
              <w:t>25</w:t>
            </w:r>
          </w:p>
        </w:tc>
        <w:tc>
          <w:tcPr>
            <w:tcW w:w="952" w:type="dxa"/>
            <w:tcBorders>
              <w:top w:val="nil"/>
              <w:left w:val="nil"/>
              <w:bottom w:val="nil"/>
              <w:right w:val="nil"/>
            </w:tcBorders>
          </w:tcPr>
          <w:p w:rsidR="00EA1F47" w:rsidRDefault="00EA1F47">
            <w:pPr>
              <w:pStyle w:val="ConsPlusNormal"/>
              <w:jc w:val="center"/>
            </w:pPr>
            <w:r>
              <w:t>25</w:t>
            </w:r>
          </w:p>
        </w:tc>
        <w:tc>
          <w:tcPr>
            <w:tcW w:w="2098"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внебюджетные источники</w:t>
            </w:r>
          </w:p>
        </w:tc>
        <w:tc>
          <w:tcPr>
            <w:tcW w:w="1191" w:type="dxa"/>
            <w:tcBorders>
              <w:top w:val="nil"/>
              <w:left w:val="nil"/>
              <w:bottom w:val="nil"/>
              <w:right w:val="nil"/>
            </w:tcBorders>
          </w:tcPr>
          <w:p w:rsidR="00EA1F47" w:rsidRDefault="00EA1F47">
            <w:pPr>
              <w:pStyle w:val="ConsPlusNormal"/>
              <w:jc w:val="center"/>
            </w:pPr>
            <w:r>
              <w:t>502,9</w:t>
            </w:r>
          </w:p>
        </w:tc>
        <w:tc>
          <w:tcPr>
            <w:tcW w:w="945" w:type="dxa"/>
            <w:tcBorders>
              <w:top w:val="nil"/>
              <w:left w:val="nil"/>
              <w:bottom w:val="nil"/>
              <w:right w:val="nil"/>
            </w:tcBorders>
          </w:tcPr>
          <w:p w:rsidR="00EA1F47" w:rsidRDefault="00EA1F47">
            <w:pPr>
              <w:pStyle w:val="ConsPlusNormal"/>
              <w:jc w:val="center"/>
            </w:pPr>
            <w:r>
              <w:t>55,7</w:t>
            </w:r>
          </w:p>
        </w:tc>
        <w:tc>
          <w:tcPr>
            <w:tcW w:w="945" w:type="dxa"/>
            <w:tcBorders>
              <w:top w:val="nil"/>
              <w:left w:val="nil"/>
              <w:bottom w:val="nil"/>
              <w:right w:val="nil"/>
            </w:tcBorders>
          </w:tcPr>
          <w:p w:rsidR="00EA1F47" w:rsidRDefault="00EA1F47">
            <w:pPr>
              <w:pStyle w:val="ConsPlusNormal"/>
              <w:jc w:val="center"/>
            </w:pPr>
            <w:r>
              <w:t>48,5</w:t>
            </w:r>
          </w:p>
        </w:tc>
        <w:tc>
          <w:tcPr>
            <w:tcW w:w="945" w:type="dxa"/>
            <w:tcBorders>
              <w:top w:val="nil"/>
              <w:left w:val="nil"/>
              <w:bottom w:val="nil"/>
              <w:right w:val="nil"/>
            </w:tcBorders>
          </w:tcPr>
          <w:p w:rsidR="00EA1F47" w:rsidRDefault="00EA1F47">
            <w:pPr>
              <w:pStyle w:val="ConsPlusNormal"/>
              <w:jc w:val="center"/>
            </w:pPr>
            <w:r>
              <w:t>42</w:t>
            </w:r>
          </w:p>
        </w:tc>
        <w:tc>
          <w:tcPr>
            <w:tcW w:w="945" w:type="dxa"/>
            <w:tcBorders>
              <w:top w:val="nil"/>
              <w:left w:val="nil"/>
              <w:bottom w:val="nil"/>
              <w:right w:val="nil"/>
            </w:tcBorders>
          </w:tcPr>
          <w:p w:rsidR="00EA1F47" w:rsidRDefault="00EA1F47">
            <w:pPr>
              <w:pStyle w:val="ConsPlusNormal"/>
              <w:jc w:val="center"/>
            </w:pPr>
            <w:r>
              <w:t>51,9</w:t>
            </w:r>
          </w:p>
        </w:tc>
        <w:tc>
          <w:tcPr>
            <w:tcW w:w="945" w:type="dxa"/>
            <w:tcBorders>
              <w:top w:val="nil"/>
              <w:left w:val="nil"/>
              <w:bottom w:val="nil"/>
              <w:right w:val="nil"/>
            </w:tcBorders>
          </w:tcPr>
          <w:p w:rsidR="00EA1F47" w:rsidRDefault="00EA1F47">
            <w:pPr>
              <w:pStyle w:val="ConsPlusNormal"/>
              <w:jc w:val="center"/>
            </w:pPr>
            <w:r>
              <w:t>61,6</w:t>
            </w:r>
          </w:p>
        </w:tc>
        <w:tc>
          <w:tcPr>
            <w:tcW w:w="945" w:type="dxa"/>
            <w:tcBorders>
              <w:top w:val="nil"/>
              <w:left w:val="nil"/>
              <w:bottom w:val="nil"/>
              <w:right w:val="nil"/>
            </w:tcBorders>
          </w:tcPr>
          <w:p w:rsidR="00EA1F47" w:rsidRDefault="00EA1F47">
            <w:pPr>
              <w:pStyle w:val="ConsPlusNormal"/>
              <w:jc w:val="center"/>
            </w:pPr>
            <w:r>
              <w:t>71,3</w:t>
            </w:r>
          </w:p>
        </w:tc>
        <w:tc>
          <w:tcPr>
            <w:tcW w:w="945" w:type="dxa"/>
            <w:tcBorders>
              <w:top w:val="nil"/>
              <w:left w:val="nil"/>
              <w:bottom w:val="nil"/>
              <w:right w:val="nil"/>
            </w:tcBorders>
          </w:tcPr>
          <w:p w:rsidR="00EA1F47" w:rsidRDefault="00EA1F47">
            <w:pPr>
              <w:pStyle w:val="ConsPlusNormal"/>
              <w:jc w:val="center"/>
            </w:pPr>
            <w:r>
              <w:t>81</w:t>
            </w:r>
          </w:p>
        </w:tc>
        <w:tc>
          <w:tcPr>
            <w:tcW w:w="952" w:type="dxa"/>
            <w:tcBorders>
              <w:top w:val="nil"/>
              <w:left w:val="nil"/>
              <w:bottom w:val="nil"/>
              <w:right w:val="nil"/>
            </w:tcBorders>
          </w:tcPr>
          <w:p w:rsidR="00EA1F47" w:rsidRDefault="00EA1F47">
            <w:pPr>
              <w:pStyle w:val="ConsPlusNormal"/>
              <w:jc w:val="center"/>
            </w:pPr>
            <w:r>
              <w:t>90,9</w:t>
            </w:r>
          </w:p>
        </w:tc>
        <w:tc>
          <w:tcPr>
            <w:tcW w:w="2098"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 xml:space="preserve">1. Создание автоматизированной информационной системы </w:t>
            </w:r>
            <w:r>
              <w:lastRenderedPageBreak/>
              <w:t>комплексной поддержки развития внутреннего и въездного туризма, обеспечивающей эффективное функционирование государственной информационной поддержки туризма в Российской Федерации, включающей в себя централизованный ресурс в информационно-телекоммуникационной сети "Интернет" о туристских возможностях Российской Федерации - прочие расходы (федеральный бюджет)</w:t>
            </w:r>
          </w:p>
        </w:tc>
        <w:tc>
          <w:tcPr>
            <w:tcW w:w="1191" w:type="dxa"/>
            <w:tcBorders>
              <w:top w:val="nil"/>
              <w:left w:val="nil"/>
              <w:bottom w:val="nil"/>
              <w:right w:val="nil"/>
            </w:tcBorders>
          </w:tcPr>
          <w:p w:rsidR="00EA1F47" w:rsidRDefault="00EA1F47">
            <w:pPr>
              <w:pStyle w:val="ConsPlusNormal"/>
              <w:jc w:val="center"/>
            </w:pPr>
            <w:r>
              <w:lastRenderedPageBreak/>
              <w:t>560,2</w:t>
            </w:r>
          </w:p>
        </w:tc>
        <w:tc>
          <w:tcPr>
            <w:tcW w:w="945" w:type="dxa"/>
            <w:tcBorders>
              <w:top w:val="nil"/>
              <w:left w:val="nil"/>
              <w:bottom w:val="nil"/>
              <w:right w:val="nil"/>
            </w:tcBorders>
          </w:tcPr>
          <w:p w:rsidR="00EA1F47" w:rsidRDefault="00EA1F47">
            <w:pPr>
              <w:pStyle w:val="ConsPlusNormal"/>
              <w:jc w:val="center"/>
            </w:pPr>
            <w:r>
              <w:t>100</w:t>
            </w:r>
          </w:p>
        </w:tc>
        <w:tc>
          <w:tcPr>
            <w:tcW w:w="945" w:type="dxa"/>
            <w:tcBorders>
              <w:top w:val="nil"/>
              <w:left w:val="nil"/>
              <w:bottom w:val="nil"/>
              <w:right w:val="nil"/>
            </w:tcBorders>
          </w:tcPr>
          <w:p w:rsidR="00EA1F47" w:rsidRDefault="00EA1F47">
            <w:pPr>
              <w:pStyle w:val="ConsPlusNormal"/>
              <w:jc w:val="center"/>
            </w:pPr>
            <w:r>
              <w:t>100</w:t>
            </w:r>
          </w:p>
        </w:tc>
        <w:tc>
          <w:tcPr>
            <w:tcW w:w="945" w:type="dxa"/>
            <w:tcBorders>
              <w:top w:val="nil"/>
              <w:left w:val="nil"/>
              <w:bottom w:val="nil"/>
              <w:right w:val="nil"/>
            </w:tcBorders>
          </w:tcPr>
          <w:p w:rsidR="00EA1F47" w:rsidRDefault="00EA1F47">
            <w:pPr>
              <w:pStyle w:val="ConsPlusNormal"/>
              <w:jc w:val="center"/>
            </w:pPr>
            <w:r>
              <w:t>90</w:t>
            </w:r>
          </w:p>
        </w:tc>
        <w:tc>
          <w:tcPr>
            <w:tcW w:w="945" w:type="dxa"/>
            <w:tcBorders>
              <w:top w:val="nil"/>
              <w:left w:val="nil"/>
              <w:bottom w:val="nil"/>
              <w:right w:val="nil"/>
            </w:tcBorders>
          </w:tcPr>
          <w:p w:rsidR="00EA1F47" w:rsidRDefault="00EA1F47">
            <w:pPr>
              <w:pStyle w:val="ConsPlusNormal"/>
              <w:jc w:val="center"/>
            </w:pPr>
            <w:r>
              <w:t>74,4</w:t>
            </w:r>
          </w:p>
        </w:tc>
        <w:tc>
          <w:tcPr>
            <w:tcW w:w="945" w:type="dxa"/>
            <w:tcBorders>
              <w:top w:val="nil"/>
              <w:left w:val="nil"/>
              <w:bottom w:val="nil"/>
              <w:right w:val="nil"/>
            </w:tcBorders>
          </w:tcPr>
          <w:p w:rsidR="00EA1F47" w:rsidRDefault="00EA1F47">
            <w:pPr>
              <w:pStyle w:val="ConsPlusNormal"/>
              <w:jc w:val="center"/>
            </w:pPr>
            <w:r>
              <w:t>52,2</w:t>
            </w:r>
          </w:p>
        </w:tc>
        <w:tc>
          <w:tcPr>
            <w:tcW w:w="945" w:type="dxa"/>
            <w:tcBorders>
              <w:top w:val="nil"/>
              <w:left w:val="nil"/>
              <w:bottom w:val="nil"/>
              <w:right w:val="nil"/>
            </w:tcBorders>
          </w:tcPr>
          <w:p w:rsidR="00EA1F47" w:rsidRDefault="00EA1F47">
            <w:pPr>
              <w:pStyle w:val="ConsPlusNormal"/>
              <w:jc w:val="center"/>
            </w:pPr>
            <w:r>
              <w:t>56,8</w:t>
            </w:r>
          </w:p>
        </w:tc>
        <w:tc>
          <w:tcPr>
            <w:tcW w:w="945" w:type="dxa"/>
            <w:tcBorders>
              <w:top w:val="nil"/>
              <w:left w:val="nil"/>
              <w:bottom w:val="nil"/>
              <w:right w:val="nil"/>
            </w:tcBorders>
          </w:tcPr>
          <w:p w:rsidR="00EA1F47" w:rsidRDefault="00EA1F47">
            <w:pPr>
              <w:pStyle w:val="ConsPlusNormal"/>
              <w:jc w:val="center"/>
            </w:pPr>
            <w:r>
              <w:t>56,8</w:t>
            </w:r>
          </w:p>
        </w:tc>
        <w:tc>
          <w:tcPr>
            <w:tcW w:w="952" w:type="dxa"/>
            <w:tcBorders>
              <w:top w:val="nil"/>
              <w:left w:val="nil"/>
              <w:bottom w:val="nil"/>
              <w:right w:val="nil"/>
            </w:tcBorders>
          </w:tcPr>
          <w:p w:rsidR="00EA1F47" w:rsidRDefault="00EA1F47">
            <w:pPr>
              <w:pStyle w:val="ConsPlusNormal"/>
              <w:jc w:val="center"/>
            </w:pPr>
            <w:r>
              <w:t>30</w:t>
            </w:r>
          </w:p>
        </w:tc>
        <w:tc>
          <w:tcPr>
            <w:tcW w:w="2098" w:type="dxa"/>
            <w:tcBorders>
              <w:top w:val="nil"/>
              <w:left w:val="nil"/>
              <w:bottom w:val="nil"/>
              <w:right w:val="nil"/>
            </w:tcBorders>
          </w:tcPr>
          <w:p w:rsidR="00EA1F47" w:rsidRDefault="00EA1F47">
            <w:pPr>
              <w:pStyle w:val="ConsPlusNormal"/>
            </w:pPr>
            <w:r>
              <w:t xml:space="preserve">информационно-аналитическое обеспечение </w:t>
            </w:r>
            <w:r>
              <w:lastRenderedPageBreak/>
              <w:t>мероприятий Программы, обеспечение хранения и обработки массивов данных по туристской отрасли, обеспечение предоставления сервисов для различных групп потребителей отраслевой информации</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lastRenderedPageBreak/>
              <w:t>2. Проведение информационно-пропагандистской кампании и распространение социальной рекламы о туризме в Российской Федерации на телевидении, в электронных и печатных средствах массовой информации, средствами наружной рекламы, проведение пресс-туров, обеспечение работы информационных центров и пунктов - прочие расходы - всего</w:t>
            </w:r>
          </w:p>
        </w:tc>
        <w:tc>
          <w:tcPr>
            <w:tcW w:w="1191" w:type="dxa"/>
            <w:tcBorders>
              <w:top w:val="nil"/>
              <w:left w:val="nil"/>
              <w:bottom w:val="nil"/>
              <w:right w:val="nil"/>
            </w:tcBorders>
          </w:tcPr>
          <w:p w:rsidR="00EA1F47" w:rsidRDefault="00EA1F47">
            <w:pPr>
              <w:pStyle w:val="ConsPlusNormal"/>
              <w:jc w:val="center"/>
            </w:pPr>
            <w:r>
              <w:t>726,8</w:t>
            </w:r>
          </w:p>
        </w:tc>
        <w:tc>
          <w:tcPr>
            <w:tcW w:w="945" w:type="dxa"/>
            <w:tcBorders>
              <w:top w:val="nil"/>
              <w:left w:val="nil"/>
              <w:bottom w:val="nil"/>
              <w:right w:val="nil"/>
            </w:tcBorders>
          </w:tcPr>
          <w:p w:rsidR="00EA1F47" w:rsidRDefault="00EA1F47">
            <w:pPr>
              <w:pStyle w:val="ConsPlusNormal"/>
              <w:jc w:val="center"/>
            </w:pPr>
            <w:r>
              <w:t>94,2</w:t>
            </w:r>
          </w:p>
        </w:tc>
        <w:tc>
          <w:tcPr>
            <w:tcW w:w="945" w:type="dxa"/>
            <w:tcBorders>
              <w:top w:val="nil"/>
              <w:left w:val="nil"/>
              <w:bottom w:val="nil"/>
              <w:right w:val="nil"/>
            </w:tcBorders>
          </w:tcPr>
          <w:p w:rsidR="00EA1F47" w:rsidRDefault="00EA1F47">
            <w:pPr>
              <w:pStyle w:val="ConsPlusNormal"/>
              <w:jc w:val="center"/>
            </w:pPr>
            <w:r>
              <w:t>82,1</w:t>
            </w:r>
          </w:p>
        </w:tc>
        <w:tc>
          <w:tcPr>
            <w:tcW w:w="945" w:type="dxa"/>
            <w:tcBorders>
              <w:top w:val="nil"/>
              <w:left w:val="nil"/>
              <w:bottom w:val="nil"/>
              <w:right w:val="nil"/>
            </w:tcBorders>
          </w:tcPr>
          <w:p w:rsidR="00EA1F47" w:rsidRDefault="00EA1F47">
            <w:pPr>
              <w:pStyle w:val="ConsPlusNormal"/>
              <w:jc w:val="center"/>
            </w:pPr>
            <w:r>
              <w:t>71</w:t>
            </w:r>
          </w:p>
        </w:tc>
        <w:tc>
          <w:tcPr>
            <w:tcW w:w="945" w:type="dxa"/>
            <w:tcBorders>
              <w:top w:val="nil"/>
              <w:left w:val="nil"/>
              <w:bottom w:val="nil"/>
              <w:right w:val="nil"/>
            </w:tcBorders>
          </w:tcPr>
          <w:p w:rsidR="00EA1F47" w:rsidRDefault="00EA1F47">
            <w:pPr>
              <w:pStyle w:val="ConsPlusNormal"/>
              <w:jc w:val="center"/>
            </w:pPr>
            <w:r>
              <w:t>88,1</w:t>
            </w:r>
          </w:p>
        </w:tc>
        <w:tc>
          <w:tcPr>
            <w:tcW w:w="945" w:type="dxa"/>
            <w:tcBorders>
              <w:top w:val="nil"/>
              <w:left w:val="nil"/>
              <w:bottom w:val="nil"/>
              <w:right w:val="nil"/>
            </w:tcBorders>
          </w:tcPr>
          <w:p w:rsidR="00EA1F47" w:rsidRDefault="00EA1F47">
            <w:pPr>
              <w:pStyle w:val="ConsPlusNormal"/>
              <w:jc w:val="center"/>
            </w:pPr>
            <w:r>
              <w:t>106,8</w:t>
            </w:r>
          </w:p>
        </w:tc>
        <w:tc>
          <w:tcPr>
            <w:tcW w:w="945" w:type="dxa"/>
            <w:tcBorders>
              <w:top w:val="nil"/>
              <w:left w:val="nil"/>
              <w:bottom w:val="nil"/>
              <w:right w:val="nil"/>
            </w:tcBorders>
          </w:tcPr>
          <w:p w:rsidR="00EA1F47" w:rsidRDefault="00EA1F47">
            <w:pPr>
              <w:pStyle w:val="ConsPlusNormal"/>
              <w:jc w:val="center"/>
            </w:pPr>
            <w:r>
              <w:t>119,2</w:t>
            </w:r>
          </w:p>
        </w:tc>
        <w:tc>
          <w:tcPr>
            <w:tcW w:w="945" w:type="dxa"/>
            <w:tcBorders>
              <w:top w:val="nil"/>
              <w:left w:val="nil"/>
              <w:bottom w:val="nil"/>
              <w:right w:val="nil"/>
            </w:tcBorders>
          </w:tcPr>
          <w:p w:rsidR="00EA1F47" w:rsidRDefault="00EA1F47">
            <w:pPr>
              <w:pStyle w:val="ConsPlusNormal"/>
              <w:jc w:val="center"/>
            </w:pPr>
            <w:r>
              <w:t>82,2</w:t>
            </w:r>
          </w:p>
        </w:tc>
        <w:tc>
          <w:tcPr>
            <w:tcW w:w="952" w:type="dxa"/>
            <w:tcBorders>
              <w:top w:val="nil"/>
              <w:left w:val="nil"/>
              <w:bottom w:val="nil"/>
              <w:right w:val="nil"/>
            </w:tcBorders>
          </w:tcPr>
          <w:p w:rsidR="00EA1F47" w:rsidRDefault="00EA1F47">
            <w:pPr>
              <w:pStyle w:val="ConsPlusNormal"/>
              <w:jc w:val="center"/>
            </w:pPr>
            <w:r>
              <w:t>83,2</w:t>
            </w:r>
          </w:p>
        </w:tc>
        <w:tc>
          <w:tcPr>
            <w:tcW w:w="2098" w:type="dxa"/>
            <w:vMerge w:val="restart"/>
            <w:tcBorders>
              <w:top w:val="nil"/>
              <w:left w:val="nil"/>
              <w:bottom w:val="nil"/>
              <w:right w:val="nil"/>
            </w:tcBorders>
          </w:tcPr>
          <w:p w:rsidR="00EA1F47" w:rsidRDefault="00EA1F47">
            <w:pPr>
              <w:pStyle w:val="ConsPlusNormal"/>
            </w:pPr>
            <w:r>
              <w:t xml:space="preserve">активное продвижение российского туристского продукта, формирование дополнительного потребительского спроса, повышение потребительской и инвестиционной привлекательности туристской отрасли Российской Федерации, создание системы </w:t>
            </w:r>
            <w:r>
              <w:lastRenderedPageBreak/>
              <w:t>туристских информационных центров и пунктов в субъектах Российской Федерации</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lastRenderedPageBreak/>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lastRenderedPageBreak/>
              <w:t>федеральный бюджет</w:t>
            </w:r>
          </w:p>
        </w:tc>
        <w:tc>
          <w:tcPr>
            <w:tcW w:w="1191" w:type="dxa"/>
            <w:tcBorders>
              <w:top w:val="nil"/>
              <w:left w:val="nil"/>
              <w:bottom w:val="nil"/>
              <w:right w:val="nil"/>
            </w:tcBorders>
          </w:tcPr>
          <w:p w:rsidR="00EA1F47" w:rsidRDefault="00EA1F47">
            <w:pPr>
              <w:pStyle w:val="ConsPlusNormal"/>
              <w:jc w:val="center"/>
            </w:pPr>
            <w:r>
              <w:t>456,8</w:t>
            </w:r>
          </w:p>
        </w:tc>
        <w:tc>
          <w:tcPr>
            <w:tcW w:w="945" w:type="dxa"/>
            <w:tcBorders>
              <w:top w:val="nil"/>
              <w:left w:val="nil"/>
              <w:bottom w:val="nil"/>
              <w:right w:val="nil"/>
            </w:tcBorders>
          </w:tcPr>
          <w:p w:rsidR="00EA1F47" w:rsidRDefault="00EA1F47">
            <w:pPr>
              <w:pStyle w:val="ConsPlusNormal"/>
              <w:jc w:val="center"/>
            </w:pPr>
            <w:r>
              <w:t>55,5</w:t>
            </w:r>
          </w:p>
        </w:tc>
        <w:tc>
          <w:tcPr>
            <w:tcW w:w="945" w:type="dxa"/>
            <w:tcBorders>
              <w:top w:val="nil"/>
              <w:left w:val="nil"/>
              <w:bottom w:val="nil"/>
              <w:right w:val="nil"/>
            </w:tcBorders>
          </w:tcPr>
          <w:p w:rsidR="00EA1F47" w:rsidRDefault="00EA1F47">
            <w:pPr>
              <w:pStyle w:val="ConsPlusNormal"/>
              <w:jc w:val="center"/>
            </w:pPr>
            <w:r>
              <w:t>48,4</w:t>
            </w:r>
          </w:p>
        </w:tc>
        <w:tc>
          <w:tcPr>
            <w:tcW w:w="945" w:type="dxa"/>
            <w:tcBorders>
              <w:top w:val="nil"/>
              <w:left w:val="nil"/>
              <w:bottom w:val="nil"/>
              <w:right w:val="nil"/>
            </w:tcBorders>
          </w:tcPr>
          <w:p w:rsidR="00EA1F47" w:rsidRDefault="00EA1F47">
            <w:pPr>
              <w:pStyle w:val="ConsPlusNormal"/>
              <w:jc w:val="center"/>
            </w:pPr>
            <w:r>
              <w:t>41,8</w:t>
            </w:r>
          </w:p>
        </w:tc>
        <w:tc>
          <w:tcPr>
            <w:tcW w:w="945" w:type="dxa"/>
            <w:tcBorders>
              <w:top w:val="nil"/>
              <w:left w:val="nil"/>
              <w:bottom w:val="nil"/>
              <w:right w:val="nil"/>
            </w:tcBorders>
          </w:tcPr>
          <w:p w:rsidR="00EA1F47" w:rsidRDefault="00EA1F47">
            <w:pPr>
              <w:pStyle w:val="ConsPlusNormal"/>
              <w:jc w:val="center"/>
            </w:pPr>
            <w:r>
              <w:t>52</w:t>
            </w:r>
          </w:p>
        </w:tc>
        <w:tc>
          <w:tcPr>
            <w:tcW w:w="945" w:type="dxa"/>
            <w:tcBorders>
              <w:top w:val="nil"/>
              <w:left w:val="nil"/>
              <w:bottom w:val="nil"/>
              <w:right w:val="nil"/>
            </w:tcBorders>
          </w:tcPr>
          <w:p w:rsidR="00EA1F47" w:rsidRDefault="00EA1F47">
            <w:pPr>
              <w:pStyle w:val="ConsPlusNormal"/>
              <w:jc w:val="center"/>
            </w:pPr>
            <w:r>
              <w:t>64</w:t>
            </w:r>
          </w:p>
        </w:tc>
        <w:tc>
          <w:tcPr>
            <w:tcW w:w="945" w:type="dxa"/>
            <w:tcBorders>
              <w:top w:val="nil"/>
              <w:left w:val="nil"/>
              <w:bottom w:val="nil"/>
              <w:right w:val="nil"/>
            </w:tcBorders>
          </w:tcPr>
          <w:p w:rsidR="00EA1F47" w:rsidRDefault="00EA1F47">
            <w:pPr>
              <w:pStyle w:val="ConsPlusNormal"/>
              <w:jc w:val="center"/>
            </w:pPr>
            <w:r>
              <w:t>69,7</w:t>
            </w:r>
          </w:p>
        </w:tc>
        <w:tc>
          <w:tcPr>
            <w:tcW w:w="945" w:type="dxa"/>
            <w:tcBorders>
              <w:top w:val="nil"/>
              <w:left w:val="nil"/>
              <w:bottom w:val="nil"/>
              <w:right w:val="nil"/>
            </w:tcBorders>
          </w:tcPr>
          <w:p w:rsidR="00EA1F47" w:rsidRDefault="00EA1F47">
            <w:pPr>
              <w:pStyle w:val="ConsPlusNormal"/>
              <w:jc w:val="center"/>
            </w:pPr>
            <w:r>
              <w:t>62,7</w:t>
            </w:r>
          </w:p>
        </w:tc>
        <w:tc>
          <w:tcPr>
            <w:tcW w:w="952" w:type="dxa"/>
            <w:tcBorders>
              <w:top w:val="nil"/>
              <w:left w:val="nil"/>
              <w:bottom w:val="nil"/>
              <w:right w:val="nil"/>
            </w:tcBorders>
          </w:tcPr>
          <w:p w:rsidR="00EA1F47" w:rsidRDefault="00EA1F47">
            <w:pPr>
              <w:pStyle w:val="ConsPlusNormal"/>
              <w:jc w:val="center"/>
            </w:pPr>
            <w:r>
              <w:t>62,7</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226</w:t>
            </w:r>
          </w:p>
        </w:tc>
        <w:tc>
          <w:tcPr>
            <w:tcW w:w="945" w:type="dxa"/>
            <w:tcBorders>
              <w:top w:val="nil"/>
              <w:left w:val="nil"/>
              <w:bottom w:val="nil"/>
              <w:right w:val="nil"/>
            </w:tcBorders>
          </w:tcPr>
          <w:p w:rsidR="00EA1F47" w:rsidRDefault="00EA1F47">
            <w:pPr>
              <w:pStyle w:val="ConsPlusNormal"/>
              <w:jc w:val="center"/>
            </w:pPr>
            <w:r>
              <w:t>33,8</w:t>
            </w:r>
          </w:p>
        </w:tc>
        <w:tc>
          <w:tcPr>
            <w:tcW w:w="945" w:type="dxa"/>
            <w:tcBorders>
              <w:top w:val="nil"/>
              <w:left w:val="nil"/>
              <w:bottom w:val="nil"/>
              <w:right w:val="nil"/>
            </w:tcBorders>
          </w:tcPr>
          <w:p w:rsidR="00EA1F47" w:rsidRDefault="00EA1F47">
            <w:pPr>
              <w:pStyle w:val="ConsPlusNormal"/>
              <w:jc w:val="center"/>
            </w:pPr>
            <w:r>
              <w:t>29,5</w:t>
            </w:r>
          </w:p>
        </w:tc>
        <w:tc>
          <w:tcPr>
            <w:tcW w:w="945" w:type="dxa"/>
            <w:tcBorders>
              <w:top w:val="nil"/>
              <w:left w:val="nil"/>
              <w:bottom w:val="nil"/>
              <w:right w:val="nil"/>
            </w:tcBorders>
          </w:tcPr>
          <w:p w:rsidR="00EA1F47" w:rsidRDefault="00EA1F47">
            <w:pPr>
              <w:pStyle w:val="ConsPlusNormal"/>
              <w:jc w:val="center"/>
            </w:pPr>
            <w:r>
              <w:t>25,5</w:t>
            </w:r>
          </w:p>
        </w:tc>
        <w:tc>
          <w:tcPr>
            <w:tcW w:w="945" w:type="dxa"/>
            <w:tcBorders>
              <w:top w:val="nil"/>
              <w:left w:val="nil"/>
              <w:bottom w:val="nil"/>
              <w:right w:val="nil"/>
            </w:tcBorders>
          </w:tcPr>
          <w:p w:rsidR="00EA1F47" w:rsidRDefault="00EA1F47">
            <w:pPr>
              <w:pStyle w:val="ConsPlusNormal"/>
              <w:jc w:val="center"/>
            </w:pPr>
            <w:r>
              <w:t>31,5</w:t>
            </w:r>
          </w:p>
        </w:tc>
        <w:tc>
          <w:tcPr>
            <w:tcW w:w="945" w:type="dxa"/>
            <w:tcBorders>
              <w:top w:val="nil"/>
              <w:left w:val="nil"/>
              <w:bottom w:val="nil"/>
              <w:right w:val="nil"/>
            </w:tcBorders>
          </w:tcPr>
          <w:p w:rsidR="00EA1F47" w:rsidRDefault="00EA1F47">
            <w:pPr>
              <w:pStyle w:val="ConsPlusNormal"/>
              <w:jc w:val="center"/>
            </w:pPr>
            <w:r>
              <w:t>37,4</w:t>
            </w:r>
          </w:p>
        </w:tc>
        <w:tc>
          <w:tcPr>
            <w:tcW w:w="945" w:type="dxa"/>
            <w:tcBorders>
              <w:top w:val="nil"/>
              <w:left w:val="nil"/>
              <w:bottom w:val="nil"/>
              <w:right w:val="nil"/>
            </w:tcBorders>
          </w:tcPr>
          <w:p w:rsidR="00EA1F47" w:rsidRDefault="00EA1F47">
            <w:pPr>
              <w:pStyle w:val="ConsPlusNormal"/>
              <w:jc w:val="center"/>
            </w:pPr>
            <w:r>
              <w:t>43,3</w:t>
            </w:r>
          </w:p>
        </w:tc>
        <w:tc>
          <w:tcPr>
            <w:tcW w:w="945" w:type="dxa"/>
            <w:tcBorders>
              <w:top w:val="nil"/>
              <w:left w:val="nil"/>
              <w:bottom w:val="nil"/>
              <w:right w:val="nil"/>
            </w:tcBorders>
          </w:tcPr>
          <w:p w:rsidR="00EA1F47" w:rsidRDefault="00EA1F47">
            <w:pPr>
              <w:pStyle w:val="ConsPlusNormal"/>
              <w:jc w:val="center"/>
            </w:pPr>
            <w:r>
              <w:t>12,5</w:t>
            </w:r>
          </w:p>
        </w:tc>
        <w:tc>
          <w:tcPr>
            <w:tcW w:w="952" w:type="dxa"/>
            <w:tcBorders>
              <w:top w:val="nil"/>
              <w:left w:val="nil"/>
              <w:bottom w:val="nil"/>
              <w:right w:val="nil"/>
            </w:tcBorders>
          </w:tcPr>
          <w:p w:rsidR="00EA1F47" w:rsidRDefault="00EA1F47">
            <w:pPr>
              <w:pStyle w:val="ConsPlusNormal"/>
              <w:jc w:val="center"/>
            </w:pPr>
            <w:r>
              <w:t>12,5</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внебюджетные источники</w:t>
            </w:r>
          </w:p>
        </w:tc>
        <w:tc>
          <w:tcPr>
            <w:tcW w:w="1191" w:type="dxa"/>
            <w:tcBorders>
              <w:top w:val="nil"/>
              <w:left w:val="nil"/>
              <w:bottom w:val="nil"/>
              <w:right w:val="nil"/>
            </w:tcBorders>
          </w:tcPr>
          <w:p w:rsidR="00EA1F47" w:rsidRDefault="00EA1F47">
            <w:pPr>
              <w:pStyle w:val="ConsPlusNormal"/>
              <w:jc w:val="center"/>
            </w:pPr>
            <w:r>
              <w:t>44</w:t>
            </w:r>
          </w:p>
        </w:tc>
        <w:tc>
          <w:tcPr>
            <w:tcW w:w="945" w:type="dxa"/>
            <w:tcBorders>
              <w:top w:val="nil"/>
              <w:left w:val="nil"/>
              <w:bottom w:val="nil"/>
              <w:right w:val="nil"/>
            </w:tcBorders>
          </w:tcPr>
          <w:p w:rsidR="00EA1F47" w:rsidRDefault="00EA1F47">
            <w:pPr>
              <w:pStyle w:val="ConsPlusNormal"/>
              <w:jc w:val="center"/>
            </w:pPr>
            <w:r>
              <w:t>4,9</w:t>
            </w:r>
          </w:p>
        </w:tc>
        <w:tc>
          <w:tcPr>
            <w:tcW w:w="945" w:type="dxa"/>
            <w:tcBorders>
              <w:top w:val="nil"/>
              <w:left w:val="nil"/>
              <w:bottom w:val="nil"/>
              <w:right w:val="nil"/>
            </w:tcBorders>
          </w:tcPr>
          <w:p w:rsidR="00EA1F47" w:rsidRDefault="00EA1F47">
            <w:pPr>
              <w:pStyle w:val="ConsPlusNormal"/>
              <w:jc w:val="center"/>
            </w:pPr>
            <w:r>
              <w:t>4,2</w:t>
            </w:r>
          </w:p>
        </w:tc>
        <w:tc>
          <w:tcPr>
            <w:tcW w:w="945" w:type="dxa"/>
            <w:tcBorders>
              <w:top w:val="nil"/>
              <w:left w:val="nil"/>
              <w:bottom w:val="nil"/>
              <w:right w:val="nil"/>
            </w:tcBorders>
          </w:tcPr>
          <w:p w:rsidR="00EA1F47" w:rsidRDefault="00EA1F47">
            <w:pPr>
              <w:pStyle w:val="ConsPlusNormal"/>
              <w:jc w:val="center"/>
            </w:pPr>
            <w:r>
              <w:t>3,7</w:t>
            </w:r>
          </w:p>
        </w:tc>
        <w:tc>
          <w:tcPr>
            <w:tcW w:w="945" w:type="dxa"/>
            <w:tcBorders>
              <w:top w:val="nil"/>
              <w:left w:val="nil"/>
              <w:bottom w:val="nil"/>
              <w:right w:val="nil"/>
            </w:tcBorders>
          </w:tcPr>
          <w:p w:rsidR="00EA1F47" w:rsidRDefault="00EA1F47">
            <w:pPr>
              <w:pStyle w:val="ConsPlusNormal"/>
              <w:jc w:val="center"/>
            </w:pPr>
            <w:r>
              <w:t>4,6</w:t>
            </w:r>
          </w:p>
        </w:tc>
        <w:tc>
          <w:tcPr>
            <w:tcW w:w="945" w:type="dxa"/>
            <w:tcBorders>
              <w:top w:val="nil"/>
              <w:left w:val="nil"/>
              <w:bottom w:val="nil"/>
              <w:right w:val="nil"/>
            </w:tcBorders>
          </w:tcPr>
          <w:p w:rsidR="00EA1F47" w:rsidRDefault="00EA1F47">
            <w:pPr>
              <w:pStyle w:val="ConsPlusNormal"/>
              <w:jc w:val="center"/>
            </w:pPr>
            <w:r>
              <w:t>5,4</w:t>
            </w:r>
          </w:p>
        </w:tc>
        <w:tc>
          <w:tcPr>
            <w:tcW w:w="945" w:type="dxa"/>
            <w:tcBorders>
              <w:top w:val="nil"/>
              <w:left w:val="nil"/>
              <w:bottom w:val="nil"/>
              <w:right w:val="nil"/>
            </w:tcBorders>
          </w:tcPr>
          <w:p w:rsidR="00EA1F47" w:rsidRDefault="00EA1F47">
            <w:pPr>
              <w:pStyle w:val="ConsPlusNormal"/>
              <w:jc w:val="center"/>
            </w:pPr>
            <w:r>
              <w:t>6,2</w:t>
            </w:r>
          </w:p>
        </w:tc>
        <w:tc>
          <w:tcPr>
            <w:tcW w:w="945" w:type="dxa"/>
            <w:tcBorders>
              <w:top w:val="nil"/>
              <w:left w:val="nil"/>
              <w:bottom w:val="nil"/>
              <w:right w:val="nil"/>
            </w:tcBorders>
          </w:tcPr>
          <w:p w:rsidR="00EA1F47" w:rsidRDefault="00EA1F47">
            <w:pPr>
              <w:pStyle w:val="ConsPlusNormal"/>
              <w:jc w:val="center"/>
            </w:pPr>
            <w:r>
              <w:t>7</w:t>
            </w:r>
          </w:p>
        </w:tc>
        <w:tc>
          <w:tcPr>
            <w:tcW w:w="952" w:type="dxa"/>
            <w:tcBorders>
              <w:top w:val="nil"/>
              <w:left w:val="nil"/>
              <w:bottom w:val="nil"/>
              <w:right w:val="nil"/>
            </w:tcBorders>
          </w:tcPr>
          <w:p w:rsidR="00EA1F47" w:rsidRDefault="00EA1F47">
            <w:pPr>
              <w:pStyle w:val="ConsPlusNormal"/>
              <w:jc w:val="center"/>
            </w:pPr>
            <w:r>
              <w:t>8</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3. Создание конкурентоспособного цифрового контента - прочие расходы - всего</w:t>
            </w:r>
          </w:p>
        </w:tc>
        <w:tc>
          <w:tcPr>
            <w:tcW w:w="1191" w:type="dxa"/>
            <w:tcBorders>
              <w:top w:val="nil"/>
              <w:left w:val="nil"/>
              <w:bottom w:val="nil"/>
              <w:right w:val="nil"/>
            </w:tcBorders>
          </w:tcPr>
          <w:p w:rsidR="00EA1F47" w:rsidRDefault="00EA1F47">
            <w:pPr>
              <w:pStyle w:val="ConsPlusNormal"/>
              <w:jc w:val="center"/>
            </w:pPr>
            <w:r>
              <w:t>426,5</w:t>
            </w:r>
          </w:p>
        </w:tc>
        <w:tc>
          <w:tcPr>
            <w:tcW w:w="945" w:type="dxa"/>
            <w:tcBorders>
              <w:top w:val="nil"/>
              <w:left w:val="nil"/>
              <w:bottom w:val="nil"/>
              <w:right w:val="nil"/>
            </w:tcBorders>
          </w:tcPr>
          <w:p w:rsidR="00EA1F47" w:rsidRDefault="00EA1F47">
            <w:pPr>
              <w:pStyle w:val="ConsPlusNormal"/>
              <w:jc w:val="center"/>
            </w:pPr>
            <w:r>
              <w:t>60,3</w:t>
            </w:r>
          </w:p>
        </w:tc>
        <w:tc>
          <w:tcPr>
            <w:tcW w:w="945" w:type="dxa"/>
            <w:tcBorders>
              <w:top w:val="nil"/>
              <w:left w:val="nil"/>
              <w:bottom w:val="nil"/>
              <w:right w:val="nil"/>
            </w:tcBorders>
          </w:tcPr>
          <w:p w:rsidR="00EA1F47" w:rsidRDefault="00EA1F47">
            <w:pPr>
              <w:pStyle w:val="ConsPlusNormal"/>
              <w:jc w:val="center"/>
            </w:pPr>
            <w:r>
              <w:t>52,6</w:t>
            </w:r>
          </w:p>
        </w:tc>
        <w:tc>
          <w:tcPr>
            <w:tcW w:w="945" w:type="dxa"/>
            <w:tcBorders>
              <w:top w:val="nil"/>
              <w:left w:val="nil"/>
              <w:bottom w:val="nil"/>
              <w:right w:val="nil"/>
            </w:tcBorders>
          </w:tcPr>
          <w:p w:rsidR="00EA1F47" w:rsidRDefault="00EA1F47">
            <w:pPr>
              <w:pStyle w:val="ConsPlusNormal"/>
              <w:jc w:val="center"/>
            </w:pPr>
            <w:r>
              <w:t>42,9</w:t>
            </w:r>
          </w:p>
        </w:tc>
        <w:tc>
          <w:tcPr>
            <w:tcW w:w="945" w:type="dxa"/>
            <w:tcBorders>
              <w:top w:val="nil"/>
              <w:left w:val="nil"/>
              <w:bottom w:val="nil"/>
              <w:right w:val="nil"/>
            </w:tcBorders>
          </w:tcPr>
          <w:p w:rsidR="00EA1F47" w:rsidRDefault="00EA1F47">
            <w:pPr>
              <w:pStyle w:val="ConsPlusNormal"/>
              <w:jc w:val="center"/>
            </w:pPr>
            <w:r>
              <w:t>51,2</w:t>
            </w:r>
          </w:p>
        </w:tc>
        <w:tc>
          <w:tcPr>
            <w:tcW w:w="945" w:type="dxa"/>
            <w:tcBorders>
              <w:top w:val="nil"/>
              <w:left w:val="nil"/>
              <w:bottom w:val="nil"/>
              <w:right w:val="nil"/>
            </w:tcBorders>
          </w:tcPr>
          <w:p w:rsidR="00EA1F47" w:rsidRDefault="00EA1F47">
            <w:pPr>
              <w:pStyle w:val="ConsPlusNormal"/>
              <w:jc w:val="center"/>
            </w:pPr>
            <w:r>
              <w:t>53,8</w:t>
            </w:r>
          </w:p>
        </w:tc>
        <w:tc>
          <w:tcPr>
            <w:tcW w:w="945" w:type="dxa"/>
            <w:tcBorders>
              <w:top w:val="nil"/>
              <w:left w:val="nil"/>
              <w:bottom w:val="nil"/>
              <w:right w:val="nil"/>
            </w:tcBorders>
          </w:tcPr>
          <w:p w:rsidR="00EA1F47" w:rsidRDefault="00EA1F47">
            <w:pPr>
              <w:pStyle w:val="ConsPlusNormal"/>
              <w:jc w:val="center"/>
            </w:pPr>
            <w:r>
              <w:t>60,3</w:t>
            </w:r>
          </w:p>
        </w:tc>
        <w:tc>
          <w:tcPr>
            <w:tcW w:w="945" w:type="dxa"/>
            <w:tcBorders>
              <w:top w:val="nil"/>
              <w:left w:val="nil"/>
              <w:bottom w:val="nil"/>
              <w:right w:val="nil"/>
            </w:tcBorders>
          </w:tcPr>
          <w:p w:rsidR="00EA1F47" w:rsidRDefault="00EA1F47">
            <w:pPr>
              <w:pStyle w:val="ConsPlusNormal"/>
              <w:jc w:val="center"/>
            </w:pPr>
            <w:r>
              <w:t>51,8</w:t>
            </w:r>
          </w:p>
        </w:tc>
        <w:tc>
          <w:tcPr>
            <w:tcW w:w="952" w:type="dxa"/>
            <w:tcBorders>
              <w:top w:val="nil"/>
              <w:left w:val="nil"/>
              <w:bottom w:val="nil"/>
              <w:right w:val="nil"/>
            </w:tcBorders>
          </w:tcPr>
          <w:p w:rsidR="00EA1F47" w:rsidRDefault="00EA1F47">
            <w:pPr>
              <w:pStyle w:val="ConsPlusNormal"/>
              <w:jc w:val="center"/>
            </w:pPr>
            <w:r>
              <w:t>53,6</w:t>
            </w:r>
          </w:p>
        </w:tc>
        <w:tc>
          <w:tcPr>
            <w:tcW w:w="2098" w:type="dxa"/>
            <w:vMerge w:val="restart"/>
            <w:tcBorders>
              <w:top w:val="nil"/>
              <w:left w:val="nil"/>
              <w:bottom w:val="nil"/>
              <w:right w:val="nil"/>
            </w:tcBorders>
          </w:tcPr>
          <w:p w:rsidR="00EA1F47" w:rsidRDefault="00EA1F47">
            <w:pPr>
              <w:pStyle w:val="ConsPlusNormal"/>
            </w:pPr>
            <w:r>
              <w:t>создание единого информационного пространства российской туристской отрасли, формирование качественного наполнения и актуализация созданного цифрового контента</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w:t>
            </w:r>
          </w:p>
        </w:tc>
        <w:tc>
          <w:tcPr>
            <w:tcW w:w="1191" w:type="dxa"/>
            <w:tcBorders>
              <w:top w:val="nil"/>
              <w:left w:val="nil"/>
              <w:bottom w:val="nil"/>
              <w:right w:val="nil"/>
            </w:tcBorders>
          </w:tcPr>
          <w:p w:rsidR="00EA1F47" w:rsidRDefault="00EA1F47">
            <w:pPr>
              <w:pStyle w:val="ConsPlusNormal"/>
              <w:jc w:val="center"/>
            </w:pPr>
            <w:r>
              <w:t>261,1</w:t>
            </w:r>
          </w:p>
        </w:tc>
        <w:tc>
          <w:tcPr>
            <w:tcW w:w="945" w:type="dxa"/>
            <w:tcBorders>
              <w:top w:val="nil"/>
              <w:left w:val="nil"/>
              <w:bottom w:val="nil"/>
              <w:right w:val="nil"/>
            </w:tcBorders>
          </w:tcPr>
          <w:p w:rsidR="00EA1F47" w:rsidRDefault="00EA1F47">
            <w:pPr>
              <w:pStyle w:val="ConsPlusNormal"/>
              <w:jc w:val="center"/>
            </w:pPr>
            <w:r>
              <w:t>39,9</w:t>
            </w:r>
          </w:p>
        </w:tc>
        <w:tc>
          <w:tcPr>
            <w:tcW w:w="945" w:type="dxa"/>
            <w:tcBorders>
              <w:top w:val="nil"/>
              <w:left w:val="nil"/>
              <w:bottom w:val="nil"/>
              <w:right w:val="nil"/>
            </w:tcBorders>
          </w:tcPr>
          <w:p w:rsidR="00EA1F47" w:rsidRDefault="00EA1F47">
            <w:pPr>
              <w:pStyle w:val="ConsPlusNormal"/>
              <w:jc w:val="center"/>
            </w:pPr>
            <w:r>
              <w:t>34,8</w:t>
            </w:r>
          </w:p>
        </w:tc>
        <w:tc>
          <w:tcPr>
            <w:tcW w:w="945" w:type="dxa"/>
            <w:tcBorders>
              <w:top w:val="nil"/>
              <w:left w:val="nil"/>
              <w:bottom w:val="nil"/>
              <w:right w:val="nil"/>
            </w:tcBorders>
          </w:tcPr>
          <w:p w:rsidR="00EA1F47" w:rsidRDefault="00EA1F47">
            <w:pPr>
              <w:pStyle w:val="ConsPlusNormal"/>
              <w:jc w:val="center"/>
            </w:pPr>
            <w:r>
              <w:t>27,5</w:t>
            </w:r>
          </w:p>
        </w:tc>
        <w:tc>
          <w:tcPr>
            <w:tcW w:w="945" w:type="dxa"/>
            <w:tcBorders>
              <w:top w:val="nil"/>
              <w:left w:val="nil"/>
              <w:bottom w:val="nil"/>
              <w:right w:val="nil"/>
            </w:tcBorders>
          </w:tcPr>
          <w:p w:rsidR="00EA1F47" w:rsidRDefault="00EA1F47">
            <w:pPr>
              <w:pStyle w:val="ConsPlusNormal"/>
              <w:jc w:val="center"/>
            </w:pPr>
            <w:r>
              <w:t>32,2</w:t>
            </w:r>
          </w:p>
        </w:tc>
        <w:tc>
          <w:tcPr>
            <w:tcW w:w="945" w:type="dxa"/>
            <w:tcBorders>
              <w:top w:val="nil"/>
              <w:left w:val="nil"/>
              <w:bottom w:val="nil"/>
              <w:right w:val="nil"/>
            </w:tcBorders>
          </w:tcPr>
          <w:p w:rsidR="00EA1F47" w:rsidRDefault="00EA1F47">
            <w:pPr>
              <w:pStyle w:val="ConsPlusNormal"/>
              <w:jc w:val="center"/>
            </w:pPr>
            <w:r>
              <w:t>31,2</w:t>
            </w:r>
          </w:p>
        </w:tc>
        <w:tc>
          <w:tcPr>
            <w:tcW w:w="945" w:type="dxa"/>
            <w:tcBorders>
              <w:top w:val="nil"/>
              <w:left w:val="nil"/>
              <w:bottom w:val="nil"/>
              <w:right w:val="nil"/>
            </w:tcBorders>
          </w:tcPr>
          <w:p w:rsidR="00EA1F47" w:rsidRDefault="00EA1F47">
            <w:pPr>
              <w:pStyle w:val="ConsPlusNormal"/>
              <w:jc w:val="center"/>
            </w:pPr>
            <w:r>
              <w:t>34,1</w:t>
            </w:r>
          </w:p>
        </w:tc>
        <w:tc>
          <w:tcPr>
            <w:tcW w:w="945" w:type="dxa"/>
            <w:tcBorders>
              <w:top w:val="nil"/>
              <w:left w:val="nil"/>
              <w:bottom w:val="nil"/>
              <w:right w:val="nil"/>
            </w:tcBorders>
          </w:tcPr>
          <w:p w:rsidR="00EA1F47" w:rsidRDefault="00EA1F47">
            <w:pPr>
              <w:pStyle w:val="ConsPlusNormal"/>
              <w:jc w:val="center"/>
            </w:pPr>
            <w:r>
              <w:t>30,7</w:t>
            </w:r>
          </w:p>
        </w:tc>
        <w:tc>
          <w:tcPr>
            <w:tcW w:w="952" w:type="dxa"/>
            <w:tcBorders>
              <w:top w:val="nil"/>
              <w:left w:val="nil"/>
              <w:bottom w:val="nil"/>
              <w:right w:val="nil"/>
            </w:tcBorders>
          </w:tcPr>
          <w:p w:rsidR="00EA1F47" w:rsidRDefault="00EA1F47">
            <w:pPr>
              <w:pStyle w:val="ConsPlusNormal"/>
              <w:jc w:val="center"/>
            </w:pPr>
            <w:r>
              <w:t>30,7</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73,1</w:t>
            </w:r>
          </w:p>
        </w:tc>
        <w:tc>
          <w:tcPr>
            <w:tcW w:w="945" w:type="dxa"/>
            <w:tcBorders>
              <w:top w:val="nil"/>
              <w:left w:val="nil"/>
              <w:bottom w:val="nil"/>
              <w:right w:val="nil"/>
            </w:tcBorders>
          </w:tcPr>
          <w:p w:rsidR="00EA1F47" w:rsidRDefault="00EA1F47">
            <w:pPr>
              <w:pStyle w:val="ConsPlusNormal"/>
              <w:jc w:val="center"/>
            </w:pPr>
            <w:r>
              <w:t>10,2</w:t>
            </w:r>
          </w:p>
        </w:tc>
        <w:tc>
          <w:tcPr>
            <w:tcW w:w="945" w:type="dxa"/>
            <w:tcBorders>
              <w:top w:val="nil"/>
              <w:left w:val="nil"/>
              <w:bottom w:val="nil"/>
              <w:right w:val="nil"/>
            </w:tcBorders>
          </w:tcPr>
          <w:p w:rsidR="00EA1F47" w:rsidRDefault="00EA1F47">
            <w:pPr>
              <w:pStyle w:val="ConsPlusNormal"/>
              <w:jc w:val="center"/>
            </w:pPr>
            <w:r>
              <w:t>8,9</w:t>
            </w:r>
          </w:p>
        </w:tc>
        <w:tc>
          <w:tcPr>
            <w:tcW w:w="945" w:type="dxa"/>
            <w:tcBorders>
              <w:top w:val="nil"/>
              <w:left w:val="nil"/>
              <w:bottom w:val="nil"/>
              <w:right w:val="nil"/>
            </w:tcBorders>
          </w:tcPr>
          <w:p w:rsidR="00EA1F47" w:rsidRDefault="00EA1F47">
            <w:pPr>
              <w:pStyle w:val="ConsPlusNormal"/>
              <w:jc w:val="center"/>
            </w:pPr>
            <w:r>
              <w:t>7,7</w:t>
            </w:r>
          </w:p>
        </w:tc>
        <w:tc>
          <w:tcPr>
            <w:tcW w:w="945" w:type="dxa"/>
            <w:tcBorders>
              <w:top w:val="nil"/>
              <w:left w:val="nil"/>
              <w:bottom w:val="nil"/>
              <w:right w:val="nil"/>
            </w:tcBorders>
          </w:tcPr>
          <w:p w:rsidR="00EA1F47" w:rsidRDefault="00EA1F47">
            <w:pPr>
              <w:pStyle w:val="ConsPlusNormal"/>
              <w:jc w:val="center"/>
            </w:pPr>
            <w:r>
              <w:t>9,5</w:t>
            </w:r>
          </w:p>
        </w:tc>
        <w:tc>
          <w:tcPr>
            <w:tcW w:w="945" w:type="dxa"/>
            <w:tcBorders>
              <w:top w:val="nil"/>
              <w:left w:val="nil"/>
              <w:bottom w:val="nil"/>
              <w:right w:val="nil"/>
            </w:tcBorders>
          </w:tcPr>
          <w:p w:rsidR="00EA1F47" w:rsidRDefault="00EA1F47">
            <w:pPr>
              <w:pStyle w:val="ConsPlusNormal"/>
              <w:jc w:val="center"/>
            </w:pPr>
            <w:r>
              <w:t>11,3</w:t>
            </w:r>
          </w:p>
        </w:tc>
        <w:tc>
          <w:tcPr>
            <w:tcW w:w="945" w:type="dxa"/>
            <w:tcBorders>
              <w:top w:val="nil"/>
              <w:left w:val="nil"/>
              <w:bottom w:val="nil"/>
              <w:right w:val="nil"/>
            </w:tcBorders>
          </w:tcPr>
          <w:p w:rsidR="00EA1F47" w:rsidRDefault="00EA1F47">
            <w:pPr>
              <w:pStyle w:val="ConsPlusNormal"/>
              <w:jc w:val="center"/>
            </w:pPr>
            <w:r>
              <w:t>13,1</w:t>
            </w:r>
          </w:p>
        </w:tc>
        <w:tc>
          <w:tcPr>
            <w:tcW w:w="945" w:type="dxa"/>
            <w:tcBorders>
              <w:top w:val="nil"/>
              <w:left w:val="nil"/>
              <w:bottom w:val="nil"/>
              <w:right w:val="nil"/>
            </w:tcBorders>
          </w:tcPr>
          <w:p w:rsidR="00EA1F47" w:rsidRDefault="00EA1F47">
            <w:pPr>
              <w:pStyle w:val="ConsPlusNormal"/>
              <w:jc w:val="center"/>
            </w:pPr>
            <w:r>
              <w:t>6,2</w:t>
            </w:r>
          </w:p>
        </w:tc>
        <w:tc>
          <w:tcPr>
            <w:tcW w:w="952" w:type="dxa"/>
            <w:tcBorders>
              <w:top w:val="nil"/>
              <w:left w:val="nil"/>
              <w:bottom w:val="nil"/>
              <w:right w:val="nil"/>
            </w:tcBorders>
          </w:tcPr>
          <w:p w:rsidR="00EA1F47" w:rsidRDefault="00EA1F47">
            <w:pPr>
              <w:pStyle w:val="ConsPlusNormal"/>
              <w:jc w:val="center"/>
            </w:pPr>
            <w:r>
              <w:t>6,2</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внебюджетные источники</w:t>
            </w:r>
          </w:p>
        </w:tc>
        <w:tc>
          <w:tcPr>
            <w:tcW w:w="1191" w:type="dxa"/>
            <w:tcBorders>
              <w:top w:val="nil"/>
              <w:left w:val="nil"/>
              <w:bottom w:val="nil"/>
              <w:right w:val="nil"/>
            </w:tcBorders>
          </w:tcPr>
          <w:p w:rsidR="00EA1F47" w:rsidRDefault="00EA1F47">
            <w:pPr>
              <w:pStyle w:val="ConsPlusNormal"/>
              <w:jc w:val="center"/>
            </w:pPr>
            <w:r>
              <w:t>92,3</w:t>
            </w:r>
          </w:p>
        </w:tc>
        <w:tc>
          <w:tcPr>
            <w:tcW w:w="945" w:type="dxa"/>
            <w:tcBorders>
              <w:top w:val="nil"/>
              <w:left w:val="nil"/>
              <w:bottom w:val="nil"/>
              <w:right w:val="nil"/>
            </w:tcBorders>
          </w:tcPr>
          <w:p w:rsidR="00EA1F47" w:rsidRDefault="00EA1F47">
            <w:pPr>
              <w:pStyle w:val="ConsPlusNormal"/>
              <w:jc w:val="center"/>
            </w:pPr>
            <w:r>
              <w:t>10,2</w:t>
            </w:r>
          </w:p>
        </w:tc>
        <w:tc>
          <w:tcPr>
            <w:tcW w:w="945" w:type="dxa"/>
            <w:tcBorders>
              <w:top w:val="nil"/>
              <w:left w:val="nil"/>
              <w:bottom w:val="nil"/>
              <w:right w:val="nil"/>
            </w:tcBorders>
          </w:tcPr>
          <w:p w:rsidR="00EA1F47" w:rsidRDefault="00EA1F47">
            <w:pPr>
              <w:pStyle w:val="ConsPlusNormal"/>
              <w:jc w:val="center"/>
            </w:pPr>
            <w:r>
              <w:t>8,9</w:t>
            </w:r>
          </w:p>
        </w:tc>
        <w:tc>
          <w:tcPr>
            <w:tcW w:w="945" w:type="dxa"/>
            <w:tcBorders>
              <w:top w:val="nil"/>
              <w:left w:val="nil"/>
              <w:bottom w:val="nil"/>
              <w:right w:val="nil"/>
            </w:tcBorders>
          </w:tcPr>
          <w:p w:rsidR="00EA1F47" w:rsidRDefault="00EA1F47">
            <w:pPr>
              <w:pStyle w:val="ConsPlusNormal"/>
              <w:jc w:val="center"/>
            </w:pPr>
            <w:r>
              <w:t>7,7</w:t>
            </w:r>
          </w:p>
        </w:tc>
        <w:tc>
          <w:tcPr>
            <w:tcW w:w="945" w:type="dxa"/>
            <w:tcBorders>
              <w:top w:val="nil"/>
              <w:left w:val="nil"/>
              <w:bottom w:val="nil"/>
              <w:right w:val="nil"/>
            </w:tcBorders>
          </w:tcPr>
          <w:p w:rsidR="00EA1F47" w:rsidRDefault="00EA1F47">
            <w:pPr>
              <w:pStyle w:val="ConsPlusNormal"/>
              <w:jc w:val="center"/>
            </w:pPr>
            <w:r>
              <w:t>9,5</w:t>
            </w:r>
          </w:p>
        </w:tc>
        <w:tc>
          <w:tcPr>
            <w:tcW w:w="945" w:type="dxa"/>
            <w:tcBorders>
              <w:top w:val="nil"/>
              <w:left w:val="nil"/>
              <w:bottom w:val="nil"/>
              <w:right w:val="nil"/>
            </w:tcBorders>
          </w:tcPr>
          <w:p w:rsidR="00EA1F47" w:rsidRDefault="00EA1F47">
            <w:pPr>
              <w:pStyle w:val="ConsPlusNormal"/>
              <w:jc w:val="center"/>
            </w:pPr>
            <w:r>
              <w:t>11,3</w:t>
            </w:r>
          </w:p>
        </w:tc>
        <w:tc>
          <w:tcPr>
            <w:tcW w:w="945" w:type="dxa"/>
            <w:tcBorders>
              <w:top w:val="nil"/>
              <w:left w:val="nil"/>
              <w:bottom w:val="nil"/>
              <w:right w:val="nil"/>
            </w:tcBorders>
          </w:tcPr>
          <w:p w:rsidR="00EA1F47" w:rsidRDefault="00EA1F47">
            <w:pPr>
              <w:pStyle w:val="ConsPlusNormal"/>
              <w:jc w:val="center"/>
            </w:pPr>
            <w:r>
              <w:t>13,1</w:t>
            </w:r>
          </w:p>
        </w:tc>
        <w:tc>
          <w:tcPr>
            <w:tcW w:w="945" w:type="dxa"/>
            <w:tcBorders>
              <w:top w:val="nil"/>
              <w:left w:val="nil"/>
              <w:bottom w:val="nil"/>
              <w:right w:val="nil"/>
            </w:tcBorders>
          </w:tcPr>
          <w:p w:rsidR="00EA1F47" w:rsidRDefault="00EA1F47">
            <w:pPr>
              <w:pStyle w:val="ConsPlusNormal"/>
              <w:jc w:val="center"/>
            </w:pPr>
            <w:r>
              <w:t>14,9</w:t>
            </w:r>
          </w:p>
        </w:tc>
        <w:tc>
          <w:tcPr>
            <w:tcW w:w="952" w:type="dxa"/>
            <w:tcBorders>
              <w:top w:val="nil"/>
              <w:left w:val="nil"/>
              <w:bottom w:val="nil"/>
              <w:right w:val="nil"/>
            </w:tcBorders>
          </w:tcPr>
          <w:p w:rsidR="00EA1F47" w:rsidRDefault="00EA1F47">
            <w:pPr>
              <w:pStyle w:val="ConsPlusNormal"/>
              <w:jc w:val="center"/>
            </w:pPr>
            <w:r>
              <w:t>16,7</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4. Организация и проведение международных, общероссийских, межрегиональных туристских форумов, выставок и иных мероприятий - прочие расходы - всего</w:t>
            </w:r>
          </w:p>
        </w:tc>
        <w:tc>
          <w:tcPr>
            <w:tcW w:w="1191" w:type="dxa"/>
            <w:tcBorders>
              <w:top w:val="nil"/>
              <w:left w:val="nil"/>
              <w:bottom w:val="nil"/>
              <w:right w:val="nil"/>
            </w:tcBorders>
          </w:tcPr>
          <w:p w:rsidR="00EA1F47" w:rsidRDefault="00EA1F47">
            <w:pPr>
              <w:pStyle w:val="ConsPlusNormal"/>
              <w:jc w:val="center"/>
            </w:pPr>
            <w:r>
              <w:t>1205,8</w:t>
            </w:r>
          </w:p>
        </w:tc>
        <w:tc>
          <w:tcPr>
            <w:tcW w:w="945" w:type="dxa"/>
            <w:tcBorders>
              <w:top w:val="nil"/>
              <w:left w:val="nil"/>
              <w:bottom w:val="nil"/>
              <w:right w:val="nil"/>
            </w:tcBorders>
          </w:tcPr>
          <w:p w:rsidR="00EA1F47" w:rsidRDefault="00EA1F47">
            <w:pPr>
              <w:pStyle w:val="ConsPlusNormal"/>
              <w:jc w:val="center"/>
            </w:pPr>
            <w:r>
              <w:t>184,4</w:t>
            </w:r>
          </w:p>
        </w:tc>
        <w:tc>
          <w:tcPr>
            <w:tcW w:w="945" w:type="dxa"/>
            <w:tcBorders>
              <w:top w:val="nil"/>
              <w:left w:val="nil"/>
              <w:bottom w:val="nil"/>
              <w:right w:val="nil"/>
            </w:tcBorders>
          </w:tcPr>
          <w:p w:rsidR="00EA1F47" w:rsidRDefault="00EA1F47">
            <w:pPr>
              <w:pStyle w:val="ConsPlusNormal"/>
              <w:jc w:val="center"/>
            </w:pPr>
            <w:r>
              <w:t>160,8</w:t>
            </w:r>
          </w:p>
        </w:tc>
        <w:tc>
          <w:tcPr>
            <w:tcW w:w="945" w:type="dxa"/>
            <w:tcBorders>
              <w:top w:val="nil"/>
              <w:left w:val="nil"/>
              <w:bottom w:val="nil"/>
              <w:right w:val="nil"/>
            </w:tcBorders>
          </w:tcPr>
          <w:p w:rsidR="00EA1F47" w:rsidRDefault="00EA1F47">
            <w:pPr>
              <w:pStyle w:val="ConsPlusNormal"/>
              <w:jc w:val="center"/>
            </w:pPr>
            <w:r>
              <w:t>138,9</w:t>
            </w:r>
          </w:p>
        </w:tc>
        <w:tc>
          <w:tcPr>
            <w:tcW w:w="945" w:type="dxa"/>
            <w:tcBorders>
              <w:top w:val="nil"/>
              <w:left w:val="nil"/>
              <w:bottom w:val="nil"/>
              <w:right w:val="nil"/>
            </w:tcBorders>
          </w:tcPr>
          <w:p w:rsidR="00EA1F47" w:rsidRDefault="00EA1F47">
            <w:pPr>
              <w:pStyle w:val="ConsPlusNormal"/>
              <w:jc w:val="center"/>
            </w:pPr>
            <w:r>
              <w:t>156</w:t>
            </w:r>
          </w:p>
        </w:tc>
        <w:tc>
          <w:tcPr>
            <w:tcW w:w="945" w:type="dxa"/>
            <w:tcBorders>
              <w:top w:val="nil"/>
              <w:left w:val="nil"/>
              <w:bottom w:val="nil"/>
              <w:right w:val="nil"/>
            </w:tcBorders>
          </w:tcPr>
          <w:p w:rsidR="00EA1F47" w:rsidRDefault="00EA1F47">
            <w:pPr>
              <w:pStyle w:val="ConsPlusNormal"/>
              <w:jc w:val="center"/>
            </w:pPr>
            <w:r>
              <w:t>170</w:t>
            </w:r>
          </w:p>
        </w:tc>
        <w:tc>
          <w:tcPr>
            <w:tcW w:w="945" w:type="dxa"/>
            <w:tcBorders>
              <w:top w:val="nil"/>
              <w:left w:val="nil"/>
              <w:bottom w:val="nil"/>
              <w:right w:val="nil"/>
            </w:tcBorders>
          </w:tcPr>
          <w:p w:rsidR="00EA1F47" w:rsidRDefault="00EA1F47">
            <w:pPr>
              <w:pStyle w:val="ConsPlusNormal"/>
              <w:jc w:val="center"/>
            </w:pPr>
            <w:r>
              <w:t>194,8</w:t>
            </w:r>
          </w:p>
        </w:tc>
        <w:tc>
          <w:tcPr>
            <w:tcW w:w="945" w:type="dxa"/>
            <w:tcBorders>
              <w:top w:val="nil"/>
              <w:left w:val="nil"/>
              <w:bottom w:val="nil"/>
              <w:right w:val="nil"/>
            </w:tcBorders>
          </w:tcPr>
          <w:p w:rsidR="00EA1F47" w:rsidRDefault="00EA1F47">
            <w:pPr>
              <w:pStyle w:val="ConsPlusNormal"/>
              <w:jc w:val="center"/>
            </w:pPr>
            <w:r>
              <w:t>96,9</w:t>
            </w:r>
          </w:p>
        </w:tc>
        <w:tc>
          <w:tcPr>
            <w:tcW w:w="952" w:type="dxa"/>
            <w:tcBorders>
              <w:top w:val="nil"/>
              <w:left w:val="nil"/>
              <w:bottom w:val="nil"/>
              <w:right w:val="nil"/>
            </w:tcBorders>
          </w:tcPr>
          <w:p w:rsidR="00EA1F47" w:rsidRDefault="00EA1F47">
            <w:pPr>
              <w:pStyle w:val="ConsPlusNormal"/>
              <w:jc w:val="center"/>
            </w:pPr>
            <w:r>
              <w:t>104</w:t>
            </w:r>
          </w:p>
        </w:tc>
        <w:tc>
          <w:tcPr>
            <w:tcW w:w="2098" w:type="dxa"/>
            <w:vMerge w:val="restart"/>
            <w:tcBorders>
              <w:top w:val="nil"/>
              <w:left w:val="nil"/>
              <w:bottom w:val="nil"/>
              <w:right w:val="nil"/>
            </w:tcBorders>
          </w:tcPr>
          <w:p w:rsidR="00EA1F47" w:rsidRDefault="00EA1F47">
            <w:pPr>
              <w:pStyle w:val="ConsPlusNormal"/>
            </w:pPr>
            <w:r>
              <w:t xml:space="preserve">активизация работы по популяризации и продвижению туристских ресурсов регионов, привлечение инвестиций, внедрение передового опыта, содействие </w:t>
            </w:r>
            <w:r>
              <w:lastRenderedPageBreak/>
              <w:t>предприятиям туристской индустрии в расширении деловых контактов, а также содействие росту объемов реализации туристских продуктов и отдельных туристских услуг</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w:t>
            </w:r>
          </w:p>
        </w:tc>
        <w:tc>
          <w:tcPr>
            <w:tcW w:w="1191" w:type="dxa"/>
            <w:tcBorders>
              <w:top w:val="nil"/>
              <w:left w:val="nil"/>
              <w:bottom w:val="nil"/>
              <w:right w:val="nil"/>
            </w:tcBorders>
          </w:tcPr>
          <w:p w:rsidR="00EA1F47" w:rsidRDefault="00EA1F47">
            <w:pPr>
              <w:pStyle w:val="ConsPlusNormal"/>
              <w:jc w:val="center"/>
            </w:pPr>
            <w:r>
              <w:t>326,6</w:t>
            </w:r>
          </w:p>
        </w:tc>
        <w:tc>
          <w:tcPr>
            <w:tcW w:w="945" w:type="dxa"/>
            <w:tcBorders>
              <w:top w:val="nil"/>
              <w:left w:val="nil"/>
              <w:bottom w:val="nil"/>
              <w:right w:val="nil"/>
            </w:tcBorders>
          </w:tcPr>
          <w:p w:rsidR="00EA1F47" w:rsidRDefault="00EA1F47">
            <w:pPr>
              <w:pStyle w:val="ConsPlusNormal"/>
              <w:jc w:val="center"/>
            </w:pPr>
            <w:r>
              <w:t>59,6</w:t>
            </w:r>
          </w:p>
        </w:tc>
        <w:tc>
          <w:tcPr>
            <w:tcW w:w="945" w:type="dxa"/>
            <w:tcBorders>
              <w:top w:val="nil"/>
              <w:left w:val="nil"/>
              <w:bottom w:val="nil"/>
              <w:right w:val="nil"/>
            </w:tcBorders>
          </w:tcPr>
          <w:p w:rsidR="00EA1F47" w:rsidRDefault="00EA1F47">
            <w:pPr>
              <w:pStyle w:val="ConsPlusNormal"/>
              <w:jc w:val="center"/>
            </w:pPr>
            <w:r>
              <w:t>52</w:t>
            </w:r>
          </w:p>
        </w:tc>
        <w:tc>
          <w:tcPr>
            <w:tcW w:w="945" w:type="dxa"/>
            <w:tcBorders>
              <w:top w:val="nil"/>
              <w:left w:val="nil"/>
              <w:bottom w:val="nil"/>
              <w:right w:val="nil"/>
            </w:tcBorders>
          </w:tcPr>
          <w:p w:rsidR="00EA1F47" w:rsidRDefault="00EA1F47">
            <w:pPr>
              <w:pStyle w:val="ConsPlusNormal"/>
              <w:jc w:val="center"/>
            </w:pPr>
            <w:r>
              <w:t>44,9</w:t>
            </w:r>
          </w:p>
        </w:tc>
        <w:tc>
          <w:tcPr>
            <w:tcW w:w="945" w:type="dxa"/>
            <w:tcBorders>
              <w:top w:val="nil"/>
              <w:left w:val="nil"/>
              <w:bottom w:val="nil"/>
              <w:right w:val="nil"/>
            </w:tcBorders>
          </w:tcPr>
          <w:p w:rsidR="00EA1F47" w:rsidRDefault="00EA1F47">
            <w:pPr>
              <w:pStyle w:val="ConsPlusNormal"/>
              <w:jc w:val="center"/>
            </w:pPr>
            <w:r>
              <w:t>40</w:t>
            </w:r>
          </w:p>
        </w:tc>
        <w:tc>
          <w:tcPr>
            <w:tcW w:w="945" w:type="dxa"/>
            <w:tcBorders>
              <w:top w:val="nil"/>
              <w:left w:val="nil"/>
              <w:bottom w:val="nil"/>
              <w:right w:val="nil"/>
            </w:tcBorders>
          </w:tcPr>
          <w:p w:rsidR="00EA1F47" w:rsidRDefault="00EA1F47">
            <w:pPr>
              <w:pStyle w:val="ConsPlusNormal"/>
              <w:jc w:val="center"/>
            </w:pPr>
            <w:r>
              <w:t>32,1</w:t>
            </w:r>
          </w:p>
        </w:tc>
        <w:tc>
          <w:tcPr>
            <w:tcW w:w="945" w:type="dxa"/>
            <w:tcBorders>
              <w:top w:val="nil"/>
              <w:left w:val="nil"/>
              <w:bottom w:val="nil"/>
              <w:right w:val="nil"/>
            </w:tcBorders>
          </w:tcPr>
          <w:p w:rsidR="00EA1F47" w:rsidRDefault="00EA1F47">
            <w:pPr>
              <w:pStyle w:val="ConsPlusNormal"/>
              <w:jc w:val="center"/>
            </w:pPr>
            <w:r>
              <w:t>35</w:t>
            </w:r>
          </w:p>
        </w:tc>
        <w:tc>
          <w:tcPr>
            <w:tcW w:w="945" w:type="dxa"/>
            <w:tcBorders>
              <w:top w:val="nil"/>
              <w:left w:val="nil"/>
              <w:bottom w:val="nil"/>
              <w:right w:val="nil"/>
            </w:tcBorders>
          </w:tcPr>
          <w:p w:rsidR="00EA1F47" w:rsidRDefault="00EA1F47">
            <w:pPr>
              <w:pStyle w:val="ConsPlusNormal"/>
              <w:jc w:val="center"/>
            </w:pPr>
            <w:r>
              <w:t>31,5</w:t>
            </w:r>
          </w:p>
        </w:tc>
        <w:tc>
          <w:tcPr>
            <w:tcW w:w="952" w:type="dxa"/>
            <w:tcBorders>
              <w:top w:val="nil"/>
              <w:left w:val="nil"/>
              <w:bottom w:val="nil"/>
              <w:right w:val="nil"/>
            </w:tcBorders>
          </w:tcPr>
          <w:p w:rsidR="00EA1F47" w:rsidRDefault="00EA1F47">
            <w:pPr>
              <w:pStyle w:val="ConsPlusNormal"/>
              <w:jc w:val="center"/>
            </w:pPr>
            <w:r>
              <w:t>31,5</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lastRenderedPageBreak/>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512,6</w:t>
            </w:r>
          </w:p>
        </w:tc>
        <w:tc>
          <w:tcPr>
            <w:tcW w:w="945" w:type="dxa"/>
            <w:tcBorders>
              <w:top w:val="nil"/>
              <w:left w:val="nil"/>
              <w:bottom w:val="nil"/>
              <w:right w:val="nil"/>
            </w:tcBorders>
          </w:tcPr>
          <w:p w:rsidR="00EA1F47" w:rsidRDefault="00EA1F47">
            <w:pPr>
              <w:pStyle w:val="ConsPlusNormal"/>
              <w:jc w:val="center"/>
            </w:pPr>
            <w:r>
              <w:t>84,2</w:t>
            </w:r>
          </w:p>
        </w:tc>
        <w:tc>
          <w:tcPr>
            <w:tcW w:w="945" w:type="dxa"/>
            <w:tcBorders>
              <w:top w:val="nil"/>
              <w:left w:val="nil"/>
              <w:bottom w:val="nil"/>
              <w:right w:val="nil"/>
            </w:tcBorders>
          </w:tcPr>
          <w:p w:rsidR="00EA1F47" w:rsidRDefault="00EA1F47">
            <w:pPr>
              <w:pStyle w:val="ConsPlusNormal"/>
              <w:jc w:val="center"/>
            </w:pPr>
            <w:r>
              <w:t>73,4</w:t>
            </w:r>
          </w:p>
        </w:tc>
        <w:tc>
          <w:tcPr>
            <w:tcW w:w="945" w:type="dxa"/>
            <w:tcBorders>
              <w:top w:val="nil"/>
              <w:left w:val="nil"/>
              <w:bottom w:val="nil"/>
              <w:right w:val="nil"/>
            </w:tcBorders>
          </w:tcPr>
          <w:p w:rsidR="00EA1F47" w:rsidRDefault="00EA1F47">
            <w:pPr>
              <w:pStyle w:val="ConsPlusNormal"/>
              <w:jc w:val="center"/>
            </w:pPr>
            <w:r>
              <w:t>63,4</w:t>
            </w:r>
          </w:p>
        </w:tc>
        <w:tc>
          <w:tcPr>
            <w:tcW w:w="945" w:type="dxa"/>
            <w:tcBorders>
              <w:top w:val="nil"/>
              <w:left w:val="nil"/>
              <w:bottom w:val="nil"/>
              <w:right w:val="nil"/>
            </w:tcBorders>
          </w:tcPr>
          <w:p w:rsidR="00EA1F47" w:rsidRDefault="00EA1F47">
            <w:pPr>
              <w:pStyle w:val="ConsPlusNormal"/>
              <w:jc w:val="center"/>
            </w:pPr>
            <w:r>
              <w:t>78,2</w:t>
            </w:r>
          </w:p>
        </w:tc>
        <w:tc>
          <w:tcPr>
            <w:tcW w:w="945" w:type="dxa"/>
            <w:tcBorders>
              <w:top w:val="nil"/>
              <w:left w:val="nil"/>
              <w:bottom w:val="nil"/>
              <w:right w:val="nil"/>
            </w:tcBorders>
          </w:tcPr>
          <w:p w:rsidR="00EA1F47" w:rsidRDefault="00EA1F47">
            <w:pPr>
              <w:pStyle w:val="ConsPlusNormal"/>
              <w:jc w:val="center"/>
            </w:pPr>
            <w:r>
              <w:t>93</w:t>
            </w:r>
          </w:p>
        </w:tc>
        <w:tc>
          <w:tcPr>
            <w:tcW w:w="945" w:type="dxa"/>
            <w:tcBorders>
              <w:top w:val="nil"/>
              <w:left w:val="nil"/>
              <w:bottom w:val="nil"/>
              <w:right w:val="nil"/>
            </w:tcBorders>
          </w:tcPr>
          <w:p w:rsidR="00EA1F47" w:rsidRDefault="00EA1F47">
            <w:pPr>
              <w:pStyle w:val="ConsPlusNormal"/>
              <w:jc w:val="center"/>
            </w:pPr>
            <w:r>
              <w:t>107,8</w:t>
            </w:r>
          </w:p>
        </w:tc>
        <w:tc>
          <w:tcPr>
            <w:tcW w:w="945" w:type="dxa"/>
            <w:tcBorders>
              <w:top w:val="nil"/>
              <w:left w:val="nil"/>
              <w:bottom w:val="nil"/>
              <w:right w:val="nil"/>
            </w:tcBorders>
          </w:tcPr>
          <w:p w:rsidR="00EA1F47" w:rsidRDefault="00EA1F47">
            <w:pPr>
              <w:pStyle w:val="ConsPlusNormal"/>
              <w:jc w:val="center"/>
            </w:pPr>
            <w:r>
              <w:t>6,3</w:t>
            </w:r>
          </w:p>
        </w:tc>
        <w:tc>
          <w:tcPr>
            <w:tcW w:w="952" w:type="dxa"/>
            <w:tcBorders>
              <w:top w:val="nil"/>
              <w:left w:val="nil"/>
              <w:bottom w:val="nil"/>
              <w:right w:val="nil"/>
            </w:tcBorders>
          </w:tcPr>
          <w:p w:rsidR="00EA1F47" w:rsidRDefault="00EA1F47">
            <w:pPr>
              <w:pStyle w:val="ConsPlusNormal"/>
              <w:jc w:val="center"/>
            </w:pPr>
            <w:r>
              <w:t>6,3</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lastRenderedPageBreak/>
              <w:t>внебюджетные источники</w:t>
            </w:r>
          </w:p>
        </w:tc>
        <w:tc>
          <w:tcPr>
            <w:tcW w:w="1191" w:type="dxa"/>
            <w:tcBorders>
              <w:top w:val="nil"/>
              <w:left w:val="nil"/>
              <w:bottom w:val="nil"/>
              <w:right w:val="nil"/>
            </w:tcBorders>
          </w:tcPr>
          <w:p w:rsidR="00EA1F47" w:rsidRDefault="00EA1F47">
            <w:pPr>
              <w:pStyle w:val="ConsPlusNormal"/>
              <w:jc w:val="center"/>
            </w:pPr>
            <w:r>
              <w:t>366,6</w:t>
            </w:r>
          </w:p>
        </w:tc>
        <w:tc>
          <w:tcPr>
            <w:tcW w:w="945" w:type="dxa"/>
            <w:tcBorders>
              <w:top w:val="nil"/>
              <w:left w:val="nil"/>
              <w:bottom w:val="nil"/>
              <w:right w:val="nil"/>
            </w:tcBorders>
          </w:tcPr>
          <w:p w:rsidR="00EA1F47" w:rsidRDefault="00EA1F47">
            <w:pPr>
              <w:pStyle w:val="ConsPlusNormal"/>
              <w:jc w:val="center"/>
            </w:pPr>
            <w:r>
              <w:t>40,6</w:t>
            </w:r>
          </w:p>
        </w:tc>
        <w:tc>
          <w:tcPr>
            <w:tcW w:w="945" w:type="dxa"/>
            <w:tcBorders>
              <w:top w:val="nil"/>
              <w:left w:val="nil"/>
              <w:bottom w:val="nil"/>
              <w:right w:val="nil"/>
            </w:tcBorders>
          </w:tcPr>
          <w:p w:rsidR="00EA1F47" w:rsidRDefault="00EA1F47">
            <w:pPr>
              <w:pStyle w:val="ConsPlusNormal"/>
              <w:jc w:val="center"/>
            </w:pPr>
            <w:r>
              <w:t>35,4</w:t>
            </w:r>
          </w:p>
        </w:tc>
        <w:tc>
          <w:tcPr>
            <w:tcW w:w="945" w:type="dxa"/>
            <w:tcBorders>
              <w:top w:val="nil"/>
              <w:left w:val="nil"/>
              <w:bottom w:val="nil"/>
              <w:right w:val="nil"/>
            </w:tcBorders>
          </w:tcPr>
          <w:p w:rsidR="00EA1F47" w:rsidRDefault="00EA1F47">
            <w:pPr>
              <w:pStyle w:val="ConsPlusNormal"/>
              <w:jc w:val="center"/>
            </w:pPr>
            <w:r>
              <w:t>30,6</w:t>
            </w:r>
          </w:p>
        </w:tc>
        <w:tc>
          <w:tcPr>
            <w:tcW w:w="945" w:type="dxa"/>
            <w:tcBorders>
              <w:top w:val="nil"/>
              <w:left w:val="nil"/>
              <w:bottom w:val="nil"/>
              <w:right w:val="nil"/>
            </w:tcBorders>
          </w:tcPr>
          <w:p w:rsidR="00EA1F47" w:rsidRDefault="00EA1F47">
            <w:pPr>
              <w:pStyle w:val="ConsPlusNormal"/>
              <w:jc w:val="center"/>
            </w:pPr>
            <w:r>
              <w:t>37,8</w:t>
            </w:r>
          </w:p>
        </w:tc>
        <w:tc>
          <w:tcPr>
            <w:tcW w:w="945" w:type="dxa"/>
            <w:tcBorders>
              <w:top w:val="nil"/>
              <w:left w:val="nil"/>
              <w:bottom w:val="nil"/>
              <w:right w:val="nil"/>
            </w:tcBorders>
          </w:tcPr>
          <w:p w:rsidR="00EA1F47" w:rsidRDefault="00EA1F47">
            <w:pPr>
              <w:pStyle w:val="ConsPlusNormal"/>
              <w:jc w:val="center"/>
            </w:pPr>
            <w:r>
              <w:t>44,9</w:t>
            </w:r>
          </w:p>
        </w:tc>
        <w:tc>
          <w:tcPr>
            <w:tcW w:w="945" w:type="dxa"/>
            <w:tcBorders>
              <w:top w:val="nil"/>
              <w:left w:val="nil"/>
              <w:bottom w:val="nil"/>
              <w:right w:val="nil"/>
            </w:tcBorders>
          </w:tcPr>
          <w:p w:rsidR="00EA1F47" w:rsidRDefault="00EA1F47">
            <w:pPr>
              <w:pStyle w:val="ConsPlusNormal"/>
              <w:jc w:val="center"/>
            </w:pPr>
            <w:r>
              <w:t>52</w:t>
            </w:r>
          </w:p>
        </w:tc>
        <w:tc>
          <w:tcPr>
            <w:tcW w:w="945" w:type="dxa"/>
            <w:tcBorders>
              <w:top w:val="nil"/>
              <w:left w:val="nil"/>
              <w:bottom w:val="nil"/>
              <w:right w:val="nil"/>
            </w:tcBorders>
          </w:tcPr>
          <w:p w:rsidR="00EA1F47" w:rsidRDefault="00EA1F47">
            <w:pPr>
              <w:pStyle w:val="ConsPlusNormal"/>
              <w:jc w:val="center"/>
            </w:pPr>
            <w:r>
              <w:t>59,1</w:t>
            </w:r>
          </w:p>
        </w:tc>
        <w:tc>
          <w:tcPr>
            <w:tcW w:w="952" w:type="dxa"/>
            <w:tcBorders>
              <w:top w:val="nil"/>
              <w:left w:val="nil"/>
              <w:bottom w:val="nil"/>
              <w:right w:val="nil"/>
            </w:tcBorders>
          </w:tcPr>
          <w:p w:rsidR="00EA1F47" w:rsidRDefault="00EA1F47">
            <w:pPr>
              <w:pStyle w:val="ConsPlusNormal"/>
              <w:jc w:val="center"/>
            </w:pPr>
            <w:r>
              <w:t>66,2</w:t>
            </w:r>
          </w:p>
        </w:tc>
        <w:tc>
          <w:tcPr>
            <w:tcW w:w="2098"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5. Проведение работ и оказание услуг, связанных с внедрением инновационных технологий по продвижению туристского продукта Российской Федерации на мировом и внутреннем туристских рынках - прочие расходы (федеральный бюджет)</w:t>
            </w:r>
          </w:p>
        </w:tc>
        <w:tc>
          <w:tcPr>
            <w:tcW w:w="1191" w:type="dxa"/>
            <w:tcBorders>
              <w:top w:val="nil"/>
              <w:left w:val="nil"/>
              <w:bottom w:val="nil"/>
              <w:right w:val="nil"/>
            </w:tcBorders>
          </w:tcPr>
          <w:p w:rsidR="00EA1F47" w:rsidRDefault="00EA1F47">
            <w:pPr>
              <w:pStyle w:val="ConsPlusNormal"/>
              <w:jc w:val="center"/>
            </w:pPr>
            <w:r>
              <w:t>22,8</w:t>
            </w:r>
          </w:p>
        </w:tc>
        <w:tc>
          <w:tcPr>
            <w:tcW w:w="945" w:type="dxa"/>
            <w:tcBorders>
              <w:top w:val="nil"/>
              <w:left w:val="nil"/>
              <w:bottom w:val="nil"/>
              <w:right w:val="nil"/>
            </w:tcBorders>
          </w:tcPr>
          <w:p w:rsidR="00EA1F47" w:rsidRDefault="00EA1F47">
            <w:pPr>
              <w:pStyle w:val="ConsPlusNormal"/>
              <w:jc w:val="center"/>
            </w:pPr>
            <w:r>
              <w:t>3,4</w:t>
            </w:r>
          </w:p>
        </w:tc>
        <w:tc>
          <w:tcPr>
            <w:tcW w:w="945" w:type="dxa"/>
            <w:tcBorders>
              <w:top w:val="nil"/>
              <w:left w:val="nil"/>
              <w:bottom w:val="nil"/>
              <w:right w:val="nil"/>
            </w:tcBorders>
          </w:tcPr>
          <w:p w:rsidR="00EA1F47" w:rsidRDefault="00EA1F47">
            <w:pPr>
              <w:pStyle w:val="ConsPlusNormal"/>
              <w:jc w:val="center"/>
            </w:pPr>
            <w:r>
              <w:t>0,8</w:t>
            </w:r>
          </w:p>
        </w:tc>
        <w:tc>
          <w:tcPr>
            <w:tcW w:w="945" w:type="dxa"/>
            <w:tcBorders>
              <w:top w:val="nil"/>
              <w:left w:val="nil"/>
              <w:bottom w:val="nil"/>
              <w:right w:val="nil"/>
            </w:tcBorders>
          </w:tcPr>
          <w:p w:rsidR="00EA1F47" w:rsidRDefault="00EA1F47">
            <w:pPr>
              <w:pStyle w:val="ConsPlusNormal"/>
              <w:jc w:val="center"/>
            </w:pPr>
            <w:r>
              <w:t>1</w:t>
            </w:r>
          </w:p>
        </w:tc>
        <w:tc>
          <w:tcPr>
            <w:tcW w:w="945" w:type="dxa"/>
            <w:tcBorders>
              <w:top w:val="nil"/>
              <w:left w:val="nil"/>
              <w:bottom w:val="nil"/>
              <w:right w:val="nil"/>
            </w:tcBorders>
          </w:tcPr>
          <w:p w:rsidR="00EA1F47" w:rsidRDefault="00EA1F47">
            <w:pPr>
              <w:pStyle w:val="ConsPlusNormal"/>
              <w:jc w:val="center"/>
            </w:pPr>
            <w:r>
              <w:t>3,9</w:t>
            </w:r>
          </w:p>
        </w:tc>
        <w:tc>
          <w:tcPr>
            <w:tcW w:w="945" w:type="dxa"/>
            <w:tcBorders>
              <w:top w:val="nil"/>
              <w:left w:val="nil"/>
              <w:bottom w:val="nil"/>
              <w:right w:val="nil"/>
            </w:tcBorders>
          </w:tcPr>
          <w:p w:rsidR="00EA1F47" w:rsidRDefault="00EA1F47">
            <w:pPr>
              <w:pStyle w:val="ConsPlusNormal"/>
              <w:jc w:val="center"/>
            </w:pPr>
            <w:r>
              <w:t>3,4</w:t>
            </w:r>
          </w:p>
        </w:tc>
        <w:tc>
          <w:tcPr>
            <w:tcW w:w="945" w:type="dxa"/>
            <w:tcBorders>
              <w:top w:val="nil"/>
              <w:left w:val="nil"/>
              <w:bottom w:val="nil"/>
              <w:right w:val="nil"/>
            </w:tcBorders>
          </w:tcPr>
          <w:p w:rsidR="00EA1F47" w:rsidRDefault="00EA1F47">
            <w:pPr>
              <w:pStyle w:val="ConsPlusNormal"/>
              <w:jc w:val="center"/>
            </w:pPr>
            <w:r>
              <w:t>3,7</w:t>
            </w:r>
          </w:p>
        </w:tc>
        <w:tc>
          <w:tcPr>
            <w:tcW w:w="945" w:type="dxa"/>
            <w:tcBorders>
              <w:top w:val="nil"/>
              <w:left w:val="nil"/>
              <w:bottom w:val="nil"/>
              <w:right w:val="nil"/>
            </w:tcBorders>
          </w:tcPr>
          <w:p w:rsidR="00EA1F47" w:rsidRDefault="00EA1F47">
            <w:pPr>
              <w:pStyle w:val="ConsPlusNormal"/>
              <w:jc w:val="center"/>
            </w:pPr>
            <w:r>
              <w:t>3,3</w:t>
            </w:r>
          </w:p>
        </w:tc>
        <w:tc>
          <w:tcPr>
            <w:tcW w:w="952" w:type="dxa"/>
            <w:tcBorders>
              <w:top w:val="nil"/>
              <w:left w:val="nil"/>
              <w:bottom w:val="nil"/>
              <w:right w:val="nil"/>
            </w:tcBorders>
          </w:tcPr>
          <w:p w:rsidR="00EA1F47" w:rsidRDefault="00EA1F47">
            <w:pPr>
              <w:pStyle w:val="ConsPlusNormal"/>
              <w:jc w:val="center"/>
            </w:pPr>
            <w:r>
              <w:t>3,3</w:t>
            </w:r>
          </w:p>
        </w:tc>
        <w:tc>
          <w:tcPr>
            <w:tcW w:w="2098" w:type="dxa"/>
            <w:tcBorders>
              <w:top w:val="nil"/>
              <w:left w:val="nil"/>
              <w:bottom w:val="nil"/>
              <w:right w:val="nil"/>
            </w:tcBorders>
          </w:tcPr>
          <w:p w:rsidR="00EA1F47" w:rsidRDefault="00EA1F47">
            <w:pPr>
              <w:pStyle w:val="ConsPlusNormal"/>
            </w:pPr>
            <w:r>
              <w:t>разработаны и внедрены новые принципы инновационных подходов и инструментов популяризации и продвижения российского туристского продукта на внутреннем и внешнем рынках, созданы условия и предпосылки к повышению узнаваемости российского туристского бренда</w:t>
            </w: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Итого по Программе</w:t>
            </w:r>
          </w:p>
        </w:tc>
        <w:tc>
          <w:tcPr>
            <w:tcW w:w="1191" w:type="dxa"/>
            <w:tcBorders>
              <w:top w:val="nil"/>
              <w:left w:val="nil"/>
              <w:bottom w:val="nil"/>
              <w:right w:val="nil"/>
            </w:tcBorders>
          </w:tcPr>
          <w:p w:rsidR="00EA1F47" w:rsidRDefault="00EA1F47">
            <w:pPr>
              <w:pStyle w:val="ConsPlusNormal"/>
              <w:jc w:val="center"/>
            </w:pPr>
            <w:r>
              <w:t>120670,3</w:t>
            </w:r>
          </w:p>
        </w:tc>
        <w:tc>
          <w:tcPr>
            <w:tcW w:w="945" w:type="dxa"/>
            <w:tcBorders>
              <w:top w:val="nil"/>
              <w:left w:val="nil"/>
              <w:bottom w:val="nil"/>
              <w:right w:val="nil"/>
            </w:tcBorders>
          </w:tcPr>
          <w:p w:rsidR="00EA1F47" w:rsidRDefault="00EA1F47">
            <w:pPr>
              <w:pStyle w:val="ConsPlusNormal"/>
              <w:jc w:val="center"/>
            </w:pPr>
            <w:r>
              <w:t>8001,7</w:t>
            </w:r>
          </w:p>
        </w:tc>
        <w:tc>
          <w:tcPr>
            <w:tcW w:w="945" w:type="dxa"/>
            <w:tcBorders>
              <w:top w:val="nil"/>
              <w:left w:val="nil"/>
              <w:bottom w:val="nil"/>
              <w:right w:val="nil"/>
            </w:tcBorders>
          </w:tcPr>
          <w:p w:rsidR="00EA1F47" w:rsidRDefault="00EA1F47">
            <w:pPr>
              <w:pStyle w:val="ConsPlusNormal"/>
              <w:jc w:val="center"/>
            </w:pPr>
            <w:r>
              <w:t>9564,9</w:t>
            </w:r>
          </w:p>
        </w:tc>
        <w:tc>
          <w:tcPr>
            <w:tcW w:w="945" w:type="dxa"/>
            <w:tcBorders>
              <w:top w:val="nil"/>
              <w:left w:val="nil"/>
              <w:bottom w:val="nil"/>
              <w:right w:val="nil"/>
            </w:tcBorders>
          </w:tcPr>
          <w:p w:rsidR="00EA1F47" w:rsidRDefault="00EA1F47">
            <w:pPr>
              <w:pStyle w:val="ConsPlusNormal"/>
              <w:jc w:val="center"/>
            </w:pPr>
            <w:r>
              <w:t>11385,1</w:t>
            </w:r>
          </w:p>
        </w:tc>
        <w:tc>
          <w:tcPr>
            <w:tcW w:w="945" w:type="dxa"/>
            <w:tcBorders>
              <w:top w:val="nil"/>
              <w:left w:val="nil"/>
              <w:bottom w:val="nil"/>
              <w:right w:val="nil"/>
            </w:tcBorders>
          </w:tcPr>
          <w:p w:rsidR="00EA1F47" w:rsidRDefault="00EA1F47">
            <w:pPr>
              <w:pStyle w:val="ConsPlusNormal"/>
              <w:jc w:val="center"/>
            </w:pPr>
            <w:r>
              <w:t>22356,6</w:t>
            </w:r>
          </w:p>
        </w:tc>
        <w:tc>
          <w:tcPr>
            <w:tcW w:w="945" w:type="dxa"/>
            <w:tcBorders>
              <w:top w:val="nil"/>
              <w:left w:val="nil"/>
              <w:bottom w:val="nil"/>
              <w:right w:val="nil"/>
            </w:tcBorders>
          </w:tcPr>
          <w:p w:rsidR="00EA1F47" w:rsidRDefault="00EA1F47">
            <w:pPr>
              <w:pStyle w:val="ConsPlusNormal"/>
              <w:jc w:val="center"/>
            </w:pPr>
            <w:r>
              <w:t>20870,8</w:t>
            </w:r>
          </w:p>
        </w:tc>
        <w:tc>
          <w:tcPr>
            <w:tcW w:w="945" w:type="dxa"/>
            <w:tcBorders>
              <w:top w:val="nil"/>
              <w:left w:val="nil"/>
              <w:bottom w:val="nil"/>
              <w:right w:val="nil"/>
            </w:tcBorders>
          </w:tcPr>
          <w:p w:rsidR="00EA1F47" w:rsidRDefault="00EA1F47">
            <w:pPr>
              <w:pStyle w:val="ConsPlusNormal"/>
              <w:jc w:val="center"/>
            </w:pPr>
            <w:r>
              <w:t>17928,5</w:t>
            </w:r>
          </w:p>
        </w:tc>
        <w:tc>
          <w:tcPr>
            <w:tcW w:w="945" w:type="dxa"/>
            <w:tcBorders>
              <w:top w:val="nil"/>
              <w:left w:val="nil"/>
              <w:bottom w:val="nil"/>
              <w:right w:val="nil"/>
            </w:tcBorders>
          </w:tcPr>
          <w:p w:rsidR="00EA1F47" w:rsidRDefault="00EA1F47">
            <w:pPr>
              <w:pStyle w:val="ConsPlusNormal"/>
              <w:jc w:val="center"/>
            </w:pPr>
            <w:r>
              <w:t>14928,7</w:t>
            </w:r>
          </w:p>
        </w:tc>
        <w:tc>
          <w:tcPr>
            <w:tcW w:w="952" w:type="dxa"/>
            <w:tcBorders>
              <w:top w:val="nil"/>
              <w:left w:val="nil"/>
              <w:bottom w:val="nil"/>
              <w:right w:val="nil"/>
            </w:tcBorders>
          </w:tcPr>
          <w:p w:rsidR="00EA1F47" w:rsidRDefault="00EA1F47">
            <w:pPr>
              <w:pStyle w:val="ConsPlusNormal"/>
              <w:jc w:val="center"/>
            </w:pPr>
            <w:r>
              <w:t>15634</w:t>
            </w:r>
          </w:p>
        </w:tc>
        <w:tc>
          <w:tcPr>
            <w:tcW w:w="2098"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jc w:val="center"/>
            </w:pPr>
            <w:r>
              <w:lastRenderedPageBreak/>
              <w:t>в том числе:</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капитальные вложения - всего</w:t>
            </w:r>
          </w:p>
        </w:tc>
        <w:tc>
          <w:tcPr>
            <w:tcW w:w="1191" w:type="dxa"/>
            <w:tcBorders>
              <w:top w:val="nil"/>
              <w:left w:val="nil"/>
              <w:bottom w:val="nil"/>
              <w:right w:val="nil"/>
            </w:tcBorders>
          </w:tcPr>
          <w:p w:rsidR="00EA1F47" w:rsidRDefault="00EA1F47">
            <w:pPr>
              <w:pStyle w:val="ConsPlusNormal"/>
              <w:jc w:val="center"/>
            </w:pPr>
            <w:r>
              <w:t>117066,7</w:t>
            </w:r>
          </w:p>
        </w:tc>
        <w:tc>
          <w:tcPr>
            <w:tcW w:w="945" w:type="dxa"/>
            <w:tcBorders>
              <w:top w:val="nil"/>
              <w:left w:val="nil"/>
              <w:bottom w:val="nil"/>
              <w:right w:val="nil"/>
            </w:tcBorders>
          </w:tcPr>
          <w:p w:rsidR="00EA1F47" w:rsidRDefault="00EA1F47">
            <w:pPr>
              <w:pStyle w:val="ConsPlusNormal"/>
              <w:jc w:val="center"/>
            </w:pPr>
            <w:r>
              <w:t>7438,2</w:t>
            </w:r>
          </w:p>
        </w:tc>
        <w:tc>
          <w:tcPr>
            <w:tcW w:w="945" w:type="dxa"/>
            <w:tcBorders>
              <w:top w:val="nil"/>
              <w:left w:val="nil"/>
              <w:bottom w:val="nil"/>
              <w:right w:val="nil"/>
            </w:tcBorders>
          </w:tcPr>
          <w:p w:rsidR="00EA1F47" w:rsidRDefault="00EA1F47">
            <w:pPr>
              <w:pStyle w:val="ConsPlusNormal"/>
              <w:jc w:val="center"/>
            </w:pPr>
            <w:r>
              <w:t>9095</w:t>
            </w:r>
          </w:p>
        </w:tc>
        <w:tc>
          <w:tcPr>
            <w:tcW w:w="945" w:type="dxa"/>
            <w:tcBorders>
              <w:top w:val="nil"/>
              <w:left w:val="nil"/>
              <w:bottom w:val="nil"/>
              <w:right w:val="nil"/>
            </w:tcBorders>
          </w:tcPr>
          <w:p w:rsidR="00EA1F47" w:rsidRDefault="00EA1F47">
            <w:pPr>
              <w:pStyle w:val="ConsPlusNormal"/>
              <w:jc w:val="center"/>
            </w:pPr>
            <w:r>
              <w:t>10989,6</w:t>
            </w:r>
          </w:p>
        </w:tc>
        <w:tc>
          <w:tcPr>
            <w:tcW w:w="945" w:type="dxa"/>
            <w:tcBorders>
              <w:top w:val="nil"/>
              <w:left w:val="nil"/>
              <w:bottom w:val="nil"/>
              <w:right w:val="nil"/>
            </w:tcBorders>
          </w:tcPr>
          <w:p w:rsidR="00EA1F47" w:rsidRDefault="00EA1F47">
            <w:pPr>
              <w:pStyle w:val="ConsPlusNormal"/>
              <w:jc w:val="center"/>
            </w:pPr>
            <w:r>
              <w:t>21896</w:t>
            </w:r>
          </w:p>
        </w:tc>
        <w:tc>
          <w:tcPr>
            <w:tcW w:w="945" w:type="dxa"/>
            <w:tcBorders>
              <w:top w:val="nil"/>
              <w:left w:val="nil"/>
              <w:bottom w:val="nil"/>
              <w:right w:val="nil"/>
            </w:tcBorders>
          </w:tcPr>
          <w:p w:rsidR="00EA1F47" w:rsidRDefault="00EA1F47">
            <w:pPr>
              <w:pStyle w:val="ConsPlusNormal"/>
              <w:jc w:val="center"/>
            </w:pPr>
            <w:r>
              <w:t>20390,2</w:t>
            </w:r>
          </w:p>
        </w:tc>
        <w:tc>
          <w:tcPr>
            <w:tcW w:w="945" w:type="dxa"/>
            <w:tcBorders>
              <w:top w:val="nil"/>
              <w:left w:val="nil"/>
              <w:bottom w:val="nil"/>
              <w:right w:val="nil"/>
            </w:tcBorders>
          </w:tcPr>
          <w:p w:rsidR="00EA1F47" w:rsidRDefault="00EA1F47">
            <w:pPr>
              <w:pStyle w:val="ConsPlusNormal"/>
              <w:jc w:val="center"/>
            </w:pPr>
            <w:r>
              <w:t>17395,1</w:t>
            </w:r>
          </w:p>
        </w:tc>
        <w:tc>
          <w:tcPr>
            <w:tcW w:w="945" w:type="dxa"/>
            <w:tcBorders>
              <w:top w:val="nil"/>
              <w:left w:val="nil"/>
              <w:bottom w:val="nil"/>
              <w:right w:val="nil"/>
            </w:tcBorders>
          </w:tcPr>
          <w:p w:rsidR="00EA1F47" w:rsidRDefault="00EA1F47">
            <w:pPr>
              <w:pStyle w:val="ConsPlusNormal"/>
              <w:jc w:val="center"/>
            </w:pPr>
            <w:r>
              <w:t>14568,6</w:t>
            </w:r>
          </w:p>
        </w:tc>
        <w:tc>
          <w:tcPr>
            <w:tcW w:w="952" w:type="dxa"/>
            <w:tcBorders>
              <w:top w:val="nil"/>
              <w:left w:val="nil"/>
              <w:bottom w:val="nil"/>
              <w:right w:val="nil"/>
            </w:tcBorders>
          </w:tcPr>
          <w:p w:rsidR="00EA1F47" w:rsidRDefault="00EA1F47">
            <w:pPr>
              <w:pStyle w:val="ConsPlusNormal"/>
              <w:jc w:val="center"/>
            </w:pPr>
            <w:r>
              <w:t>15294</w:t>
            </w:r>
          </w:p>
        </w:tc>
        <w:tc>
          <w:tcPr>
            <w:tcW w:w="2098"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 (межбюджетные субсидии)</w:t>
            </w:r>
          </w:p>
        </w:tc>
        <w:tc>
          <w:tcPr>
            <w:tcW w:w="1191" w:type="dxa"/>
            <w:tcBorders>
              <w:top w:val="nil"/>
              <w:left w:val="nil"/>
              <w:bottom w:val="nil"/>
              <w:right w:val="nil"/>
            </w:tcBorders>
          </w:tcPr>
          <w:p w:rsidR="00EA1F47" w:rsidRDefault="00EA1F47">
            <w:pPr>
              <w:pStyle w:val="ConsPlusNormal"/>
              <w:jc w:val="center"/>
            </w:pPr>
            <w:r>
              <w:t>24521,4</w:t>
            </w:r>
          </w:p>
        </w:tc>
        <w:tc>
          <w:tcPr>
            <w:tcW w:w="945" w:type="dxa"/>
            <w:tcBorders>
              <w:top w:val="nil"/>
              <w:left w:val="nil"/>
              <w:bottom w:val="nil"/>
              <w:right w:val="nil"/>
            </w:tcBorders>
          </w:tcPr>
          <w:p w:rsidR="00EA1F47" w:rsidRDefault="00EA1F47">
            <w:pPr>
              <w:pStyle w:val="ConsPlusNormal"/>
              <w:jc w:val="center"/>
            </w:pPr>
            <w:r>
              <w:t>1650</w:t>
            </w:r>
          </w:p>
        </w:tc>
        <w:tc>
          <w:tcPr>
            <w:tcW w:w="945" w:type="dxa"/>
            <w:tcBorders>
              <w:top w:val="nil"/>
              <w:left w:val="nil"/>
              <w:bottom w:val="nil"/>
              <w:right w:val="nil"/>
            </w:tcBorders>
          </w:tcPr>
          <w:p w:rsidR="00EA1F47" w:rsidRDefault="00EA1F47">
            <w:pPr>
              <w:pStyle w:val="ConsPlusNormal"/>
              <w:jc w:val="center"/>
            </w:pPr>
            <w:r>
              <w:t>2220</w:t>
            </w:r>
          </w:p>
        </w:tc>
        <w:tc>
          <w:tcPr>
            <w:tcW w:w="945" w:type="dxa"/>
            <w:tcBorders>
              <w:top w:val="nil"/>
              <w:left w:val="nil"/>
              <w:bottom w:val="nil"/>
              <w:right w:val="nil"/>
            </w:tcBorders>
          </w:tcPr>
          <w:p w:rsidR="00EA1F47" w:rsidRDefault="00EA1F47">
            <w:pPr>
              <w:pStyle w:val="ConsPlusNormal"/>
              <w:jc w:val="center"/>
            </w:pPr>
            <w:r>
              <w:t>2240</w:t>
            </w:r>
          </w:p>
        </w:tc>
        <w:tc>
          <w:tcPr>
            <w:tcW w:w="945" w:type="dxa"/>
            <w:tcBorders>
              <w:top w:val="nil"/>
              <w:left w:val="nil"/>
              <w:bottom w:val="nil"/>
              <w:right w:val="nil"/>
            </w:tcBorders>
          </w:tcPr>
          <w:p w:rsidR="00EA1F47" w:rsidRDefault="00EA1F47">
            <w:pPr>
              <w:pStyle w:val="ConsPlusNormal"/>
              <w:jc w:val="center"/>
            </w:pPr>
            <w:r>
              <w:t>4359,2</w:t>
            </w:r>
          </w:p>
        </w:tc>
        <w:tc>
          <w:tcPr>
            <w:tcW w:w="945" w:type="dxa"/>
            <w:tcBorders>
              <w:top w:val="nil"/>
              <w:left w:val="nil"/>
              <w:bottom w:val="nil"/>
              <w:right w:val="nil"/>
            </w:tcBorders>
          </w:tcPr>
          <w:p w:rsidR="00EA1F47" w:rsidRDefault="00EA1F47">
            <w:pPr>
              <w:pStyle w:val="ConsPlusNormal"/>
              <w:jc w:val="center"/>
            </w:pPr>
            <w:r>
              <w:t>3784,1</w:t>
            </w:r>
          </w:p>
        </w:tc>
        <w:tc>
          <w:tcPr>
            <w:tcW w:w="945" w:type="dxa"/>
            <w:tcBorders>
              <w:top w:val="nil"/>
              <w:left w:val="nil"/>
              <w:bottom w:val="nil"/>
              <w:right w:val="nil"/>
            </w:tcBorders>
          </w:tcPr>
          <w:p w:rsidR="00EA1F47" w:rsidRDefault="00EA1F47">
            <w:pPr>
              <w:pStyle w:val="ConsPlusNormal"/>
              <w:jc w:val="center"/>
            </w:pPr>
            <w:r>
              <w:t>3613</w:t>
            </w:r>
          </w:p>
        </w:tc>
        <w:tc>
          <w:tcPr>
            <w:tcW w:w="945" w:type="dxa"/>
            <w:tcBorders>
              <w:top w:val="nil"/>
              <w:left w:val="nil"/>
              <w:bottom w:val="nil"/>
              <w:right w:val="nil"/>
            </w:tcBorders>
          </w:tcPr>
          <w:p w:rsidR="00EA1F47" w:rsidRDefault="00EA1F47">
            <w:pPr>
              <w:pStyle w:val="ConsPlusNormal"/>
              <w:jc w:val="center"/>
            </w:pPr>
            <w:r>
              <w:t>3372,3</w:t>
            </w:r>
          </w:p>
        </w:tc>
        <w:tc>
          <w:tcPr>
            <w:tcW w:w="952" w:type="dxa"/>
            <w:tcBorders>
              <w:top w:val="nil"/>
              <w:left w:val="nil"/>
              <w:bottom w:val="nil"/>
              <w:right w:val="nil"/>
            </w:tcBorders>
          </w:tcPr>
          <w:p w:rsidR="00EA1F47" w:rsidRDefault="00EA1F47">
            <w:pPr>
              <w:pStyle w:val="ConsPlusNormal"/>
              <w:jc w:val="center"/>
            </w:pPr>
            <w:r>
              <w:t>3282,8</w:t>
            </w:r>
          </w:p>
        </w:tc>
        <w:tc>
          <w:tcPr>
            <w:tcW w:w="2098"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7585,2</w:t>
            </w:r>
          </w:p>
        </w:tc>
        <w:tc>
          <w:tcPr>
            <w:tcW w:w="945" w:type="dxa"/>
            <w:tcBorders>
              <w:top w:val="nil"/>
              <w:left w:val="nil"/>
              <w:bottom w:val="nil"/>
              <w:right w:val="nil"/>
            </w:tcBorders>
          </w:tcPr>
          <w:p w:rsidR="00EA1F47" w:rsidRDefault="00EA1F47">
            <w:pPr>
              <w:pStyle w:val="ConsPlusNormal"/>
              <w:jc w:val="center"/>
            </w:pPr>
            <w:r>
              <w:t>291,2</w:t>
            </w:r>
          </w:p>
        </w:tc>
        <w:tc>
          <w:tcPr>
            <w:tcW w:w="945" w:type="dxa"/>
            <w:tcBorders>
              <w:top w:val="nil"/>
              <w:left w:val="nil"/>
              <w:bottom w:val="nil"/>
              <w:right w:val="nil"/>
            </w:tcBorders>
          </w:tcPr>
          <w:p w:rsidR="00EA1F47" w:rsidRDefault="00EA1F47">
            <w:pPr>
              <w:pStyle w:val="ConsPlusNormal"/>
              <w:jc w:val="center"/>
            </w:pPr>
            <w:r>
              <w:t>431,6</w:t>
            </w:r>
          </w:p>
        </w:tc>
        <w:tc>
          <w:tcPr>
            <w:tcW w:w="945" w:type="dxa"/>
            <w:tcBorders>
              <w:top w:val="nil"/>
              <w:left w:val="nil"/>
              <w:bottom w:val="nil"/>
              <w:right w:val="nil"/>
            </w:tcBorders>
          </w:tcPr>
          <w:p w:rsidR="00EA1F47" w:rsidRDefault="00EA1F47">
            <w:pPr>
              <w:pStyle w:val="ConsPlusNormal"/>
              <w:jc w:val="center"/>
            </w:pPr>
            <w:r>
              <w:t>548,9</w:t>
            </w:r>
          </w:p>
        </w:tc>
        <w:tc>
          <w:tcPr>
            <w:tcW w:w="945" w:type="dxa"/>
            <w:tcBorders>
              <w:top w:val="nil"/>
              <w:left w:val="nil"/>
              <w:bottom w:val="nil"/>
              <w:right w:val="nil"/>
            </w:tcBorders>
          </w:tcPr>
          <w:p w:rsidR="00EA1F47" w:rsidRDefault="00EA1F47">
            <w:pPr>
              <w:pStyle w:val="ConsPlusNormal"/>
              <w:jc w:val="center"/>
            </w:pPr>
            <w:r>
              <w:t>1177,8</w:t>
            </w:r>
          </w:p>
        </w:tc>
        <w:tc>
          <w:tcPr>
            <w:tcW w:w="945" w:type="dxa"/>
            <w:tcBorders>
              <w:top w:val="nil"/>
              <w:left w:val="nil"/>
              <w:bottom w:val="nil"/>
              <w:right w:val="nil"/>
            </w:tcBorders>
          </w:tcPr>
          <w:p w:rsidR="00EA1F47" w:rsidRDefault="00EA1F47">
            <w:pPr>
              <w:pStyle w:val="ConsPlusNormal"/>
              <w:jc w:val="center"/>
            </w:pPr>
            <w:r>
              <w:t>1538,4</w:t>
            </w:r>
          </w:p>
        </w:tc>
        <w:tc>
          <w:tcPr>
            <w:tcW w:w="945" w:type="dxa"/>
            <w:tcBorders>
              <w:top w:val="nil"/>
              <w:left w:val="nil"/>
              <w:bottom w:val="nil"/>
              <w:right w:val="nil"/>
            </w:tcBorders>
          </w:tcPr>
          <w:p w:rsidR="00EA1F47" w:rsidRDefault="00EA1F47">
            <w:pPr>
              <w:pStyle w:val="ConsPlusNormal"/>
              <w:jc w:val="center"/>
            </w:pPr>
            <w:r>
              <w:t>1251,9</w:t>
            </w:r>
          </w:p>
        </w:tc>
        <w:tc>
          <w:tcPr>
            <w:tcW w:w="945" w:type="dxa"/>
            <w:tcBorders>
              <w:top w:val="nil"/>
              <w:left w:val="nil"/>
              <w:bottom w:val="nil"/>
              <w:right w:val="nil"/>
            </w:tcBorders>
          </w:tcPr>
          <w:p w:rsidR="00EA1F47" w:rsidRDefault="00EA1F47">
            <w:pPr>
              <w:pStyle w:val="ConsPlusNormal"/>
              <w:jc w:val="center"/>
            </w:pPr>
            <w:r>
              <w:t>1444,8</w:t>
            </w:r>
          </w:p>
        </w:tc>
        <w:tc>
          <w:tcPr>
            <w:tcW w:w="952" w:type="dxa"/>
            <w:tcBorders>
              <w:top w:val="nil"/>
              <w:left w:val="nil"/>
              <w:bottom w:val="nil"/>
              <w:right w:val="nil"/>
            </w:tcBorders>
          </w:tcPr>
          <w:p w:rsidR="00EA1F47" w:rsidRDefault="00EA1F47">
            <w:pPr>
              <w:pStyle w:val="ConsPlusNormal"/>
              <w:jc w:val="center"/>
            </w:pPr>
            <w:r>
              <w:t>900,6</w:t>
            </w:r>
          </w:p>
        </w:tc>
        <w:tc>
          <w:tcPr>
            <w:tcW w:w="2098"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внебюджетные источники</w:t>
            </w:r>
          </w:p>
        </w:tc>
        <w:tc>
          <w:tcPr>
            <w:tcW w:w="1191" w:type="dxa"/>
            <w:tcBorders>
              <w:top w:val="nil"/>
              <w:left w:val="nil"/>
              <w:bottom w:val="nil"/>
              <w:right w:val="nil"/>
            </w:tcBorders>
          </w:tcPr>
          <w:p w:rsidR="00EA1F47" w:rsidRDefault="00EA1F47">
            <w:pPr>
              <w:pStyle w:val="ConsPlusNormal"/>
              <w:jc w:val="center"/>
            </w:pPr>
            <w:r>
              <w:t>84960,1</w:t>
            </w:r>
          </w:p>
        </w:tc>
        <w:tc>
          <w:tcPr>
            <w:tcW w:w="945" w:type="dxa"/>
            <w:tcBorders>
              <w:top w:val="nil"/>
              <w:left w:val="nil"/>
              <w:bottom w:val="nil"/>
              <w:right w:val="nil"/>
            </w:tcBorders>
          </w:tcPr>
          <w:p w:rsidR="00EA1F47" w:rsidRDefault="00EA1F47">
            <w:pPr>
              <w:pStyle w:val="ConsPlusNormal"/>
              <w:jc w:val="center"/>
            </w:pPr>
            <w:r>
              <w:t>5497</w:t>
            </w:r>
          </w:p>
        </w:tc>
        <w:tc>
          <w:tcPr>
            <w:tcW w:w="945" w:type="dxa"/>
            <w:tcBorders>
              <w:top w:val="nil"/>
              <w:left w:val="nil"/>
              <w:bottom w:val="nil"/>
              <w:right w:val="nil"/>
            </w:tcBorders>
          </w:tcPr>
          <w:p w:rsidR="00EA1F47" w:rsidRDefault="00EA1F47">
            <w:pPr>
              <w:pStyle w:val="ConsPlusNormal"/>
              <w:jc w:val="center"/>
            </w:pPr>
            <w:r>
              <w:t>6443,4</w:t>
            </w:r>
          </w:p>
        </w:tc>
        <w:tc>
          <w:tcPr>
            <w:tcW w:w="945" w:type="dxa"/>
            <w:tcBorders>
              <w:top w:val="nil"/>
              <w:left w:val="nil"/>
              <w:bottom w:val="nil"/>
              <w:right w:val="nil"/>
            </w:tcBorders>
          </w:tcPr>
          <w:p w:rsidR="00EA1F47" w:rsidRDefault="00EA1F47">
            <w:pPr>
              <w:pStyle w:val="ConsPlusNormal"/>
              <w:jc w:val="center"/>
            </w:pPr>
            <w:r>
              <w:t>8200,7</w:t>
            </w:r>
          </w:p>
        </w:tc>
        <w:tc>
          <w:tcPr>
            <w:tcW w:w="945" w:type="dxa"/>
            <w:tcBorders>
              <w:top w:val="nil"/>
              <w:left w:val="nil"/>
              <w:bottom w:val="nil"/>
              <w:right w:val="nil"/>
            </w:tcBorders>
          </w:tcPr>
          <w:p w:rsidR="00EA1F47" w:rsidRDefault="00EA1F47">
            <w:pPr>
              <w:pStyle w:val="ConsPlusNormal"/>
              <w:jc w:val="center"/>
            </w:pPr>
            <w:r>
              <w:t>16359</w:t>
            </w:r>
          </w:p>
        </w:tc>
        <w:tc>
          <w:tcPr>
            <w:tcW w:w="945" w:type="dxa"/>
            <w:tcBorders>
              <w:top w:val="nil"/>
              <w:left w:val="nil"/>
              <w:bottom w:val="nil"/>
              <w:right w:val="nil"/>
            </w:tcBorders>
          </w:tcPr>
          <w:p w:rsidR="00EA1F47" w:rsidRDefault="00EA1F47">
            <w:pPr>
              <w:pStyle w:val="ConsPlusNormal"/>
              <w:jc w:val="center"/>
            </w:pPr>
            <w:r>
              <w:t>15067,7</w:t>
            </w:r>
          </w:p>
        </w:tc>
        <w:tc>
          <w:tcPr>
            <w:tcW w:w="945" w:type="dxa"/>
            <w:tcBorders>
              <w:top w:val="nil"/>
              <w:left w:val="nil"/>
              <w:bottom w:val="nil"/>
              <w:right w:val="nil"/>
            </w:tcBorders>
          </w:tcPr>
          <w:p w:rsidR="00EA1F47" w:rsidRDefault="00EA1F47">
            <w:pPr>
              <w:pStyle w:val="ConsPlusNormal"/>
              <w:jc w:val="center"/>
            </w:pPr>
            <w:r>
              <w:t>12530,2</w:t>
            </w:r>
          </w:p>
        </w:tc>
        <w:tc>
          <w:tcPr>
            <w:tcW w:w="945" w:type="dxa"/>
            <w:tcBorders>
              <w:top w:val="nil"/>
              <w:left w:val="nil"/>
              <w:bottom w:val="nil"/>
              <w:right w:val="nil"/>
            </w:tcBorders>
          </w:tcPr>
          <w:p w:rsidR="00EA1F47" w:rsidRDefault="00EA1F47">
            <w:pPr>
              <w:pStyle w:val="ConsPlusNormal"/>
              <w:jc w:val="center"/>
            </w:pPr>
            <w:r>
              <w:t>9751,5</w:t>
            </w:r>
          </w:p>
        </w:tc>
        <w:tc>
          <w:tcPr>
            <w:tcW w:w="952" w:type="dxa"/>
            <w:tcBorders>
              <w:top w:val="nil"/>
              <w:left w:val="nil"/>
              <w:bottom w:val="nil"/>
              <w:right w:val="nil"/>
            </w:tcBorders>
          </w:tcPr>
          <w:p w:rsidR="00EA1F47" w:rsidRDefault="00EA1F47">
            <w:pPr>
              <w:pStyle w:val="ConsPlusNormal"/>
              <w:jc w:val="center"/>
            </w:pPr>
            <w:r>
              <w:t>11110,6</w:t>
            </w:r>
          </w:p>
        </w:tc>
        <w:tc>
          <w:tcPr>
            <w:tcW w:w="2098"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pPr>
            <w:r>
              <w:t>прочие расходы - всего</w:t>
            </w:r>
          </w:p>
        </w:tc>
        <w:tc>
          <w:tcPr>
            <w:tcW w:w="1191" w:type="dxa"/>
            <w:tcBorders>
              <w:top w:val="nil"/>
              <w:left w:val="nil"/>
              <w:bottom w:val="nil"/>
              <w:right w:val="nil"/>
            </w:tcBorders>
          </w:tcPr>
          <w:p w:rsidR="00EA1F47" w:rsidRDefault="00EA1F47">
            <w:pPr>
              <w:pStyle w:val="ConsPlusNormal"/>
              <w:jc w:val="center"/>
            </w:pPr>
            <w:r>
              <w:t>3603,6</w:t>
            </w:r>
          </w:p>
        </w:tc>
        <w:tc>
          <w:tcPr>
            <w:tcW w:w="945" w:type="dxa"/>
            <w:tcBorders>
              <w:top w:val="nil"/>
              <w:left w:val="nil"/>
              <w:bottom w:val="nil"/>
              <w:right w:val="nil"/>
            </w:tcBorders>
          </w:tcPr>
          <w:p w:rsidR="00EA1F47" w:rsidRDefault="00EA1F47">
            <w:pPr>
              <w:pStyle w:val="ConsPlusNormal"/>
              <w:jc w:val="center"/>
            </w:pPr>
            <w:r>
              <w:t>563,5</w:t>
            </w:r>
          </w:p>
        </w:tc>
        <w:tc>
          <w:tcPr>
            <w:tcW w:w="945" w:type="dxa"/>
            <w:tcBorders>
              <w:top w:val="nil"/>
              <w:left w:val="nil"/>
              <w:bottom w:val="nil"/>
              <w:right w:val="nil"/>
            </w:tcBorders>
          </w:tcPr>
          <w:p w:rsidR="00EA1F47" w:rsidRDefault="00EA1F47">
            <w:pPr>
              <w:pStyle w:val="ConsPlusNormal"/>
              <w:jc w:val="center"/>
            </w:pPr>
            <w:r>
              <w:t>469,9</w:t>
            </w:r>
          </w:p>
        </w:tc>
        <w:tc>
          <w:tcPr>
            <w:tcW w:w="945" w:type="dxa"/>
            <w:tcBorders>
              <w:top w:val="nil"/>
              <w:left w:val="nil"/>
              <w:bottom w:val="nil"/>
              <w:right w:val="nil"/>
            </w:tcBorders>
          </w:tcPr>
          <w:p w:rsidR="00EA1F47" w:rsidRDefault="00EA1F47">
            <w:pPr>
              <w:pStyle w:val="ConsPlusNormal"/>
              <w:jc w:val="center"/>
            </w:pPr>
            <w:r>
              <w:t>395,5</w:t>
            </w:r>
          </w:p>
        </w:tc>
        <w:tc>
          <w:tcPr>
            <w:tcW w:w="945" w:type="dxa"/>
            <w:tcBorders>
              <w:top w:val="nil"/>
              <w:left w:val="nil"/>
              <w:bottom w:val="nil"/>
              <w:right w:val="nil"/>
            </w:tcBorders>
          </w:tcPr>
          <w:p w:rsidR="00EA1F47" w:rsidRDefault="00EA1F47">
            <w:pPr>
              <w:pStyle w:val="ConsPlusNormal"/>
              <w:jc w:val="center"/>
            </w:pPr>
            <w:r>
              <w:t>460,6</w:t>
            </w:r>
          </w:p>
        </w:tc>
        <w:tc>
          <w:tcPr>
            <w:tcW w:w="945" w:type="dxa"/>
            <w:tcBorders>
              <w:top w:val="nil"/>
              <w:left w:val="nil"/>
              <w:bottom w:val="nil"/>
              <w:right w:val="nil"/>
            </w:tcBorders>
          </w:tcPr>
          <w:p w:rsidR="00EA1F47" w:rsidRDefault="00EA1F47">
            <w:pPr>
              <w:pStyle w:val="ConsPlusNormal"/>
              <w:jc w:val="center"/>
            </w:pPr>
            <w:r>
              <w:t>480,6</w:t>
            </w:r>
          </w:p>
        </w:tc>
        <w:tc>
          <w:tcPr>
            <w:tcW w:w="945" w:type="dxa"/>
            <w:tcBorders>
              <w:top w:val="nil"/>
              <w:left w:val="nil"/>
              <w:bottom w:val="nil"/>
              <w:right w:val="nil"/>
            </w:tcBorders>
          </w:tcPr>
          <w:p w:rsidR="00EA1F47" w:rsidRDefault="00EA1F47">
            <w:pPr>
              <w:pStyle w:val="ConsPlusNormal"/>
              <w:jc w:val="center"/>
            </w:pPr>
            <w:r>
              <w:t>533,4</w:t>
            </w:r>
          </w:p>
        </w:tc>
        <w:tc>
          <w:tcPr>
            <w:tcW w:w="945" w:type="dxa"/>
            <w:tcBorders>
              <w:top w:val="nil"/>
              <w:left w:val="nil"/>
              <w:bottom w:val="nil"/>
              <w:right w:val="nil"/>
            </w:tcBorders>
          </w:tcPr>
          <w:p w:rsidR="00EA1F47" w:rsidRDefault="00EA1F47">
            <w:pPr>
              <w:pStyle w:val="ConsPlusNormal"/>
              <w:jc w:val="center"/>
            </w:pPr>
            <w:r>
              <w:t>360,1</w:t>
            </w:r>
          </w:p>
        </w:tc>
        <w:tc>
          <w:tcPr>
            <w:tcW w:w="952" w:type="dxa"/>
            <w:tcBorders>
              <w:top w:val="nil"/>
              <w:left w:val="nil"/>
              <w:bottom w:val="nil"/>
              <w:right w:val="nil"/>
            </w:tcBorders>
          </w:tcPr>
          <w:p w:rsidR="00EA1F47" w:rsidRDefault="00EA1F47">
            <w:pPr>
              <w:pStyle w:val="ConsPlusNormal"/>
              <w:jc w:val="center"/>
            </w:pPr>
            <w:r>
              <w:t>340</w:t>
            </w:r>
          </w:p>
        </w:tc>
        <w:tc>
          <w:tcPr>
            <w:tcW w:w="2098"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из них:</w:t>
            </w:r>
          </w:p>
        </w:tc>
        <w:tc>
          <w:tcPr>
            <w:tcW w:w="1191"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45" w:type="dxa"/>
            <w:tcBorders>
              <w:top w:val="nil"/>
              <w:left w:val="nil"/>
              <w:bottom w:val="nil"/>
              <w:right w:val="nil"/>
            </w:tcBorders>
          </w:tcPr>
          <w:p w:rsidR="00EA1F47" w:rsidRDefault="00EA1F47">
            <w:pPr>
              <w:pStyle w:val="ConsPlusNormal"/>
            </w:pPr>
          </w:p>
        </w:tc>
        <w:tc>
          <w:tcPr>
            <w:tcW w:w="952" w:type="dxa"/>
            <w:tcBorders>
              <w:top w:val="nil"/>
              <w:left w:val="nil"/>
              <w:bottom w:val="nil"/>
              <w:right w:val="nil"/>
            </w:tcBorders>
          </w:tcPr>
          <w:p w:rsidR="00EA1F47" w:rsidRDefault="00EA1F47">
            <w:pPr>
              <w:pStyle w:val="ConsPlusNormal"/>
            </w:pPr>
          </w:p>
        </w:tc>
        <w:tc>
          <w:tcPr>
            <w:tcW w:w="2098"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федеральный бюджет</w:t>
            </w:r>
          </w:p>
        </w:tc>
        <w:tc>
          <w:tcPr>
            <w:tcW w:w="1191" w:type="dxa"/>
            <w:tcBorders>
              <w:top w:val="nil"/>
              <w:left w:val="nil"/>
              <w:bottom w:val="nil"/>
              <w:right w:val="nil"/>
            </w:tcBorders>
          </w:tcPr>
          <w:p w:rsidR="00EA1F47" w:rsidRDefault="00EA1F47">
            <w:pPr>
              <w:pStyle w:val="ConsPlusNormal"/>
              <w:jc w:val="center"/>
            </w:pPr>
            <w:r>
              <w:t>2198,4</w:t>
            </w:r>
          </w:p>
        </w:tc>
        <w:tc>
          <w:tcPr>
            <w:tcW w:w="945" w:type="dxa"/>
            <w:tcBorders>
              <w:top w:val="nil"/>
              <w:left w:val="nil"/>
              <w:bottom w:val="nil"/>
              <w:right w:val="nil"/>
            </w:tcBorders>
          </w:tcPr>
          <w:p w:rsidR="00EA1F47" w:rsidRDefault="00EA1F47">
            <w:pPr>
              <w:pStyle w:val="ConsPlusNormal"/>
              <w:jc w:val="center"/>
            </w:pPr>
            <w:r>
              <w:t>350</w:t>
            </w:r>
          </w:p>
        </w:tc>
        <w:tc>
          <w:tcPr>
            <w:tcW w:w="945" w:type="dxa"/>
            <w:tcBorders>
              <w:top w:val="nil"/>
              <w:left w:val="nil"/>
              <w:bottom w:val="nil"/>
              <w:right w:val="nil"/>
            </w:tcBorders>
          </w:tcPr>
          <w:p w:rsidR="00EA1F47" w:rsidRDefault="00EA1F47">
            <w:pPr>
              <w:pStyle w:val="ConsPlusNormal"/>
              <w:jc w:val="center"/>
            </w:pPr>
            <w:r>
              <w:t>280</w:t>
            </w:r>
          </w:p>
        </w:tc>
        <w:tc>
          <w:tcPr>
            <w:tcW w:w="945" w:type="dxa"/>
            <w:tcBorders>
              <w:top w:val="nil"/>
              <w:left w:val="nil"/>
              <w:bottom w:val="nil"/>
              <w:right w:val="nil"/>
            </w:tcBorders>
          </w:tcPr>
          <w:p w:rsidR="00EA1F47" w:rsidRDefault="00EA1F47">
            <w:pPr>
              <w:pStyle w:val="ConsPlusNormal"/>
              <w:jc w:val="center"/>
            </w:pPr>
            <w:r>
              <w:t>247,1</w:t>
            </w:r>
          </w:p>
        </w:tc>
        <w:tc>
          <w:tcPr>
            <w:tcW w:w="945" w:type="dxa"/>
            <w:tcBorders>
              <w:top w:val="nil"/>
              <w:left w:val="nil"/>
              <w:bottom w:val="nil"/>
              <w:right w:val="nil"/>
            </w:tcBorders>
          </w:tcPr>
          <w:p w:rsidR="00EA1F47" w:rsidRDefault="00EA1F47">
            <w:pPr>
              <w:pStyle w:val="ConsPlusNormal"/>
              <w:jc w:val="center"/>
            </w:pPr>
            <w:r>
              <w:t>281</w:t>
            </w:r>
          </w:p>
        </w:tc>
        <w:tc>
          <w:tcPr>
            <w:tcW w:w="945" w:type="dxa"/>
            <w:tcBorders>
              <w:top w:val="nil"/>
              <w:left w:val="nil"/>
              <w:bottom w:val="nil"/>
              <w:right w:val="nil"/>
            </w:tcBorders>
          </w:tcPr>
          <w:p w:rsidR="00EA1F47" w:rsidRDefault="00EA1F47">
            <w:pPr>
              <w:pStyle w:val="ConsPlusNormal"/>
              <w:jc w:val="center"/>
            </w:pPr>
            <w:r>
              <w:t>270,1</w:t>
            </w:r>
          </w:p>
        </w:tc>
        <w:tc>
          <w:tcPr>
            <w:tcW w:w="945" w:type="dxa"/>
            <w:tcBorders>
              <w:top w:val="nil"/>
              <w:left w:val="nil"/>
              <w:bottom w:val="nil"/>
              <w:right w:val="nil"/>
            </w:tcBorders>
          </w:tcPr>
          <w:p w:rsidR="00EA1F47" w:rsidRDefault="00EA1F47">
            <w:pPr>
              <w:pStyle w:val="ConsPlusNormal"/>
              <w:jc w:val="center"/>
            </w:pPr>
            <w:r>
              <w:t>292</w:t>
            </w:r>
          </w:p>
        </w:tc>
        <w:tc>
          <w:tcPr>
            <w:tcW w:w="945" w:type="dxa"/>
            <w:tcBorders>
              <w:top w:val="nil"/>
              <w:left w:val="nil"/>
              <w:bottom w:val="nil"/>
              <w:right w:val="nil"/>
            </w:tcBorders>
          </w:tcPr>
          <w:p w:rsidR="00EA1F47" w:rsidRDefault="00EA1F47">
            <w:pPr>
              <w:pStyle w:val="ConsPlusNormal"/>
              <w:jc w:val="center"/>
            </w:pPr>
            <w:r>
              <w:t>254,1</w:t>
            </w:r>
          </w:p>
        </w:tc>
        <w:tc>
          <w:tcPr>
            <w:tcW w:w="952" w:type="dxa"/>
            <w:tcBorders>
              <w:top w:val="nil"/>
              <w:left w:val="nil"/>
              <w:bottom w:val="nil"/>
              <w:right w:val="nil"/>
            </w:tcBorders>
          </w:tcPr>
          <w:p w:rsidR="00EA1F47" w:rsidRDefault="00EA1F47">
            <w:pPr>
              <w:pStyle w:val="ConsPlusNormal"/>
              <w:jc w:val="center"/>
            </w:pPr>
            <w:r>
              <w:t>224,1</w:t>
            </w:r>
          </w:p>
        </w:tc>
        <w:tc>
          <w:tcPr>
            <w:tcW w:w="2098"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2939" w:type="dxa"/>
            <w:tcBorders>
              <w:top w:val="nil"/>
              <w:left w:val="nil"/>
              <w:bottom w:val="nil"/>
              <w:right w:val="nil"/>
            </w:tcBorders>
          </w:tcPr>
          <w:p w:rsidR="00EA1F47" w:rsidRDefault="00EA1F4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EA1F47" w:rsidRDefault="00EA1F47">
            <w:pPr>
              <w:pStyle w:val="ConsPlusNormal"/>
              <w:jc w:val="center"/>
            </w:pPr>
            <w:r>
              <w:t>811,7</w:t>
            </w:r>
          </w:p>
        </w:tc>
        <w:tc>
          <w:tcPr>
            <w:tcW w:w="945" w:type="dxa"/>
            <w:tcBorders>
              <w:top w:val="nil"/>
              <w:left w:val="nil"/>
              <w:bottom w:val="nil"/>
              <w:right w:val="nil"/>
            </w:tcBorders>
          </w:tcPr>
          <w:p w:rsidR="00EA1F47" w:rsidRDefault="00EA1F47">
            <w:pPr>
              <w:pStyle w:val="ConsPlusNormal"/>
              <w:jc w:val="center"/>
            </w:pPr>
            <w:r>
              <w:t>128,2</w:t>
            </w:r>
          </w:p>
        </w:tc>
        <w:tc>
          <w:tcPr>
            <w:tcW w:w="945" w:type="dxa"/>
            <w:tcBorders>
              <w:top w:val="nil"/>
              <w:left w:val="nil"/>
              <w:bottom w:val="nil"/>
              <w:right w:val="nil"/>
            </w:tcBorders>
          </w:tcPr>
          <w:p w:rsidR="00EA1F47" w:rsidRDefault="00EA1F47">
            <w:pPr>
              <w:pStyle w:val="ConsPlusNormal"/>
              <w:jc w:val="center"/>
            </w:pPr>
            <w:r>
              <w:t>111,8</w:t>
            </w:r>
          </w:p>
        </w:tc>
        <w:tc>
          <w:tcPr>
            <w:tcW w:w="945" w:type="dxa"/>
            <w:tcBorders>
              <w:top w:val="nil"/>
              <w:left w:val="nil"/>
              <w:bottom w:val="nil"/>
              <w:right w:val="nil"/>
            </w:tcBorders>
          </w:tcPr>
          <w:p w:rsidR="00EA1F47" w:rsidRDefault="00EA1F47">
            <w:pPr>
              <w:pStyle w:val="ConsPlusNormal"/>
              <w:jc w:val="center"/>
            </w:pPr>
            <w:r>
              <w:t>96,6</w:t>
            </w:r>
          </w:p>
        </w:tc>
        <w:tc>
          <w:tcPr>
            <w:tcW w:w="945" w:type="dxa"/>
            <w:tcBorders>
              <w:top w:val="nil"/>
              <w:left w:val="nil"/>
              <w:bottom w:val="nil"/>
              <w:right w:val="nil"/>
            </w:tcBorders>
          </w:tcPr>
          <w:p w:rsidR="00EA1F47" w:rsidRDefault="00EA1F47">
            <w:pPr>
              <w:pStyle w:val="ConsPlusNormal"/>
              <w:jc w:val="center"/>
            </w:pPr>
            <w:r>
              <w:t>119,2</w:t>
            </w:r>
          </w:p>
        </w:tc>
        <w:tc>
          <w:tcPr>
            <w:tcW w:w="945" w:type="dxa"/>
            <w:tcBorders>
              <w:top w:val="nil"/>
              <w:left w:val="nil"/>
              <w:bottom w:val="nil"/>
              <w:right w:val="nil"/>
            </w:tcBorders>
          </w:tcPr>
          <w:p w:rsidR="00EA1F47" w:rsidRDefault="00EA1F47">
            <w:pPr>
              <w:pStyle w:val="ConsPlusNormal"/>
              <w:jc w:val="center"/>
            </w:pPr>
            <w:r>
              <w:t>141,7</w:t>
            </w:r>
          </w:p>
        </w:tc>
        <w:tc>
          <w:tcPr>
            <w:tcW w:w="945" w:type="dxa"/>
            <w:tcBorders>
              <w:top w:val="nil"/>
              <w:left w:val="nil"/>
              <w:bottom w:val="nil"/>
              <w:right w:val="nil"/>
            </w:tcBorders>
          </w:tcPr>
          <w:p w:rsidR="00EA1F47" w:rsidRDefault="00EA1F47">
            <w:pPr>
              <w:pStyle w:val="ConsPlusNormal"/>
              <w:jc w:val="center"/>
            </w:pPr>
            <w:r>
              <w:t>164,2</w:t>
            </w:r>
          </w:p>
        </w:tc>
        <w:tc>
          <w:tcPr>
            <w:tcW w:w="945" w:type="dxa"/>
            <w:tcBorders>
              <w:top w:val="nil"/>
              <w:left w:val="nil"/>
              <w:bottom w:val="nil"/>
              <w:right w:val="nil"/>
            </w:tcBorders>
          </w:tcPr>
          <w:p w:rsidR="00EA1F47" w:rsidRDefault="00EA1F47">
            <w:pPr>
              <w:pStyle w:val="ConsPlusNormal"/>
              <w:jc w:val="center"/>
            </w:pPr>
            <w:r>
              <w:t>25</w:t>
            </w:r>
          </w:p>
        </w:tc>
        <w:tc>
          <w:tcPr>
            <w:tcW w:w="952" w:type="dxa"/>
            <w:tcBorders>
              <w:top w:val="nil"/>
              <w:left w:val="nil"/>
              <w:bottom w:val="nil"/>
              <w:right w:val="nil"/>
            </w:tcBorders>
          </w:tcPr>
          <w:p w:rsidR="00EA1F47" w:rsidRDefault="00EA1F47">
            <w:pPr>
              <w:pStyle w:val="ConsPlusNormal"/>
              <w:jc w:val="center"/>
            </w:pPr>
            <w:r>
              <w:t>25</w:t>
            </w:r>
          </w:p>
        </w:tc>
        <w:tc>
          <w:tcPr>
            <w:tcW w:w="2098"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2939" w:type="dxa"/>
            <w:tcBorders>
              <w:top w:val="nil"/>
              <w:left w:val="nil"/>
              <w:bottom w:val="single" w:sz="4" w:space="0" w:color="auto"/>
              <w:right w:val="nil"/>
            </w:tcBorders>
          </w:tcPr>
          <w:p w:rsidR="00EA1F47" w:rsidRDefault="00EA1F47">
            <w:pPr>
              <w:pStyle w:val="ConsPlusNormal"/>
              <w:ind w:left="284"/>
            </w:pPr>
            <w:r>
              <w:t>внебюджетные источники</w:t>
            </w:r>
          </w:p>
        </w:tc>
        <w:tc>
          <w:tcPr>
            <w:tcW w:w="1191" w:type="dxa"/>
            <w:tcBorders>
              <w:top w:val="nil"/>
              <w:left w:val="nil"/>
              <w:bottom w:val="single" w:sz="4" w:space="0" w:color="auto"/>
              <w:right w:val="nil"/>
            </w:tcBorders>
          </w:tcPr>
          <w:p w:rsidR="00EA1F47" w:rsidRDefault="00EA1F47">
            <w:pPr>
              <w:pStyle w:val="ConsPlusNormal"/>
              <w:jc w:val="center"/>
            </w:pPr>
            <w:r>
              <w:t>593,5</w:t>
            </w:r>
          </w:p>
        </w:tc>
        <w:tc>
          <w:tcPr>
            <w:tcW w:w="945" w:type="dxa"/>
            <w:tcBorders>
              <w:top w:val="nil"/>
              <w:left w:val="nil"/>
              <w:bottom w:val="single" w:sz="4" w:space="0" w:color="auto"/>
              <w:right w:val="nil"/>
            </w:tcBorders>
          </w:tcPr>
          <w:p w:rsidR="00EA1F47" w:rsidRDefault="00EA1F47">
            <w:pPr>
              <w:pStyle w:val="ConsPlusNormal"/>
              <w:jc w:val="center"/>
            </w:pPr>
            <w:r>
              <w:t>85,3</w:t>
            </w:r>
          </w:p>
        </w:tc>
        <w:tc>
          <w:tcPr>
            <w:tcW w:w="945" w:type="dxa"/>
            <w:tcBorders>
              <w:top w:val="nil"/>
              <w:left w:val="nil"/>
              <w:bottom w:val="single" w:sz="4" w:space="0" w:color="auto"/>
              <w:right w:val="nil"/>
            </w:tcBorders>
          </w:tcPr>
          <w:p w:rsidR="00EA1F47" w:rsidRDefault="00EA1F47">
            <w:pPr>
              <w:pStyle w:val="ConsPlusNormal"/>
              <w:jc w:val="center"/>
            </w:pPr>
            <w:r>
              <w:t>78,1</w:t>
            </w:r>
          </w:p>
        </w:tc>
        <w:tc>
          <w:tcPr>
            <w:tcW w:w="945" w:type="dxa"/>
            <w:tcBorders>
              <w:top w:val="nil"/>
              <w:left w:val="nil"/>
              <w:bottom w:val="single" w:sz="4" w:space="0" w:color="auto"/>
              <w:right w:val="nil"/>
            </w:tcBorders>
          </w:tcPr>
          <w:p w:rsidR="00EA1F47" w:rsidRDefault="00EA1F47">
            <w:pPr>
              <w:pStyle w:val="ConsPlusNormal"/>
              <w:jc w:val="center"/>
            </w:pPr>
            <w:r>
              <w:t>51,8</w:t>
            </w:r>
          </w:p>
        </w:tc>
        <w:tc>
          <w:tcPr>
            <w:tcW w:w="945" w:type="dxa"/>
            <w:tcBorders>
              <w:top w:val="nil"/>
              <w:left w:val="nil"/>
              <w:bottom w:val="single" w:sz="4" w:space="0" w:color="auto"/>
              <w:right w:val="nil"/>
            </w:tcBorders>
          </w:tcPr>
          <w:p w:rsidR="00EA1F47" w:rsidRDefault="00EA1F47">
            <w:pPr>
              <w:pStyle w:val="ConsPlusNormal"/>
              <w:jc w:val="center"/>
            </w:pPr>
            <w:r>
              <w:t>60,4</w:t>
            </w:r>
          </w:p>
        </w:tc>
        <w:tc>
          <w:tcPr>
            <w:tcW w:w="945" w:type="dxa"/>
            <w:tcBorders>
              <w:top w:val="nil"/>
              <w:left w:val="nil"/>
              <w:bottom w:val="single" w:sz="4" w:space="0" w:color="auto"/>
              <w:right w:val="nil"/>
            </w:tcBorders>
          </w:tcPr>
          <w:p w:rsidR="00EA1F47" w:rsidRDefault="00EA1F47">
            <w:pPr>
              <w:pStyle w:val="ConsPlusNormal"/>
              <w:jc w:val="center"/>
            </w:pPr>
            <w:r>
              <w:t>68,8</w:t>
            </w:r>
          </w:p>
        </w:tc>
        <w:tc>
          <w:tcPr>
            <w:tcW w:w="945" w:type="dxa"/>
            <w:tcBorders>
              <w:top w:val="nil"/>
              <w:left w:val="nil"/>
              <w:bottom w:val="single" w:sz="4" w:space="0" w:color="auto"/>
              <w:right w:val="nil"/>
            </w:tcBorders>
          </w:tcPr>
          <w:p w:rsidR="00EA1F47" w:rsidRDefault="00EA1F47">
            <w:pPr>
              <w:pStyle w:val="ConsPlusNormal"/>
              <w:jc w:val="center"/>
            </w:pPr>
            <w:r>
              <w:t>77,2</w:t>
            </w:r>
          </w:p>
        </w:tc>
        <w:tc>
          <w:tcPr>
            <w:tcW w:w="945" w:type="dxa"/>
            <w:tcBorders>
              <w:top w:val="nil"/>
              <w:left w:val="nil"/>
              <w:bottom w:val="single" w:sz="4" w:space="0" w:color="auto"/>
              <w:right w:val="nil"/>
            </w:tcBorders>
          </w:tcPr>
          <w:p w:rsidR="00EA1F47" w:rsidRDefault="00EA1F47">
            <w:pPr>
              <w:pStyle w:val="ConsPlusNormal"/>
              <w:jc w:val="center"/>
            </w:pPr>
            <w:r>
              <w:t>81</w:t>
            </w:r>
          </w:p>
        </w:tc>
        <w:tc>
          <w:tcPr>
            <w:tcW w:w="952" w:type="dxa"/>
            <w:tcBorders>
              <w:top w:val="nil"/>
              <w:left w:val="nil"/>
              <w:bottom w:val="single" w:sz="4" w:space="0" w:color="auto"/>
              <w:right w:val="nil"/>
            </w:tcBorders>
          </w:tcPr>
          <w:p w:rsidR="00EA1F47" w:rsidRDefault="00EA1F47">
            <w:pPr>
              <w:pStyle w:val="ConsPlusNormal"/>
              <w:jc w:val="center"/>
            </w:pPr>
            <w:r>
              <w:t>90,9</w:t>
            </w:r>
          </w:p>
        </w:tc>
        <w:tc>
          <w:tcPr>
            <w:tcW w:w="2098" w:type="dxa"/>
            <w:tcBorders>
              <w:top w:val="nil"/>
              <w:left w:val="nil"/>
              <w:bottom w:val="single" w:sz="4" w:space="0" w:color="auto"/>
              <w:right w:val="nil"/>
            </w:tcBorders>
          </w:tcPr>
          <w:p w:rsidR="00EA1F47" w:rsidRDefault="00EA1F47">
            <w:pPr>
              <w:pStyle w:val="ConsPlusNormal"/>
            </w:pPr>
          </w:p>
        </w:tc>
      </w:tr>
    </w:tbl>
    <w:p w:rsidR="00EA1F47" w:rsidRDefault="00EA1F47">
      <w:pPr>
        <w:sectPr w:rsidR="00EA1F47">
          <w:pgSz w:w="16838" w:h="11905" w:orient="landscape"/>
          <w:pgMar w:top="1701" w:right="1134" w:bottom="850" w:left="1134" w:header="0" w:footer="0" w:gutter="0"/>
          <w:cols w:space="720"/>
        </w:sectPr>
      </w:pPr>
    </w:p>
    <w:p w:rsidR="00EA1F47" w:rsidRDefault="00EA1F47">
      <w:pPr>
        <w:pStyle w:val="ConsPlusNormal"/>
        <w:ind w:firstLine="540"/>
        <w:jc w:val="both"/>
      </w:pPr>
    </w:p>
    <w:p w:rsidR="00EA1F47" w:rsidRDefault="00EA1F47">
      <w:pPr>
        <w:pStyle w:val="ConsPlusNormal"/>
        <w:ind w:firstLine="540"/>
        <w:jc w:val="both"/>
      </w:pPr>
    </w:p>
    <w:p w:rsidR="00EA1F47" w:rsidRDefault="00EA1F47">
      <w:pPr>
        <w:pStyle w:val="ConsPlusNormal"/>
        <w:ind w:firstLine="540"/>
        <w:jc w:val="both"/>
      </w:pPr>
    </w:p>
    <w:p w:rsidR="00EA1F47" w:rsidRDefault="00EA1F47">
      <w:pPr>
        <w:pStyle w:val="ConsPlusNormal"/>
        <w:ind w:firstLine="540"/>
        <w:jc w:val="both"/>
      </w:pPr>
    </w:p>
    <w:p w:rsidR="00EA1F47" w:rsidRDefault="00EA1F47">
      <w:pPr>
        <w:pStyle w:val="ConsPlusNormal"/>
        <w:ind w:firstLine="540"/>
        <w:jc w:val="both"/>
      </w:pPr>
    </w:p>
    <w:p w:rsidR="00EA1F47" w:rsidRDefault="00EA1F47">
      <w:pPr>
        <w:pStyle w:val="ConsPlusNormal"/>
        <w:jc w:val="right"/>
        <w:outlineLvl w:val="1"/>
      </w:pPr>
      <w:r>
        <w:t>Приложение N 3</w:t>
      </w:r>
    </w:p>
    <w:p w:rsidR="00EA1F47" w:rsidRDefault="00EA1F47">
      <w:pPr>
        <w:pStyle w:val="ConsPlusNormal"/>
        <w:jc w:val="right"/>
      </w:pPr>
      <w:r>
        <w:t>к федеральной целевой программе</w:t>
      </w:r>
    </w:p>
    <w:p w:rsidR="00EA1F47" w:rsidRDefault="00EA1F47">
      <w:pPr>
        <w:pStyle w:val="ConsPlusNormal"/>
        <w:jc w:val="right"/>
      </w:pPr>
      <w:r>
        <w:t>"Развитие внутреннего и въездного</w:t>
      </w:r>
    </w:p>
    <w:p w:rsidR="00EA1F47" w:rsidRDefault="00EA1F47">
      <w:pPr>
        <w:pStyle w:val="ConsPlusNormal"/>
        <w:jc w:val="right"/>
      </w:pPr>
      <w:r>
        <w:t>туризма в Российской Федерации</w:t>
      </w:r>
    </w:p>
    <w:p w:rsidR="00EA1F47" w:rsidRDefault="00EA1F47">
      <w:pPr>
        <w:pStyle w:val="ConsPlusNormal"/>
        <w:jc w:val="right"/>
      </w:pPr>
      <w:r>
        <w:t>(2011 - 2018 годы)"</w:t>
      </w:r>
    </w:p>
    <w:p w:rsidR="00EA1F47" w:rsidRDefault="00EA1F47">
      <w:pPr>
        <w:pStyle w:val="ConsPlusNormal"/>
        <w:ind w:firstLine="540"/>
        <w:jc w:val="both"/>
      </w:pPr>
    </w:p>
    <w:p w:rsidR="00EA1F47" w:rsidRDefault="00EA1F47">
      <w:pPr>
        <w:pStyle w:val="ConsPlusTitle"/>
        <w:jc w:val="center"/>
      </w:pPr>
      <w:bookmarkStart w:id="4" w:name="P3844"/>
      <w:bookmarkEnd w:id="4"/>
      <w:r>
        <w:t>МЕТОДИКА</w:t>
      </w:r>
    </w:p>
    <w:p w:rsidR="00EA1F47" w:rsidRDefault="00EA1F47">
      <w:pPr>
        <w:pStyle w:val="ConsPlusTitle"/>
        <w:jc w:val="center"/>
      </w:pPr>
      <w:r>
        <w:t>ДЕТАЛИЗАЦИИ УКРУПНЕННЫХ ИНВЕСТИЦИОННЫХ ПРОЕКТОВ,</w:t>
      </w:r>
    </w:p>
    <w:p w:rsidR="00EA1F47" w:rsidRDefault="00EA1F47">
      <w:pPr>
        <w:pStyle w:val="ConsPlusTitle"/>
        <w:jc w:val="center"/>
      </w:pPr>
      <w:r>
        <w:t>РЕАЛИЗУЕМЫХ В РАМКАХ ФЕДЕРАЛЬНОЙ ЦЕЛЕВОЙ ПРОГРАММЫ</w:t>
      </w:r>
    </w:p>
    <w:p w:rsidR="00EA1F47" w:rsidRDefault="00EA1F47">
      <w:pPr>
        <w:pStyle w:val="ConsPlusTitle"/>
        <w:jc w:val="center"/>
      </w:pPr>
      <w:r>
        <w:t>"РАЗВИТИЕ ВНУТРЕННЕГО И ВЪЕЗДНОГО ТУРИЗМА В РОССИЙСКОЙ</w:t>
      </w:r>
    </w:p>
    <w:p w:rsidR="00EA1F47" w:rsidRDefault="00EA1F47">
      <w:pPr>
        <w:pStyle w:val="ConsPlusTitle"/>
        <w:jc w:val="center"/>
      </w:pPr>
      <w:r>
        <w:t>ФЕДЕРАЦИИ (2011 - 2018 ГОДЫ)"</w:t>
      </w:r>
    </w:p>
    <w:p w:rsidR="00EA1F47" w:rsidRDefault="00EA1F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A1F47">
        <w:trPr>
          <w:jc w:val="center"/>
        </w:trPr>
        <w:tc>
          <w:tcPr>
            <w:tcW w:w="9294" w:type="dxa"/>
            <w:tcBorders>
              <w:top w:val="nil"/>
              <w:left w:val="single" w:sz="24" w:space="0" w:color="CED3F1"/>
              <w:bottom w:val="nil"/>
              <w:right w:val="single" w:sz="24" w:space="0" w:color="F4F3F8"/>
            </w:tcBorders>
            <w:shd w:val="clear" w:color="auto" w:fill="F4F3F8"/>
          </w:tcPr>
          <w:p w:rsidR="00EA1F47" w:rsidRDefault="00EA1F47">
            <w:pPr>
              <w:pStyle w:val="ConsPlusNormal"/>
              <w:jc w:val="center"/>
            </w:pPr>
            <w:r>
              <w:rPr>
                <w:color w:val="392C69"/>
              </w:rPr>
              <w:t>Список изменяющих документов</w:t>
            </w:r>
          </w:p>
          <w:p w:rsidR="00EA1F47" w:rsidRDefault="00EA1F47">
            <w:pPr>
              <w:pStyle w:val="ConsPlusNormal"/>
              <w:jc w:val="center"/>
            </w:pPr>
            <w:r>
              <w:rPr>
                <w:color w:val="392C69"/>
              </w:rPr>
              <w:t xml:space="preserve">(в ред. </w:t>
            </w:r>
            <w:hyperlink r:id="rId100" w:history="1">
              <w:r>
                <w:rPr>
                  <w:color w:val="0000FF"/>
                </w:rPr>
                <w:t>Постановления</w:t>
              </w:r>
            </w:hyperlink>
            <w:r>
              <w:rPr>
                <w:color w:val="392C69"/>
              </w:rPr>
              <w:t xml:space="preserve"> Правительства РФ от 31.01.2017 N 118)</w:t>
            </w:r>
          </w:p>
        </w:tc>
      </w:tr>
    </w:tbl>
    <w:p w:rsidR="00EA1F47" w:rsidRDefault="00EA1F47">
      <w:pPr>
        <w:pStyle w:val="ConsPlusNormal"/>
        <w:ind w:firstLine="540"/>
        <w:jc w:val="both"/>
      </w:pPr>
    </w:p>
    <w:p w:rsidR="00EA1F47" w:rsidRDefault="00EA1F47">
      <w:pPr>
        <w:pStyle w:val="ConsPlusNormal"/>
        <w:ind w:firstLine="540"/>
        <w:jc w:val="both"/>
      </w:pPr>
      <w:r>
        <w:t>1. Настоящая методика определяет порядок детализации укрупненных инвестиционных проектов, реализуемых в рамках федеральной целевой программы "Развитие внутреннего и въездного туризма в Российской Федерации (2011 - 2018 годы)" (далее - Программа).</w:t>
      </w:r>
    </w:p>
    <w:p w:rsidR="00EA1F47" w:rsidRDefault="00EA1F47">
      <w:pPr>
        <w:pStyle w:val="ConsPlusNormal"/>
        <w:spacing w:before="220"/>
        <w:ind w:firstLine="540"/>
        <w:jc w:val="both"/>
      </w:pPr>
      <w:r>
        <w:t>2. В процессе выполнения мероприятий Программы на основе механизма государственно-частного партнерства предусмотрено создание туристско-рекреационных и автотуристских кластеров, каждый из которых представляет собой укрупненный инвестиционный проект, включающий в себя ряд взаимосвязанных проектов по отдельным объектам капитального строительства.</w:t>
      </w:r>
    </w:p>
    <w:p w:rsidR="00EA1F47" w:rsidRDefault="00EA1F47">
      <w:pPr>
        <w:pStyle w:val="ConsPlusNormal"/>
        <w:spacing w:before="220"/>
        <w:ind w:firstLine="540"/>
        <w:jc w:val="both"/>
      </w:pPr>
      <w:r>
        <w:t>3. Укрупненный инвестиционный проект создания туристско-рекреационного кластера может включать в себя инвестиционные проекты, предусматривающие капитальное строительство за счет внебюджетных источников следующих объектов туристской инфраструктуры:</w:t>
      </w:r>
    </w:p>
    <w:p w:rsidR="00EA1F47" w:rsidRDefault="00EA1F47">
      <w:pPr>
        <w:pStyle w:val="ConsPlusNormal"/>
        <w:spacing w:before="220"/>
        <w:ind w:firstLine="540"/>
        <w:jc w:val="both"/>
      </w:pPr>
      <w:r>
        <w:t>а) коллективные средства размещения (гостиница, мини-отель и др.);</w:t>
      </w:r>
    </w:p>
    <w:p w:rsidR="00EA1F47" w:rsidRDefault="00EA1F47">
      <w:pPr>
        <w:pStyle w:val="ConsPlusNormal"/>
        <w:spacing w:before="220"/>
        <w:ind w:firstLine="540"/>
        <w:jc w:val="both"/>
      </w:pPr>
      <w:r>
        <w:t>б) кемпинг;</w:t>
      </w:r>
    </w:p>
    <w:p w:rsidR="00EA1F47" w:rsidRDefault="00EA1F47">
      <w:pPr>
        <w:pStyle w:val="ConsPlusNormal"/>
        <w:spacing w:before="220"/>
        <w:ind w:firstLine="540"/>
        <w:jc w:val="both"/>
      </w:pPr>
      <w:r>
        <w:t>в) объекты общественного питания (кафе и ресторан);</w:t>
      </w:r>
    </w:p>
    <w:p w:rsidR="00EA1F47" w:rsidRDefault="00EA1F47">
      <w:pPr>
        <w:pStyle w:val="ConsPlusNormal"/>
        <w:spacing w:before="220"/>
        <w:ind w:firstLine="540"/>
        <w:jc w:val="both"/>
      </w:pPr>
      <w:r>
        <w:t>г) объекты развлечений (включая объекты для активного отдыха) и торговли;</w:t>
      </w:r>
    </w:p>
    <w:p w:rsidR="00EA1F47" w:rsidRDefault="00EA1F47">
      <w:pPr>
        <w:pStyle w:val="ConsPlusNormal"/>
        <w:spacing w:before="220"/>
        <w:ind w:firstLine="540"/>
        <w:jc w:val="both"/>
      </w:pPr>
      <w:r>
        <w:t>д) объекты автомобильного туризма;</w:t>
      </w:r>
    </w:p>
    <w:p w:rsidR="00EA1F47" w:rsidRDefault="00EA1F47">
      <w:pPr>
        <w:pStyle w:val="ConsPlusNormal"/>
        <w:spacing w:before="220"/>
        <w:ind w:firstLine="540"/>
        <w:jc w:val="both"/>
      </w:pPr>
      <w:r>
        <w:t>е) объекты водного туризма.</w:t>
      </w:r>
    </w:p>
    <w:p w:rsidR="00EA1F47" w:rsidRDefault="00EA1F47">
      <w:pPr>
        <w:pStyle w:val="ConsPlusNormal"/>
        <w:spacing w:before="220"/>
        <w:ind w:firstLine="540"/>
        <w:jc w:val="both"/>
      </w:pPr>
      <w:r>
        <w:t>4. Укрупненный инвестиционный проект создания автотуристского кластера может включать в себя инвестиционные проекты, предусматривающие капитальное строительство за счет внебюджетных источников следующих объектов туристской инфраструктуры:</w:t>
      </w:r>
    </w:p>
    <w:p w:rsidR="00EA1F47" w:rsidRDefault="00EA1F47">
      <w:pPr>
        <w:pStyle w:val="ConsPlusNormal"/>
        <w:spacing w:before="220"/>
        <w:ind w:firstLine="540"/>
        <w:jc w:val="both"/>
      </w:pPr>
      <w:r>
        <w:t>а) придорожная гостиница (мотель);</w:t>
      </w:r>
    </w:p>
    <w:p w:rsidR="00EA1F47" w:rsidRDefault="00EA1F47">
      <w:pPr>
        <w:pStyle w:val="ConsPlusNormal"/>
        <w:spacing w:before="220"/>
        <w:ind w:firstLine="540"/>
        <w:jc w:val="both"/>
      </w:pPr>
      <w:r>
        <w:t>б) кемпинг, стоянка;</w:t>
      </w:r>
    </w:p>
    <w:p w:rsidR="00EA1F47" w:rsidRDefault="00EA1F47">
      <w:pPr>
        <w:pStyle w:val="ConsPlusNormal"/>
        <w:spacing w:before="220"/>
        <w:ind w:firstLine="540"/>
        <w:jc w:val="both"/>
      </w:pPr>
      <w:r>
        <w:t>в) кафе-ресторан;</w:t>
      </w:r>
    </w:p>
    <w:p w:rsidR="00EA1F47" w:rsidRDefault="00EA1F47">
      <w:pPr>
        <w:pStyle w:val="ConsPlusNormal"/>
        <w:spacing w:before="220"/>
        <w:ind w:firstLine="540"/>
        <w:jc w:val="both"/>
      </w:pPr>
      <w:r>
        <w:lastRenderedPageBreak/>
        <w:t>г) объекты развлечений (включая объекты для активного отдыха) и торговли;</w:t>
      </w:r>
    </w:p>
    <w:p w:rsidR="00EA1F47" w:rsidRDefault="00EA1F47">
      <w:pPr>
        <w:pStyle w:val="ConsPlusNormal"/>
        <w:spacing w:before="220"/>
        <w:ind w:firstLine="540"/>
        <w:jc w:val="both"/>
      </w:pPr>
      <w:r>
        <w:t>д) автосервис;</w:t>
      </w:r>
    </w:p>
    <w:p w:rsidR="00EA1F47" w:rsidRDefault="00EA1F47">
      <w:pPr>
        <w:pStyle w:val="ConsPlusNormal"/>
        <w:spacing w:before="220"/>
        <w:ind w:firstLine="540"/>
        <w:jc w:val="both"/>
      </w:pPr>
      <w:r>
        <w:t>е) автозаправочный комплекс.</w:t>
      </w:r>
    </w:p>
    <w:p w:rsidR="00EA1F47" w:rsidRDefault="00EA1F47">
      <w:pPr>
        <w:pStyle w:val="ConsPlusNormal"/>
        <w:spacing w:before="220"/>
        <w:ind w:firstLine="540"/>
        <w:jc w:val="both"/>
      </w:pPr>
      <w:r>
        <w:t>5. В рамках создания туристско-рекреационного и автотуристского кластера помимо инвестиционных проектов по созданию объектов туристской инфраструктуры должны быть реализованы инвестиционные проекты в отношении обеспечивающей инфраструктуры туристских объектов (объекты канализационной сети и очистные сооружения, транспортная и инженерная инфраструктуры (включая берегоукрепление и дноуглубление), сети электроснабжения, связи и теплоснабжения, газопровод, водопровод и др.).</w:t>
      </w:r>
    </w:p>
    <w:p w:rsidR="00EA1F47" w:rsidRDefault="00EA1F47">
      <w:pPr>
        <w:pStyle w:val="ConsPlusNormal"/>
        <w:spacing w:before="220"/>
        <w:ind w:firstLine="540"/>
        <w:jc w:val="both"/>
      </w:pPr>
      <w:r>
        <w:t>6. Объединение взаимосвязанных инвестиционных проектов по отдельным объектам капитального строительства в укрупненном инвестиционном проекте производится в целях повышения гибкости и оперативности управления ходом реализации мероприятий Программы, повышения ее эффективности и результативности.</w:t>
      </w:r>
    </w:p>
    <w:p w:rsidR="00EA1F47" w:rsidRDefault="00EA1F47">
      <w:pPr>
        <w:pStyle w:val="ConsPlusNormal"/>
        <w:spacing w:before="220"/>
        <w:ind w:firstLine="540"/>
        <w:jc w:val="both"/>
      </w:pPr>
      <w:r>
        <w:t xml:space="preserve">7. Утратил силу. - </w:t>
      </w:r>
      <w:hyperlink r:id="rId101" w:history="1">
        <w:r>
          <w:rPr>
            <w:color w:val="0000FF"/>
          </w:rPr>
          <w:t>Постановление</w:t>
        </w:r>
      </w:hyperlink>
      <w:r>
        <w:t xml:space="preserve"> Правительства РФ от 31.01.2017 N 118.</w:t>
      </w:r>
    </w:p>
    <w:p w:rsidR="00EA1F47" w:rsidRDefault="00EA1F47">
      <w:pPr>
        <w:pStyle w:val="ConsPlusNormal"/>
        <w:spacing w:before="220"/>
        <w:ind w:firstLine="540"/>
        <w:jc w:val="both"/>
      </w:pPr>
      <w:r>
        <w:t xml:space="preserve">8. Объекты капитального строительства, включенные в укрупненный инвестиционный проект, проходят интегральную оценку и проверку на предмет эффективности использования средств федерального бюджета, направляемых на капитальные вложения, в порядке, установленном </w:t>
      </w:r>
      <w:hyperlink r:id="rId102" w:history="1">
        <w:r>
          <w:rPr>
            <w:color w:val="0000FF"/>
          </w:rPr>
          <w:t>Постановлением</w:t>
        </w:r>
      </w:hyperlink>
      <w:r>
        <w:t xml:space="preserve">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и </w:t>
      </w:r>
      <w:hyperlink r:id="rId103" w:history="1">
        <w:r>
          <w:rPr>
            <w:color w:val="0000FF"/>
          </w:rPr>
          <w:t>Приказом</w:t>
        </w:r>
      </w:hyperlink>
      <w:r>
        <w:t xml:space="preserve"> Министерства экономического развития Российской Федерации от 24 февраля 2009 г. N 58 "Об утверждении методики оценки эффективности использования средств федерального бюджета, направляемых на капитальные вложения" (далее - интегральная оценка).</w:t>
      </w:r>
    </w:p>
    <w:p w:rsidR="00EA1F47" w:rsidRDefault="00EA1F47">
      <w:pPr>
        <w:pStyle w:val="ConsPlusNormal"/>
        <w:spacing w:before="220"/>
        <w:ind w:firstLine="540"/>
        <w:jc w:val="both"/>
      </w:pPr>
      <w:r>
        <w:t>9. Детализация укрупненных инвестиционных проектов, выполнение которых предусмотрено на первом этапе реализации Программы, осуществляется преимущественно в части объектов обеспечивающей инфраструктуры после завершения эскизного проектирования в пилотных регионах и определения технико-экономических показателей указанных проектов.</w:t>
      </w:r>
    </w:p>
    <w:p w:rsidR="00EA1F47" w:rsidRDefault="00EA1F47">
      <w:pPr>
        <w:pStyle w:val="ConsPlusNormal"/>
        <w:spacing w:before="220"/>
        <w:ind w:firstLine="540"/>
        <w:jc w:val="both"/>
      </w:pPr>
      <w:r>
        <w:t>10. Детализация укрупненных инвестиционных проектов, выполнение которых предусмотрено на втором этапе реализации Программы, осуществляется посредством:</w:t>
      </w:r>
    </w:p>
    <w:p w:rsidR="00EA1F47" w:rsidRDefault="00EA1F47">
      <w:pPr>
        <w:pStyle w:val="ConsPlusNormal"/>
        <w:spacing w:before="220"/>
        <w:ind w:firstLine="540"/>
        <w:jc w:val="both"/>
      </w:pPr>
      <w:r>
        <w:t>проведения конкурсного отбора региональных инвестиционных проектов создания объектов туристской инфраструктуры, финансируемых за счет внебюджетных источников;</w:t>
      </w:r>
    </w:p>
    <w:p w:rsidR="00EA1F47" w:rsidRDefault="00EA1F47">
      <w:pPr>
        <w:pStyle w:val="ConsPlusNormal"/>
        <w:spacing w:before="220"/>
        <w:ind w:firstLine="540"/>
        <w:jc w:val="both"/>
      </w:pPr>
      <w:r>
        <w:t>формирования перечня объектов обеспечивающей инфраструктуры туристско-рекреационного или автотуристского кластера после завершения эскизного проектирования и определения технико-экономических показателей соответствующих укрупненных инвестиционных проектов.</w:t>
      </w:r>
    </w:p>
    <w:p w:rsidR="00EA1F47" w:rsidRDefault="00EA1F47">
      <w:pPr>
        <w:pStyle w:val="ConsPlusNormal"/>
        <w:spacing w:before="220"/>
        <w:ind w:firstLine="540"/>
        <w:jc w:val="both"/>
      </w:pPr>
      <w:r>
        <w:t>11. При детализации укрупненных инвестиционных проектов предпочтение отдается инвестиционным проектам создания объектов туристской и обеспечивающей инфраструктуры, которые способны обеспечить прежде всего наибольшую бюджетную, а также экономическую эффективность проекта. Приоритетную государственную поддержку получают проекты, вложение бюджетных средств в которые может дать наибольший мультипликативный эффект в части привлечения средств частных инвесторов для достижения целей и решения задач Программы.</w:t>
      </w:r>
    </w:p>
    <w:p w:rsidR="00EA1F47" w:rsidRDefault="00EA1F47">
      <w:pPr>
        <w:pStyle w:val="ConsPlusNormal"/>
        <w:spacing w:before="220"/>
        <w:ind w:firstLine="540"/>
        <w:jc w:val="both"/>
      </w:pPr>
      <w:r>
        <w:t>12. Конкурентными преимуществами инвестиционного проекта, претендующего на включение в укрупненный инвестиционный проект в рамках Программы, являются:</w:t>
      </w:r>
    </w:p>
    <w:p w:rsidR="00EA1F47" w:rsidRDefault="00EA1F47">
      <w:pPr>
        <w:pStyle w:val="ConsPlusNormal"/>
        <w:spacing w:before="220"/>
        <w:ind w:firstLine="540"/>
        <w:jc w:val="both"/>
      </w:pPr>
      <w:r>
        <w:lastRenderedPageBreak/>
        <w:t>а) высокая доля средств частных инвесторов в общем объеме инвестиций, необходимых для реализации проекта;</w:t>
      </w:r>
    </w:p>
    <w:p w:rsidR="00EA1F47" w:rsidRDefault="00EA1F47">
      <w:pPr>
        <w:pStyle w:val="ConsPlusNormal"/>
        <w:spacing w:before="220"/>
        <w:ind w:firstLine="540"/>
        <w:jc w:val="both"/>
      </w:pPr>
      <w:r>
        <w:t>б) высокая социально-экономическая эффективность проекта, определяемая на основании показателей бюджетной, коммерческой и общественной эффективности;</w:t>
      </w:r>
    </w:p>
    <w:p w:rsidR="00EA1F47" w:rsidRDefault="00EA1F47">
      <w:pPr>
        <w:pStyle w:val="ConsPlusNormal"/>
        <w:spacing w:before="220"/>
        <w:ind w:firstLine="540"/>
        <w:jc w:val="both"/>
      </w:pPr>
      <w:r>
        <w:t>в) положительное воздействие проекта на уровень занятости в регионе;</w:t>
      </w:r>
    </w:p>
    <w:p w:rsidR="00EA1F47" w:rsidRDefault="00EA1F47">
      <w:pPr>
        <w:pStyle w:val="ConsPlusNormal"/>
        <w:spacing w:before="220"/>
        <w:ind w:firstLine="540"/>
        <w:jc w:val="both"/>
      </w:pPr>
      <w:r>
        <w:t>г) гарантированность обеспечения своевременной установки и ввода в эксплуатацию объектов и оборудования, предполагаемых для строительства и закупки в рамках проекта;</w:t>
      </w:r>
    </w:p>
    <w:p w:rsidR="00EA1F47" w:rsidRDefault="00EA1F47">
      <w:pPr>
        <w:pStyle w:val="ConsPlusNormal"/>
        <w:spacing w:before="220"/>
        <w:ind w:firstLine="540"/>
        <w:jc w:val="both"/>
      </w:pPr>
      <w:r>
        <w:t>д) низкий уровень инвестиционного риска, отражающего вероятность потери вложенных средств вследствие различных социальных, политических и экономических причин.</w:t>
      </w:r>
    </w:p>
    <w:p w:rsidR="00EA1F47" w:rsidRDefault="00EA1F47">
      <w:pPr>
        <w:pStyle w:val="ConsPlusNormal"/>
        <w:spacing w:before="220"/>
        <w:ind w:firstLine="540"/>
        <w:jc w:val="both"/>
      </w:pPr>
      <w:r>
        <w:t>13. В целях детализации укрупненного инвестиционного проекта инициатор такого проекта (орган исполнительной власти субъекта Российской Федерации) представляет сведения о проектах, предусматривающих создание объектов капитального строительства и претендующих на включение в укрупненный проект, в координационный совет Программы, который принимает решение о включении указанных инвестиционных проектов в укрупненный инвестиционный проект или об отказе во включении в такой проект. При этом органом исполнительной власти субъекта Российской Федерации, инициировавшим проект, проводится:</w:t>
      </w:r>
    </w:p>
    <w:p w:rsidR="00EA1F47" w:rsidRDefault="00EA1F47">
      <w:pPr>
        <w:pStyle w:val="ConsPlusNormal"/>
        <w:spacing w:before="220"/>
        <w:ind w:firstLine="540"/>
        <w:jc w:val="both"/>
      </w:pPr>
      <w:r>
        <w:t>а) предварительная оценка целесообразности включения в укрупненный инвестиционный проект представленного инвестиционного проекта, предусматривающего создание объекта капитального строительства;</w:t>
      </w:r>
    </w:p>
    <w:p w:rsidR="00EA1F47" w:rsidRDefault="00EA1F47">
      <w:pPr>
        <w:pStyle w:val="ConsPlusNormal"/>
        <w:spacing w:before="220"/>
        <w:ind w:firstLine="540"/>
        <w:jc w:val="both"/>
      </w:pPr>
      <w:r>
        <w:t>б) оценка достаточности имеющихся сведений для принятия решения о включении объекта капитального строительства в создаваемый в рамках реализации Программы укрупненный инвестиционный проект;</w:t>
      </w:r>
    </w:p>
    <w:p w:rsidR="00EA1F47" w:rsidRDefault="00EA1F47">
      <w:pPr>
        <w:pStyle w:val="ConsPlusNormal"/>
        <w:spacing w:before="220"/>
        <w:ind w:firstLine="540"/>
        <w:jc w:val="both"/>
      </w:pPr>
      <w:r>
        <w:t>в) оценка представленных инвестиционных проектов на предмет соответствия установленным критериям отбора проектов, включая требования к составу, содержанию и оформлению проектной документации;</w:t>
      </w:r>
    </w:p>
    <w:p w:rsidR="00EA1F47" w:rsidRDefault="00EA1F47">
      <w:pPr>
        <w:pStyle w:val="ConsPlusNormal"/>
        <w:spacing w:before="220"/>
        <w:ind w:firstLine="540"/>
        <w:jc w:val="both"/>
      </w:pPr>
      <w:r>
        <w:t>г) определение необходимости и достаточности представленных проектов для достижения целей и задач укрупненного инвестиционного проекта и Программы в целом.</w:t>
      </w:r>
    </w:p>
    <w:p w:rsidR="00EA1F47" w:rsidRDefault="00EA1F47">
      <w:pPr>
        <w:pStyle w:val="ConsPlusNormal"/>
        <w:ind w:firstLine="540"/>
        <w:jc w:val="both"/>
      </w:pPr>
    </w:p>
    <w:p w:rsidR="00EA1F47" w:rsidRDefault="00EA1F47">
      <w:pPr>
        <w:pStyle w:val="ConsPlusNormal"/>
        <w:ind w:firstLine="540"/>
        <w:jc w:val="both"/>
      </w:pPr>
    </w:p>
    <w:p w:rsidR="00EA1F47" w:rsidRDefault="00EA1F47">
      <w:pPr>
        <w:pStyle w:val="ConsPlusNormal"/>
        <w:ind w:firstLine="540"/>
        <w:jc w:val="both"/>
      </w:pPr>
    </w:p>
    <w:p w:rsidR="00EA1F47" w:rsidRDefault="00EA1F47">
      <w:pPr>
        <w:pStyle w:val="ConsPlusNormal"/>
        <w:ind w:firstLine="540"/>
        <w:jc w:val="both"/>
      </w:pPr>
    </w:p>
    <w:p w:rsidR="00EA1F47" w:rsidRDefault="00EA1F47">
      <w:pPr>
        <w:pStyle w:val="ConsPlusNormal"/>
        <w:ind w:firstLine="540"/>
        <w:jc w:val="both"/>
      </w:pPr>
    </w:p>
    <w:p w:rsidR="00EA1F47" w:rsidRDefault="00EA1F47">
      <w:pPr>
        <w:sectPr w:rsidR="00EA1F47">
          <w:pgSz w:w="11905" w:h="16838"/>
          <w:pgMar w:top="1134" w:right="850" w:bottom="1134" w:left="1701" w:header="0" w:footer="0" w:gutter="0"/>
          <w:cols w:space="720"/>
        </w:sectPr>
      </w:pPr>
    </w:p>
    <w:p w:rsidR="00EA1F47" w:rsidRDefault="00EA1F47">
      <w:pPr>
        <w:pStyle w:val="ConsPlusNormal"/>
        <w:jc w:val="right"/>
        <w:outlineLvl w:val="1"/>
      </w:pPr>
      <w:r>
        <w:lastRenderedPageBreak/>
        <w:t>Приложение N 4</w:t>
      </w:r>
    </w:p>
    <w:p w:rsidR="00EA1F47" w:rsidRDefault="00EA1F47">
      <w:pPr>
        <w:pStyle w:val="ConsPlusNormal"/>
        <w:jc w:val="right"/>
      </w:pPr>
      <w:r>
        <w:t>к федеральной целевой программе</w:t>
      </w:r>
    </w:p>
    <w:p w:rsidR="00EA1F47" w:rsidRDefault="00EA1F47">
      <w:pPr>
        <w:pStyle w:val="ConsPlusNormal"/>
        <w:jc w:val="right"/>
      </w:pPr>
      <w:r>
        <w:t>"Развитие внутреннего и въездного</w:t>
      </w:r>
    </w:p>
    <w:p w:rsidR="00EA1F47" w:rsidRDefault="00EA1F47">
      <w:pPr>
        <w:pStyle w:val="ConsPlusNormal"/>
        <w:jc w:val="right"/>
      </w:pPr>
      <w:r>
        <w:t>туризма в Российской Федерации</w:t>
      </w:r>
    </w:p>
    <w:p w:rsidR="00EA1F47" w:rsidRDefault="00EA1F47">
      <w:pPr>
        <w:pStyle w:val="ConsPlusNormal"/>
        <w:jc w:val="right"/>
      </w:pPr>
      <w:r>
        <w:t>(2011 - 2018 годы)"</w:t>
      </w:r>
    </w:p>
    <w:p w:rsidR="00EA1F47" w:rsidRDefault="00EA1F47">
      <w:pPr>
        <w:pStyle w:val="ConsPlusNormal"/>
        <w:jc w:val="center"/>
      </w:pPr>
    </w:p>
    <w:p w:rsidR="00EA1F47" w:rsidRDefault="00EA1F47">
      <w:pPr>
        <w:pStyle w:val="ConsPlusTitle"/>
        <w:jc w:val="center"/>
      </w:pPr>
      <w:bookmarkStart w:id="5" w:name="P3899"/>
      <w:bookmarkEnd w:id="5"/>
      <w:r>
        <w:t>ПЕРЕЧЕНЬ</w:t>
      </w:r>
    </w:p>
    <w:p w:rsidR="00EA1F47" w:rsidRDefault="00EA1F47">
      <w:pPr>
        <w:pStyle w:val="ConsPlusTitle"/>
        <w:jc w:val="center"/>
      </w:pPr>
      <w:r>
        <w:t>МЕРОПРИЯТИЙ ФЕДЕРАЛЬНОЙ ЦЕЛЕВОЙ ПРОГРАММЫ "РАЗВИТИЕ</w:t>
      </w:r>
    </w:p>
    <w:p w:rsidR="00EA1F47" w:rsidRDefault="00EA1F47">
      <w:pPr>
        <w:pStyle w:val="ConsPlusTitle"/>
        <w:jc w:val="center"/>
      </w:pPr>
      <w:r>
        <w:t>ВНУТРЕННЕГО И ВЪЕЗДНОГО ТУРИЗМА В РОССИЙСКОЙ ФЕДЕРАЦИИ</w:t>
      </w:r>
    </w:p>
    <w:p w:rsidR="00EA1F47" w:rsidRDefault="00EA1F47">
      <w:pPr>
        <w:pStyle w:val="ConsPlusTitle"/>
        <w:jc w:val="center"/>
      </w:pPr>
      <w:r>
        <w:t>(2011 - 2018 ГОДЫ)" ПО СТРОИТЕЛЬСТВУ И МОДЕРНИЗАЦИИ</w:t>
      </w:r>
    </w:p>
    <w:p w:rsidR="00EA1F47" w:rsidRDefault="00EA1F47">
      <w:pPr>
        <w:pStyle w:val="ConsPlusTitle"/>
        <w:jc w:val="center"/>
      </w:pPr>
      <w:r>
        <w:t>ТУРИСТСКИХ ОБЪЕКТОВ С ДЛИТЕЛЬНЫМ СРОКОМ ОКУПАЕМОСТИ,</w:t>
      </w:r>
    </w:p>
    <w:p w:rsidR="00EA1F47" w:rsidRDefault="00EA1F47">
      <w:pPr>
        <w:pStyle w:val="ConsPlusTitle"/>
        <w:jc w:val="center"/>
      </w:pPr>
      <w:r>
        <w:t>СОЗДАНИЮ И РЕКОНСТРУКЦИИ КОМПЛЕКСОВ ОБЕСПЕЧИВАЮЩЕЙ</w:t>
      </w:r>
    </w:p>
    <w:p w:rsidR="00EA1F47" w:rsidRDefault="00EA1F47">
      <w:pPr>
        <w:pStyle w:val="ConsPlusTitle"/>
        <w:jc w:val="center"/>
      </w:pPr>
      <w:r>
        <w:t>ИНФРАСТРУКТУРЫ И ОБЪЕМ ИХ ФИНАНСИРОВАНИЯ</w:t>
      </w:r>
    </w:p>
    <w:p w:rsidR="00EA1F47" w:rsidRDefault="00EA1F4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EA1F47">
        <w:trPr>
          <w:jc w:val="center"/>
        </w:trPr>
        <w:tc>
          <w:tcPr>
            <w:tcW w:w="9294" w:type="dxa"/>
            <w:tcBorders>
              <w:top w:val="nil"/>
              <w:left w:val="single" w:sz="24" w:space="0" w:color="CED3F1"/>
              <w:bottom w:val="nil"/>
              <w:right w:val="single" w:sz="24" w:space="0" w:color="F4F3F8"/>
            </w:tcBorders>
            <w:shd w:val="clear" w:color="auto" w:fill="F4F3F8"/>
          </w:tcPr>
          <w:p w:rsidR="00EA1F47" w:rsidRDefault="00EA1F47">
            <w:pPr>
              <w:pStyle w:val="ConsPlusNormal"/>
              <w:jc w:val="center"/>
            </w:pPr>
            <w:r>
              <w:rPr>
                <w:color w:val="392C69"/>
              </w:rPr>
              <w:t>Список изменяющих документов</w:t>
            </w:r>
          </w:p>
          <w:p w:rsidR="00EA1F47" w:rsidRDefault="00EA1F47">
            <w:pPr>
              <w:pStyle w:val="ConsPlusNormal"/>
              <w:jc w:val="center"/>
            </w:pPr>
            <w:r>
              <w:rPr>
                <w:color w:val="392C69"/>
              </w:rPr>
              <w:t xml:space="preserve">(в ред. </w:t>
            </w:r>
            <w:hyperlink r:id="rId104" w:history="1">
              <w:r>
                <w:rPr>
                  <w:color w:val="0000FF"/>
                </w:rPr>
                <w:t>Постановления</w:t>
              </w:r>
            </w:hyperlink>
            <w:r>
              <w:rPr>
                <w:color w:val="392C69"/>
              </w:rPr>
              <w:t xml:space="preserve"> Правительства РФ от 07.02.2018 N 117)</w:t>
            </w:r>
          </w:p>
        </w:tc>
      </w:tr>
    </w:tbl>
    <w:p w:rsidR="00EA1F47" w:rsidRDefault="00EA1F47">
      <w:pPr>
        <w:pStyle w:val="ConsPlusNormal"/>
        <w:jc w:val="both"/>
      </w:pPr>
    </w:p>
    <w:p w:rsidR="00EA1F47" w:rsidRDefault="00EA1F47">
      <w:pPr>
        <w:pStyle w:val="ConsPlusNormal"/>
        <w:jc w:val="right"/>
      </w:pPr>
      <w:r>
        <w:t>(млн. рублей, в ценах соответствующих лет)</w:t>
      </w:r>
    </w:p>
    <w:p w:rsidR="00EA1F47" w:rsidRDefault="00EA1F4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268"/>
        <w:gridCol w:w="1191"/>
        <w:gridCol w:w="2154"/>
        <w:gridCol w:w="1134"/>
        <w:gridCol w:w="915"/>
        <w:gridCol w:w="915"/>
        <w:gridCol w:w="915"/>
        <w:gridCol w:w="916"/>
        <w:gridCol w:w="964"/>
        <w:gridCol w:w="964"/>
        <w:gridCol w:w="964"/>
        <w:gridCol w:w="1191"/>
        <w:gridCol w:w="2126"/>
      </w:tblGrid>
      <w:tr w:rsidR="00EA1F47">
        <w:tc>
          <w:tcPr>
            <w:tcW w:w="3005" w:type="dxa"/>
            <w:gridSpan w:val="2"/>
            <w:vMerge w:val="restart"/>
            <w:tcBorders>
              <w:top w:val="single" w:sz="4" w:space="0" w:color="auto"/>
              <w:left w:val="nil"/>
              <w:bottom w:val="single" w:sz="4" w:space="0" w:color="auto"/>
            </w:tcBorders>
          </w:tcPr>
          <w:p w:rsidR="00EA1F47" w:rsidRDefault="00EA1F47">
            <w:pPr>
              <w:pStyle w:val="ConsPlusNormal"/>
              <w:jc w:val="center"/>
            </w:pPr>
            <w:r>
              <w:t>Мероприятия, направления расходов</w:t>
            </w:r>
          </w:p>
        </w:tc>
        <w:tc>
          <w:tcPr>
            <w:tcW w:w="1191" w:type="dxa"/>
            <w:vMerge w:val="restart"/>
            <w:tcBorders>
              <w:top w:val="single" w:sz="4" w:space="0" w:color="auto"/>
              <w:bottom w:val="single" w:sz="4" w:space="0" w:color="auto"/>
            </w:tcBorders>
          </w:tcPr>
          <w:p w:rsidR="00EA1F47" w:rsidRDefault="00EA1F47">
            <w:pPr>
              <w:pStyle w:val="ConsPlusNormal"/>
              <w:jc w:val="center"/>
            </w:pPr>
            <w:r>
              <w:t>Срок реализации мероприятия</w:t>
            </w:r>
          </w:p>
        </w:tc>
        <w:tc>
          <w:tcPr>
            <w:tcW w:w="2154" w:type="dxa"/>
            <w:vMerge w:val="restart"/>
            <w:tcBorders>
              <w:top w:val="single" w:sz="4" w:space="0" w:color="auto"/>
              <w:bottom w:val="single" w:sz="4" w:space="0" w:color="auto"/>
            </w:tcBorders>
          </w:tcPr>
          <w:p w:rsidR="00EA1F47" w:rsidRDefault="00EA1F47">
            <w:pPr>
              <w:pStyle w:val="ConsPlusNormal"/>
              <w:jc w:val="center"/>
            </w:pPr>
            <w:r>
              <w:t>Источники финансирования</w:t>
            </w:r>
          </w:p>
        </w:tc>
        <w:tc>
          <w:tcPr>
            <w:tcW w:w="1134" w:type="dxa"/>
            <w:vMerge w:val="restart"/>
            <w:tcBorders>
              <w:top w:val="single" w:sz="4" w:space="0" w:color="auto"/>
              <w:bottom w:val="single" w:sz="4" w:space="0" w:color="auto"/>
            </w:tcBorders>
          </w:tcPr>
          <w:p w:rsidR="00EA1F47" w:rsidRDefault="00EA1F47">
            <w:pPr>
              <w:pStyle w:val="ConsPlusNormal"/>
              <w:jc w:val="center"/>
            </w:pPr>
            <w:r>
              <w:t>2011 - 2018 годы - всего</w:t>
            </w:r>
          </w:p>
        </w:tc>
        <w:tc>
          <w:tcPr>
            <w:tcW w:w="7744" w:type="dxa"/>
            <w:gridSpan w:val="8"/>
            <w:tcBorders>
              <w:top w:val="single" w:sz="4" w:space="0" w:color="auto"/>
              <w:bottom w:val="single" w:sz="4" w:space="0" w:color="auto"/>
            </w:tcBorders>
          </w:tcPr>
          <w:p w:rsidR="00EA1F47" w:rsidRDefault="00EA1F47">
            <w:pPr>
              <w:pStyle w:val="ConsPlusNormal"/>
              <w:jc w:val="center"/>
            </w:pPr>
            <w:r>
              <w:t>В том числе</w:t>
            </w:r>
          </w:p>
        </w:tc>
        <w:tc>
          <w:tcPr>
            <w:tcW w:w="2126" w:type="dxa"/>
            <w:vMerge w:val="restart"/>
            <w:tcBorders>
              <w:top w:val="single" w:sz="4" w:space="0" w:color="auto"/>
              <w:bottom w:val="single" w:sz="4" w:space="0" w:color="auto"/>
              <w:right w:val="nil"/>
            </w:tcBorders>
          </w:tcPr>
          <w:p w:rsidR="00EA1F47" w:rsidRDefault="00EA1F47">
            <w:pPr>
              <w:pStyle w:val="ConsPlusNormal"/>
              <w:jc w:val="center"/>
            </w:pPr>
            <w:r>
              <w:t>Основные результаты</w:t>
            </w:r>
          </w:p>
        </w:tc>
      </w:tr>
      <w:tr w:rsidR="00EA1F47">
        <w:tc>
          <w:tcPr>
            <w:tcW w:w="3005" w:type="dxa"/>
            <w:gridSpan w:val="2"/>
            <w:vMerge/>
            <w:tcBorders>
              <w:top w:val="single" w:sz="4" w:space="0" w:color="auto"/>
              <w:left w:val="nil"/>
              <w:bottom w:val="single" w:sz="4" w:space="0" w:color="auto"/>
            </w:tcBorders>
          </w:tcPr>
          <w:p w:rsidR="00EA1F47" w:rsidRDefault="00EA1F47"/>
        </w:tc>
        <w:tc>
          <w:tcPr>
            <w:tcW w:w="1191" w:type="dxa"/>
            <w:vMerge/>
            <w:tcBorders>
              <w:top w:val="single" w:sz="4" w:space="0" w:color="auto"/>
              <w:bottom w:val="single" w:sz="4" w:space="0" w:color="auto"/>
            </w:tcBorders>
          </w:tcPr>
          <w:p w:rsidR="00EA1F47" w:rsidRDefault="00EA1F47"/>
        </w:tc>
        <w:tc>
          <w:tcPr>
            <w:tcW w:w="2154" w:type="dxa"/>
            <w:vMerge/>
            <w:tcBorders>
              <w:top w:val="single" w:sz="4" w:space="0" w:color="auto"/>
              <w:bottom w:val="single" w:sz="4" w:space="0" w:color="auto"/>
            </w:tcBorders>
          </w:tcPr>
          <w:p w:rsidR="00EA1F47" w:rsidRDefault="00EA1F47"/>
        </w:tc>
        <w:tc>
          <w:tcPr>
            <w:tcW w:w="1134" w:type="dxa"/>
            <w:vMerge/>
            <w:tcBorders>
              <w:top w:val="single" w:sz="4" w:space="0" w:color="auto"/>
              <w:bottom w:val="single" w:sz="4" w:space="0" w:color="auto"/>
            </w:tcBorders>
          </w:tcPr>
          <w:p w:rsidR="00EA1F47" w:rsidRDefault="00EA1F47"/>
        </w:tc>
        <w:tc>
          <w:tcPr>
            <w:tcW w:w="3661" w:type="dxa"/>
            <w:gridSpan w:val="4"/>
            <w:tcBorders>
              <w:top w:val="single" w:sz="4" w:space="0" w:color="auto"/>
              <w:bottom w:val="single" w:sz="4" w:space="0" w:color="auto"/>
            </w:tcBorders>
          </w:tcPr>
          <w:p w:rsidR="00EA1F47" w:rsidRDefault="00EA1F47">
            <w:pPr>
              <w:pStyle w:val="ConsPlusNormal"/>
              <w:jc w:val="center"/>
            </w:pPr>
            <w:r>
              <w:t>I этап</w:t>
            </w:r>
          </w:p>
        </w:tc>
        <w:tc>
          <w:tcPr>
            <w:tcW w:w="4083" w:type="dxa"/>
            <w:gridSpan w:val="4"/>
            <w:tcBorders>
              <w:top w:val="single" w:sz="4" w:space="0" w:color="auto"/>
              <w:bottom w:val="single" w:sz="4" w:space="0" w:color="auto"/>
            </w:tcBorders>
          </w:tcPr>
          <w:p w:rsidR="00EA1F47" w:rsidRDefault="00EA1F47">
            <w:pPr>
              <w:pStyle w:val="ConsPlusNormal"/>
              <w:jc w:val="center"/>
            </w:pPr>
            <w:r>
              <w:t>II этап</w:t>
            </w:r>
          </w:p>
        </w:tc>
        <w:tc>
          <w:tcPr>
            <w:tcW w:w="2126" w:type="dxa"/>
            <w:vMerge/>
            <w:tcBorders>
              <w:top w:val="single" w:sz="4" w:space="0" w:color="auto"/>
              <w:bottom w:val="single" w:sz="4" w:space="0" w:color="auto"/>
              <w:right w:val="nil"/>
            </w:tcBorders>
          </w:tcPr>
          <w:p w:rsidR="00EA1F47" w:rsidRDefault="00EA1F47"/>
        </w:tc>
      </w:tr>
      <w:tr w:rsidR="00EA1F47">
        <w:tc>
          <w:tcPr>
            <w:tcW w:w="3005" w:type="dxa"/>
            <w:gridSpan w:val="2"/>
            <w:vMerge/>
            <w:tcBorders>
              <w:top w:val="single" w:sz="4" w:space="0" w:color="auto"/>
              <w:left w:val="nil"/>
              <w:bottom w:val="single" w:sz="4" w:space="0" w:color="auto"/>
            </w:tcBorders>
          </w:tcPr>
          <w:p w:rsidR="00EA1F47" w:rsidRDefault="00EA1F47"/>
        </w:tc>
        <w:tc>
          <w:tcPr>
            <w:tcW w:w="1191" w:type="dxa"/>
            <w:vMerge/>
            <w:tcBorders>
              <w:top w:val="single" w:sz="4" w:space="0" w:color="auto"/>
              <w:bottom w:val="single" w:sz="4" w:space="0" w:color="auto"/>
            </w:tcBorders>
          </w:tcPr>
          <w:p w:rsidR="00EA1F47" w:rsidRDefault="00EA1F47"/>
        </w:tc>
        <w:tc>
          <w:tcPr>
            <w:tcW w:w="2154" w:type="dxa"/>
            <w:vMerge/>
            <w:tcBorders>
              <w:top w:val="single" w:sz="4" w:space="0" w:color="auto"/>
              <w:bottom w:val="single" w:sz="4" w:space="0" w:color="auto"/>
            </w:tcBorders>
          </w:tcPr>
          <w:p w:rsidR="00EA1F47" w:rsidRDefault="00EA1F47"/>
        </w:tc>
        <w:tc>
          <w:tcPr>
            <w:tcW w:w="1134" w:type="dxa"/>
            <w:vMerge/>
            <w:tcBorders>
              <w:top w:val="single" w:sz="4" w:space="0" w:color="auto"/>
              <w:bottom w:val="single" w:sz="4" w:space="0" w:color="auto"/>
            </w:tcBorders>
          </w:tcPr>
          <w:p w:rsidR="00EA1F47" w:rsidRDefault="00EA1F47"/>
        </w:tc>
        <w:tc>
          <w:tcPr>
            <w:tcW w:w="915" w:type="dxa"/>
            <w:tcBorders>
              <w:top w:val="single" w:sz="4" w:space="0" w:color="auto"/>
              <w:bottom w:val="single" w:sz="4" w:space="0" w:color="auto"/>
            </w:tcBorders>
          </w:tcPr>
          <w:p w:rsidR="00EA1F47" w:rsidRDefault="00EA1F47">
            <w:pPr>
              <w:pStyle w:val="ConsPlusNormal"/>
              <w:jc w:val="center"/>
            </w:pPr>
            <w:r>
              <w:t>2011 год</w:t>
            </w:r>
          </w:p>
        </w:tc>
        <w:tc>
          <w:tcPr>
            <w:tcW w:w="915" w:type="dxa"/>
            <w:tcBorders>
              <w:top w:val="single" w:sz="4" w:space="0" w:color="auto"/>
              <w:bottom w:val="single" w:sz="4" w:space="0" w:color="auto"/>
            </w:tcBorders>
          </w:tcPr>
          <w:p w:rsidR="00EA1F47" w:rsidRDefault="00EA1F47">
            <w:pPr>
              <w:pStyle w:val="ConsPlusNormal"/>
              <w:jc w:val="center"/>
            </w:pPr>
            <w:r>
              <w:t>2012 год</w:t>
            </w:r>
          </w:p>
        </w:tc>
        <w:tc>
          <w:tcPr>
            <w:tcW w:w="915" w:type="dxa"/>
            <w:tcBorders>
              <w:top w:val="single" w:sz="4" w:space="0" w:color="auto"/>
              <w:bottom w:val="single" w:sz="4" w:space="0" w:color="auto"/>
            </w:tcBorders>
          </w:tcPr>
          <w:p w:rsidR="00EA1F47" w:rsidRDefault="00EA1F47">
            <w:pPr>
              <w:pStyle w:val="ConsPlusNormal"/>
              <w:jc w:val="center"/>
            </w:pPr>
            <w:r>
              <w:t>2013 год</w:t>
            </w:r>
          </w:p>
        </w:tc>
        <w:tc>
          <w:tcPr>
            <w:tcW w:w="916" w:type="dxa"/>
            <w:tcBorders>
              <w:top w:val="single" w:sz="4" w:space="0" w:color="auto"/>
              <w:bottom w:val="single" w:sz="4" w:space="0" w:color="auto"/>
            </w:tcBorders>
          </w:tcPr>
          <w:p w:rsidR="00EA1F47" w:rsidRDefault="00EA1F47">
            <w:pPr>
              <w:pStyle w:val="ConsPlusNormal"/>
              <w:jc w:val="center"/>
            </w:pPr>
            <w:r>
              <w:t>2014 год</w:t>
            </w:r>
          </w:p>
        </w:tc>
        <w:tc>
          <w:tcPr>
            <w:tcW w:w="964" w:type="dxa"/>
            <w:tcBorders>
              <w:top w:val="single" w:sz="4" w:space="0" w:color="auto"/>
              <w:bottom w:val="single" w:sz="4" w:space="0" w:color="auto"/>
            </w:tcBorders>
          </w:tcPr>
          <w:p w:rsidR="00EA1F47" w:rsidRDefault="00EA1F47">
            <w:pPr>
              <w:pStyle w:val="ConsPlusNormal"/>
              <w:jc w:val="center"/>
            </w:pPr>
            <w:r>
              <w:t>2015 год</w:t>
            </w:r>
          </w:p>
        </w:tc>
        <w:tc>
          <w:tcPr>
            <w:tcW w:w="964" w:type="dxa"/>
            <w:tcBorders>
              <w:top w:val="single" w:sz="4" w:space="0" w:color="auto"/>
              <w:bottom w:val="single" w:sz="4" w:space="0" w:color="auto"/>
            </w:tcBorders>
          </w:tcPr>
          <w:p w:rsidR="00EA1F47" w:rsidRDefault="00EA1F47">
            <w:pPr>
              <w:pStyle w:val="ConsPlusNormal"/>
              <w:jc w:val="center"/>
            </w:pPr>
            <w:r>
              <w:t>2016 год</w:t>
            </w:r>
          </w:p>
        </w:tc>
        <w:tc>
          <w:tcPr>
            <w:tcW w:w="964" w:type="dxa"/>
            <w:tcBorders>
              <w:top w:val="single" w:sz="4" w:space="0" w:color="auto"/>
              <w:bottom w:val="single" w:sz="4" w:space="0" w:color="auto"/>
            </w:tcBorders>
          </w:tcPr>
          <w:p w:rsidR="00EA1F47" w:rsidRDefault="00EA1F47">
            <w:pPr>
              <w:pStyle w:val="ConsPlusNormal"/>
              <w:jc w:val="center"/>
            </w:pPr>
            <w:r>
              <w:t>2017 год</w:t>
            </w:r>
          </w:p>
        </w:tc>
        <w:tc>
          <w:tcPr>
            <w:tcW w:w="1191" w:type="dxa"/>
            <w:tcBorders>
              <w:top w:val="single" w:sz="4" w:space="0" w:color="auto"/>
              <w:bottom w:val="single" w:sz="4" w:space="0" w:color="auto"/>
            </w:tcBorders>
          </w:tcPr>
          <w:p w:rsidR="00EA1F47" w:rsidRDefault="00EA1F47">
            <w:pPr>
              <w:pStyle w:val="ConsPlusNormal"/>
              <w:jc w:val="center"/>
            </w:pPr>
            <w:r>
              <w:t>2018 год</w:t>
            </w:r>
          </w:p>
        </w:tc>
        <w:tc>
          <w:tcPr>
            <w:tcW w:w="2126" w:type="dxa"/>
            <w:vMerge/>
            <w:tcBorders>
              <w:top w:val="single" w:sz="4" w:space="0" w:color="auto"/>
              <w:bottom w:val="single" w:sz="4" w:space="0" w:color="auto"/>
              <w:right w:val="nil"/>
            </w:tcBorders>
          </w:tcPr>
          <w:p w:rsidR="00EA1F47" w:rsidRDefault="00EA1F47"/>
        </w:tc>
      </w:tr>
      <w:tr w:rsidR="00EA1F47">
        <w:tblPrEx>
          <w:tblBorders>
            <w:insideV w:val="none" w:sz="0" w:space="0" w:color="auto"/>
          </w:tblBorders>
        </w:tblPrEx>
        <w:tc>
          <w:tcPr>
            <w:tcW w:w="737" w:type="dxa"/>
            <w:vMerge w:val="restart"/>
            <w:tcBorders>
              <w:top w:val="single" w:sz="4" w:space="0" w:color="auto"/>
              <w:left w:val="nil"/>
              <w:bottom w:val="nil"/>
              <w:right w:val="nil"/>
            </w:tcBorders>
          </w:tcPr>
          <w:p w:rsidR="00EA1F47" w:rsidRDefault="00EA1F47">
            <w:pPr>
              <w:pStyle w:val="ConsPlusNormal"/>
            </w:pPr>
            <w:r>
              <w:t>1.</w:t>
            </w:r>
          </w:p>
        </w:tc>
        <w:tc>
          <w:tcPr>
            <w:tcW w:w="2268" w:type="dxa"/>
            <w:vMerge w:val="restart"/>
            <w:tcBorders>
              <w:top w:val="single" w:sz="4" w:space="0" w:color="auto"/>
              <w:left w:val="nil"/>
              <w:bottom w:val="nil"/>
              <w:right w:val="nil"/>
            </w:tcBorders>
          </w:tcPr>
          <w:p w:rsidR="00EA1F47" w:rsidRDefault="00EA1F47">
            <w:pPr>
              <w:pStyle w:val="ConsPlusNormal"/>
            </w:pPr>
            <w:r>
              <w:t>Создание туристско-рекреационного кластера "Золотое кольцо", Ярославская область, - всего</w:t>
            </w:r>
          </w:p>
        </w:tc>
        <w:tc>
          <w:tcPr>
            <w:tcW w:w="1191" w:type="dxa"/>
            <w:vMerge w:val="restart"/>
            <w:tcBorders>
              <w:top w:val="single" w:sz="4" w:space="0" w:color="auto"/>
              <w:left w:val="nil"/>
              <w:bottom w:val="nil"/>
              <w:right w:val="nil"/>
            </w:tcBorders>
          </w:tcPr>
          <w:p w:rsidR="00EA1F47" w:rsidRDefault="00EA1F47">
            <w:pPr>
              <w:pStyle w:val="ConsPlusNormal"/>
              <w:jc w:val="center"/>
            </w:pPr>
            <w:r>
              <w:t>2011 - 2018 годы</w:t>
            </w:r>
          </w:p>
        </w:tc>
        <w:tc>
          <w:tcPr>
            <w:tcW w:w="2154" w:type="dxa"/>
            <w:tcBorders>
              <w:top w:val="single" w:sz="4" w:space="0" w:color="auto"/>
              <w:left w:val="nil"/>
              <w:bottom w:val="nil"/>
              <w:right w:val="nil"/>
            </w:tcBorders>
          </w:tcPr>
          <w:p w:rsidR="00EA1F47" w:rsidRDefault="00EA1F47">
            <w:pPr>
              <w:pStyle w:val="ConsPlusNormal"/>
            </w:pPr>
            <w:r>
              <w:t>всего</w:t>
            </w:r>
          </w:p>
        </w:tc>
        <w:tc>
          <w:tcPr>
            <w:tcW w:w="1134" w:type="dxa"/>
            <w:tcBorders>
              <w:top w:val="single" w:sz="4" w:space="0" w:color="auto"/>
              <w:left w:val="nil"/>
              <w:bottom w:val="nil"/>
              <w:right w:val="nil"/>
            </w:tcBorders>
          </w:tcPr>
          <w:p w:rsidR="00EA1F47" w:rsidRDefault="00EA1F47">
            <w:pPr>
              <w:pStyle w:val="ConsPlusNormal"/>
              <w:jc w:val="center"/>
            </w:pPr>
            <w:r>
              <w:t>4377,3</w:t>
            </w:r>
          </w:p>
        </w:tc>
        <w:tc>
          <w:tcPr>
            <w:tcW w:w="915" w:type="dxa"/>
            <w:tcBorders>
              <w:top w:val="single" w:sz="4" w:space="0" w:color="auto"/>
              <w:left w:val="nil"/>
              <w:bottom w:val="nil"/>
              <w:right w:val="nil"/>
            </w:tcBorders>
          </w:tcPr>
          <w:p w:rsidR="00EA1F47" w:rsidRDefault="00EA1F47">
            <w:pPr>
              <w:pStyle w:val="ConsPlusNormal"/>
              <w:jc w:val="center"/>
            </w:pPr>
            <w:r>
              <w:t>1432</w:t>
            </w:r>
          </w:p>
        </w:tc>
        <w:tc>
          <w:tcPr>
            <w:tcW w:w="915" w:type="dxa"/>
            <w:tcBorders>
              <w:top w:val="single" w:sz="4" w:space="0" w:color="auto"/>
              <w:left w:val="nil"/>
              <w:bottom w:val="nil"/>
              <w:right w:val="nil"/>
            </w:tcBorders>
          </w:tcPr>
          <w:p w:rsidR="00EA1F47" w:rsidRDefault="00EA1F47">
            <w:pPr>
              <w:pStyle w:val="ConsPlusNormal"/>
              <w:jc w:val="center"/>
            </w:pPr>
            <w:r>
              <w:t>1047</w:t>
            </w:r>
          </w:p>
        </w:tc>
        <w:tc>
          <w:tcPr>
            <w:tcW w:w="915" w:type="dxa"/>
            <w:tcBorders>
              <w:top w:val="single" w:sz="4" w:space="0" w:color="auto"/>
              <w:left w:val="nil"/>
              <w:bottom w:val="nil"/>
              <w:right w:val="nil"/>
            </w:tcBorders>
          </w:tcPr>
          <w:p w:rsidR="00EA1F47" w:rsidRDefault="00EA1F47">
            <w:pPr>
              <w:pStyle w:val="ConsPlusNormal"/>
              <w:jc w:val="center"/>
            </w:pPr>
            <w:r>
              <w:t>915,2</w:t>
            </w:r>
          </w:p>
        </w:tc>
        <w:tc>
          <w:tcPr>
            <w:tcW w:w="916" w:type="dxa"/>
            <w:tcBorders>
              <w:top w:val="single" w:sz="4" w:space="0" w:color="auto"/>
              <w:left w:val="nil"/>
              <w:bottom w:val="nil"/>
              <w:right w:val="nil"/>
            </w:tcBorders>
          </w:tcPr>
          <w:p w:rsidR="00EA1F47" w:rsidRDefault="00EA1F47">
            <w:pPr>
              <w:pStyle w:val="ConsPlusNormal"/>
              <w:jc w:val="center"/>
            </w:pPr>
            <w:r>
              <w:t>983,1</w:t>
            </w:r>
          </w:p>
        </w:tc>
        <w:tc>
          <w:tcPr>
            <w:tcW w:w="964" w:type="dxa"/>
            <w:tcBorders>
              <w:top w:val="single" w:sz="4" w:space="0" w:color="auto"/>
              <w:left w:val="nil"/>
              <w:bottom w:val="nil"/>
              <w:right w:val="nil"/>
            </w:tcBorders>
          </w:tcPr>
          <w:p w:rsidR="00EA1F47" w:rsidRDefault="00EA1F47">
            <w:pPr>
              <w:pStyle w:val="ConsPlusNormal"/>
              <w:jc w:val="center"/>
            </w:pPr>
            <w:r>
              <w:t>-</w:t>
            </w:r>
          </w:p>
        </w:tc>
        <w:tc>
          <w:tcPr>
            <w:tcW w:w="964" w:type="dxa"/>
            <w:tcBorders>
              <w:top w:val="single" w:sz="4" w:space="0" w:color="auto"/>
              <w:left w:val="nil"/>
              <w:bottom w:val="nil"/>
              <w:right w:val="nil"/>
            </w:tcBorders>
          </w:tcPr>
          <w:p w:rsidR="00EA1F47" w:rsidRDefault="00EA1F47">
            <w:pPr>
              <w:pStyle w:val="ConsPlusNormal"/>
              <w:jc w:val="center"/>
            </w:pPr>
            <w:r>
              <w:t>-</w:t>
            </w:r>
          </w:p>
        </w:tc>
        <w:tc>
          <w:tcPr>
            <w:tcW w:w="964" w:type="dxa"/>
            <w:tcBorders>
              <w:top w:val="single" w:sz="4" w:space="0" w:color="auto"/>
              <w:left w:val="nil"/>
              <w:bottom w:val="nil"/>
              <w:right w:val="nil"/>
            </w:tcBorders>
          </w:tcPr>
          <w:p w:rsidR="00EA1F47" w:rsidRDefault="00EA1F47">
            <w:pPr>
              <w:pStyle w:val="ConsPlusNormal"/>
              <w:jc w:val="center"/>
            </w:pPr>
            <w:r>
              <w:t>-</w:t>
            </w:r>
          </w:p>
        </w:tc>
        <w:tc>
          <w:tcPr>
            <w:tcW w:w="1191" w:type="dxa"/>
            <w:tcBorders>
              <w:top w:val="single" w:sz="4" w:space="0" w:color="auto"/>
              <w:left w:val="nil"/>
              <w:bottom w:val="nil"/>
              <w:right w:val="nil"/>
            </w:tcBorders>
          </w:tcPr>
          <w:p w:rsidR="00EA1F47" w:rsidRDefault="00EA1F47">
            <w:pPr>
              <w:pStyle w:val="ConsPlusNormal"/>
              <w:jc w:val="center"/>
            </w:pPr>
            <w:r>
              <w:t>-</w:t>
            </w:r>
          </w:p>
        </w:tc>
        <w:tc>
          <w:tcPr>
            <w:tcW w:w="2126" w:type="dxa"/>
            <w:vMerge w:val="restart"/>
            <w:tcBorders>
              <w:top w:val="single" w:sz="4" w:space="0" w:color="auto"/>
              <w:left w:val="nil"/>
              <w:bottom w:val="nil"/>
              <w:right w:val="nil"/>
            </w:tcBorders>
          </w:tcPr>
          <w:p w:rsidR="00EA1F47" w:rsidRDefault="00EA1F47">
            <w:pPr>
              <w:pStyle w:val="ConsPlusNormal"/>
            </w:pPr>
            <w:r>
              <w:t>создан туристско-рекреационный кластер "Золотое кольцо" в Ярославской области;</w:t>
            </w:r>
          </w:p>
          <w:p w:rsidR="00EA1F47" w:rsidRDefault="00EA1F47">
            <w:pPr>
              <w:pStyle w:val="ConsPlusNormal"/>
            </w:pPr>
            <w:r>
              <w:t xml:space="preserve">создано 250 </w:t>
            </w:r>
            <w:r>
              <w:lastRenderedPageBreak/>
              <w:t>дополнительных рабочих мест;</w:t>
            </w:r>
          </w:p>
          <w:p w:rsidR="00EA1F47" w:rsidRDefault="00EA1F47">
            <w:pPr>
              <w:pStyle w:val="ConsPlusNormal"/>
            </w:pPr>
            <w:r>
              <w:t>увеличен туристский поток на 127 тыс. туристов в год</w:t>
            </w:r>
          </w:p>
        </w:tc>
      </w:tr>
      <w:tr w:rsidR="00EA1F47">
        <w:tblPrEx>
          <w:tblBorders>
            <w:insideH w:val="none" w:sz="0" w:space="0" w:color="auto"/>
            <w:insideV w:val="none" w:sz="0" w:space="0" w:color="auto"/>
          </w:tblBorders>
        </w:tblPrEx>
        <w:tc>
          <w:tcPr>
            <w:tcW w:w="737" w:type="dxa"/>
            <w:vMerge/>
            <w:tcBorders>
              <w:top w:val="single" w:sz="4" w:space="0" w:color="auto"/>
              <w:left w:val="nil"/>
              <w:bottom w:val="nil"/>
              <w:right w:val="nil"/>
            </w:tcBorders>
          </w:tcPr>
          <w:p w:rsidR="00EA1F47" w:rsidRDefault="00EA1F47"/>
        </w:tc>
        <w:tc>
          <w:tcPr>
            <w:tcW w:w="2268" w:type="dxa"/>
            <w:vMerge/>
            <w:tcBorders>
              <w:top w:val="single" w:sz="4" w:space="0" w:color="auto"/>
              <w:left w:val="nil"/>
              <w:bottom w:val="nil"/>
              <w:right w:val="nil"/>
            </w:tcBorders>
          </w:tcPr>
          <w:p w:rsidR="00EA1F47" w:rsidRDefault="00EA1F47"/>
        </w:tc>
        <w:tc>
          <w:tcPr>
            <w:tcW w:w="1191" w:type="dxa"/>
            <w:vMerge/>
            <w:tcBorders>
              <w:top w:val="single" w:sz="4" w:space="0" w:color="auto"/>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single" w:sz="4" w:space="0" w:color="auto"/>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single" w:sz="4" w:space="0" w:color="auto"/>
              <w:left w:val="nil"/>
              <w:bottom w:val="nil"/>
              <w:right w:val="nil"/>
            </w:tcBorders>
          </w:tcPr>
          <w:p w:rsidR="00EA1F47" w:rsidRDefault="00EA1F47"/>
        </w:tc>
        <w:tc>
          <w:tcPr>
            <w:tcW w:w="2268" w:type="dxa"/>
            <w:vMerge/>
            <w:tcBorders>
              <w:top w:val="single" w:sz="4" w:space="0" w:color="auto"/>
              <w:left w:val="nil"/>
              <w:bottom w:val="nil"/>
              <w:right w:val="nil"/>
            </w:tcBorders>
          </w:tcPr>
          <w:p w:rsidR="00EA1F47" w:rsidRDefault="00EA1F47"/>
        </w:tc>
        <w:tc>
          <w:tcPr>
            <w:tcW w:w="1191" w:type="dxa"/>
            <w:vMerge/>
            <w:tcBorders>
              <w:top w:val="single" w:sz="4" w:space="0" w:color="auto"/>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367,1</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295</w:t>
            </w:r>
          </w:p>
        </w:tc>
        <w:tc>
          <w:tcPr>
            <w:tcW w:w="915" w:type="dxa"/>
            <w:tcBorders>
              <w:top w:val="nil"/>
              <w:left w:val="nil"/>
              <w:bottom w:val="nil"/>
              <w:right w:val="nil"/>
            </w:tcBorders>
          </w:tcPr>
          <w:p w:rsidR="00EA1F47" w:rsidRDefault="00EA1F47">
            <w:pPr>
              <w:pStyle w:val="ConsPlusNormal"/>
              <w:jc w:val="center"/>
            </w:pPr>
            <w:r>
              <w:t>25,5</w:t>
            </w:r>
          </w:p>
        </w:tc>
        <w:tc>
          <w:tcPr>
            <w:tcW w:w="916" w:type="dxa"/>
            <w:tcBorders>
              <w:top w:val="nil"/>
              <w:left w:val="nil"/>
              <w:bottom w:val="nil"/>
              <w:right w:val="nil"/>
            </w:tcBorders>
          </w:tcPr>
          <w:p w:rsidR="00EA1F47" w:rsidRDefault="00EA1F47">
            <w:pPr>
              <w:pStyle w:val="ConsPlusNormal"/>
              <w:jc w:val="center"/>
            </w:pPr>
            <w:r>
              <w:t>46,6</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single" w:sz="4" w:space="0" w:color="auto"/>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single" w:sz="4" w:space="0" w:color="auto"/>
              <w:left w:val="nil"/>
              <w:bottom w:val="nil"/>
              <w:right w:val="nil"/>
            </w:tcBorders>
          </w:tcPr>
          <w:p w:rsidR="00EA1F47" w:rsidRDefault="00EA1F47"/>
        </w:tc>
        <w:tc>
          <w:tcPr>
            <w:tcW w:w="2268" w:type="dxa"/>
            <w:vMerge/>
            <w:tcBorders>
              <w:top w:val="single" w:sz="4" w:space="0" w:color="auto"/>
              <w:left w:val="nil"/>
              <w:bottom w:val="nil"/>
              <w:right w:val="nil"/>
            </w:tcBorders>
          </w:tcPr>
          <w:p w:rsidR="00EA1F47" w:rsidRDefault="00EA1F47"/>
        </w:tc>
        <w:tc>
          <w:tcPr>
            <w:tcW w:w="1191" w:type="dxa"/>
            <w:vMerge/>
            <w:tcBorders>
              <w:top w:val="single" w:sz="4" w:space="0" w:color="auto"/>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 xml:space="preserve">бюджеты субъектов </w:t>
            </w:r>
            <w:r>
              <w:lastRenderedPageBreak/>
              <w:t>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lastRenderedPageBreak/>
              <w:t>163,2</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52</w:t>
            </w:r>
          </w:p>
        </w:tc>
        <w:tc>
          <w:tcPr>
            <w:tcW w:w="915" w:type="dxa"/>
            <w:tcBorders>
              <w:top w:val="nil"/>
              <w:left w:val="nil"/>
              <w:bottom w:val="nil"/>
              <w:right w:val="nil"/>
            </w:tcBorders>
          </w:tcPr>
          <w:p w:rsidR="00EA1F47" w:rsidRDefault="00EA1F47">
            <w:pPr>
              <w:pStyle w:val="ConsPlusNormal"/>
              <w:jc w:val="center"/>
            </w:pPr>
            <w:r>
              <w:t>54,7</w:t>
            </w:r>
          </w:p>
        </w:tc>
        <w:tc>
          <w:tcPr>
            <w:tcW w:w="916" w:type="dxa"/>
            <w:tcBorders>
              <w:top w:val="nil"/>
              <w:left w:val="nil"/>
              <w:bottom w:val="nil"/>
              <w:right w:val="nil"/>
            </w:tcBorders>
          </w:tcPr>
          <w:p w:rsidR="00EA1F47" w:rsidRDefault="00EA1F47">
            <w:pPr>
              <w:pStyle w:val="ConsPlusNormal"/>
              <w:jc w:val="center"/>
            </w:pPr>
            <w:r>
              <w:t>56,5</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single" w:sz="4" w:space="0" w:color="auto"/>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single" w:sz="4" w:space="0" w:color="auto"/>
              <w:left w:val="nil"/>
              <w:bottom w:val="nil"/>
              <w:right w:val="nil"/>
            </w:tcBorders>
          </w:tcPr>
          <w:p w:rsidR="00EA1F47" w:rsidRDefault="00EA1F47"/>
        </w:tc>
        <w:tc>
          <w:tcPr>
            <w:tcW w:w="2268" w:type="dxa"/>
            <w:vMerge/>
            <w:tcBorders>
              <w:top w:val="single" w:sz="4" w:space="0" w:color="auto"/>
              <w:left w:val="nil"/>
              <w:bottom w:val="nil"/>
              <w:right w:val="nil"/>
            </w:tcBorders>
          </w:tcPr>
          <w:p w:rsidR="00EA1F47" w:rsidRDefault="00EA1F47"/>
        </w:tc>
        <w:tc>
          <w:tcPr>
            <w:tcW w:w="1191" w:type="dxa"/>
            <w:vMerge/>
            <w:tcBorders>
              <w:top w:val="single" w:sz="4" w:space="0" w:color="auto"/>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3847</w:t>
            </w:r>
          </w:p>
        </w:tc>
        <w:tc>
          <w:tcPr>
            <w:tcW w:w="915" w:type="dxa"/>
            <w:tcBorders>
              <w:top w:val="nil"/>
              <w:left w:val="nil"/>
              <w:bottom w:val="nil"/>
              <w:right w:val="nil"/>
            </w:tcBorders>
          </w:tcPr>
          <w:p w:rsidR="00EA1F47" w:rsidRDefault="00EA1F47">
            <w:pPr>
              <w:pStyle w:val="ConsPlusNormal"/>
              <w:jc w:val="center"/>
            </w:pPr>
            <w:r>
              <w:t>1432</w:t>
            </w:r>
          </w:p>
        </w:tc>
        <w:tc>
          <w:tcPr>
            <w:tcW w:w="915" w:type="dxa"/>
            <w:tcBorders>
              <w:top w:val="nil"/>
              <w:left w:val="nil"/>
              <w:bottom w:val="nil"/>
              <w:right w:val="nil"/>
            </w:tcBorders>
          </w:tcPr>
          <w:p w:rsidR="00EA1F47" w:rsidRDefault="00EA1F47">
            <w:pPr>
              <w:pStyle w:val="ConsPlusNormal"/>
              <w:jc w:val="center"/>
            </w:pPr>
            <w:r>
              <w:t>700</w:t>
            </w:r>
          </w:p>
        </w:tc>
        <w:tc>
          <w:tcPr>
            <w:tcW w:w="915" w:type="dxa"/>
            <w:tcBorders>
              <w:top w:val="nil"/>
              <w:left w:val="nil"/>
              <w:bottom w:val="nil"/>
              <w:right w:val="nil"/>
            </w:tcBorders>
          </w:tcPr>
          <w:p w:rsidR="00EA1F47" w:rsidRDefault="00EA1F47">
            <w:pPr>
              <w:pStyle w:val="ConsPlusNormal"/>
              <w:jc w:val="center"/>
            </w:pPr>
            <w:r>
              <w:t>835</w:t>
            </w:r>
          </w:p>
        </w:tc>
        <w:tc>
          <w:tcPr>
            <w:tcW w:w="916" w:type="dxa"/>
            <w:tcBorders>
              <w:top w:val="nil"/>
              <w:left w:val="nil"/>
              <w:bottom w:val="nil"/>
              <w:right w:val="nil"/>
            </w:tcBorders>
          </w:tcPr>
          <w:p w:rsidR="00EA1F47" w:rsidRDefault="00EA1F47">
            <w:pPr>
              <w:pStyle w:val="ConsPlusNormal"/>
              <w:jc w:val="center"/>
            </w:pPr>
            <w:r>
              <w:t>880</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single" w:sz="4" w:space="0" w:color="auto"/>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в том числе: создание комплекса обеспечивающей инфраструктуры туристско-рекреационного кластера "Золотое кольцо" в Ярославской области, в том числе транспортной инфраструктуры, сетей электроснабжения, связи и теплоснабжения, газопровода, водопровода, канализации, очистных сооружений, а также берегоукрепление и дноуглубление</w:t>
            </w:r>
          </w:p>
        </w:tc>
        <w:tc>
          <w:tcPr>
            <w:tcW w:w="1191" w:type="dxa"/>
            <w:vMerge w:val="restart"/>
            <w:tcBorders>
              <w:top w:val="nil"/>
              <w:left w:val="nil"/>
              <w:bottom w:val="nil"/>
              <w:right w:val="nil"/>
            </w:tcBorders>
          </w:tcPr>
          <w:p w:rsidR="00EA1F47" w:rsidRDefault="00EA1F47">
            <w:pPr>
              <w:pStyle w:val="ConsPlusNormal"/>
              <w:jc w:val="center"/>
            </w:pPr>
            <w:r>
              <w:t>2012 - 2015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530,3</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347</w:t>
            </w:r>
          </w:p>
        </w:tc>
        <w:tc>
          <w:tcPr>
            <w:tcW w:w="915" w:type="dxa"/>
            <w:tcBorders>
              <w:top w:val="nil"/>
              <w:left w:val="nil"/>
              <w:bottom w:val="nil"/>
              <w:right w:val="nil"/>
            </w:tcBorders>
          </w:tcPr>
          <w:p w:rsidR="00EA1F47" w:rsidRDefault="00EA1F47">
            <w:pPr>
              <w:pStyle w:val="ConsPlusNormal"/>
              <w:jc w:val="center"/>
            </w:pPr>
            <w:r>
              <w:t>80,2</w:t>
            </w:r>
          </w:p>
        </w:tc>
        <w:tc>
          <w:tcPr>
            <w:tcW w:w="916" w:type="dxa"/>
            <w:tcBorders>
              <w:top w:val="nil"/>
              <w:left w:val="nil"/>
              <w:bottom w:val="nil"/>
              <w:right w:val="nil"/>
            </w:tcBorders>
          </w:tcPr>
          <w:p w:rsidR="00EA1F47" w:rsidRDefault="00EA1F47">
            <w:pPr>
              <w:pStyle w:val="ConsPlusNormal"/>
              <w:jc w:val="center"/>
            </w:pPr>
            <w:r>
              <w:t>103,1</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val="restart"/>
            <w:tcBorders>
              <w:top w:val="nil"/>
              <w:left w:val="nil"/>
              <w:bottom w:val="nil"/>
              <w:right w:val="nil"/>
            </w:tcBorders>
          </w:tcPr>
          <w:p w:rsidR="00EA1F47" w:rsidRDefault="00EA1F47">
            <w:pPr>
              <w:pStyle w:val="ConsPlusNormal"/>
            </w:pPr>
            <w:r>
              <w:t>создан комплекс обеспечивающей инфраструктуры туристско-рекреационного кластера "Золотое кольцо" в Ярославской области, в том числе транспортная инфраструктура, сети электроснабжения, связи и теплоснабжения, газопровод, водопровод, канализация, очистные сооружения, а также берегоукрепление и дноуглубление</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367,1</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295</w:t>
            </w:r>
          </w:p>
        </w:tc>
        <w:tc>
          <w:tcPr>
            <w:tcW w:w="915" w:type="dxa"/>
            <w:tcBorders>
              <w:top w:val="nil"/>
              <w:left w:val="nil"/>
              <w:bottom w:val="nil"/>
              <w:right w:val="nil"/>
            </w:tcBorders>
          </w:tcPr>
          <w:p w:rsidR="00EA1F47" w:rsidRDefault="00EA1F47">
            <w:pPr>
              <w:pStyle w:val="ConsPlusNormal"/>
              <w:jc w:val="center"/>
            </w:pPr>
            <w:r>
              <w:t>25,5</w:t>
            </w:r>
          </w:p>
        </w:tc>
        <w:tc>
          <w:tcPr>
            <w:tcW w:w="916" w:type="dxa"/>
            <w:tcBorders>
              <w:top w:val="nil"/>
              <w:left w:val="nil"/>
              <w:bottom w:val="nil"/>
              <w:right w:val="nil"/>
            </w:tcBorders>
          </w:tcPr>
          <w:p w:rsidR="00EA1F47" w:rsidRDefault="00EA1F47">
            <w:pPr>
              <w:pStyle w:val="ConsPlusNormal"/>
              <w:jc w:val="center"/>
            </w:pPr>
            <w:r>
              <w:t>46,6</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163,2</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52</w:t>
            </w:r>
          </w:p>
        </w:tc>
        <w:tc>
          <w:tcPr>
            <w:tcW w:w="915" w:type="dxa"/>
            <w:tcBorders>
              <w:top w:val="nil"/>
              <w:left w:val="nil"/>
              <w:bottom w:val="nil"/>
              <w:right w:val="nil"/>
            </w:tcBorders>
          </w:tcPr>
          <w:p w:rsidR="00EA1F47" w:rsidRDefault="00EA1F47">
            <w:pPr>
              <w:pStyle w:val="ConsPlusNormal"/>
              <w:jc w:val="center"/>
            </w:pPr>
            <w:r>
              <w:t>54,7</w:t>
            </w:r>
          </w:p>
        </w:tc>
        <w:tc>
          <w:tcPr>
            <w:tcW w:w="916" w:type="dxa"/>
            <w:tcBorders>
              <w:top w:val="nil"/>
              <w:left w:val="nil"/>
              <w:bottom w:val="nil"/>
              <w:right w:val="nil"/>
            </w:tcBorders>
          </w:tcPr>
          <w:p w:rsidR="00EA1F47" w:rsidRDefault="00EA1F47">
            <w:pPr>
              <w:pStyle w:val="ConsPlusNormal"/>
              <w:jc w:val="center"/>
            </w:pPr>
            <w:r>
              <w:t>56,5</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 xml:space="preserve">строительство объектов туристской инфраструктуры на </w:t>
            </w:r>
            <w:r>
              <w:lastRenderedPageBreak/>
              <w:t>территории туристско-рекреационного кластера "Золотое кольцо" в Ярославской области, в том числе коллективных средств размещения, объектов торговли, досуга, развлечения и питания, спортивных и оздоровительных комплексов</w:t>
            </w:r>
          </w:p>
        </w:tc>
        <w:tc>
          <w:tcPr>
            <w:tcW w:w="1191" w:type="dxa"/>
            <w:tcBorders>
              <w:top w:val="nil"/>
              <w:left w:val="nil"/>
              <w:bottom w:val="nil"/>
              <w:right w:val="nil"/>
            </w:tcBorders>
          </w:tcPr>
          <w:p w:rsidR="00EA1F47" w:rsidRDefault="00EA1F47">
            <w:pPr>
              <w:pStyle w:val="ConsPlusNormal"/>
              <w:jc w:val="center"/>
            </w:pPr>
            <w:r>
              <w:lastRenderedPageBreak/>
              <w:t>2011 - 2018 годы</w:t>
            </w:r>
          </w:p>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3847</w:t>
            </w:r>
          </w:p>
        </w:tc>
        <w:tc>
          <w:tcPr>
            <w:tcW w:w="915" w:type="dxa"/>
            <w:tcBorders>
              <w:top w:val="nil"/>
              <w:left w:val="nil"/>
              <w:bottom w:val="nil"/>
              <w:right w:val="nil"/>
            </w:tcBorders>
          </w:tcPr>
          <w:p w:rsidR="00EA1F47" w:rsidRDefault="00EA1F47">
            <w:pPr>
              <w:pStyle w:val="ConsPlusNormal"/>
              <w:jc w:val="center"/>
            </w:pPr>
            <w:r>
              <w:t>1432</w:t>
            </w:r>
          </w:p>
        </w:tc>
        <w:tc>
          <w:tcPr>
            <w:tcW w:w="915" w:type="dxa"/>
            <w:tcBorders>
              <w:top w:val="nil"/>
              <w:left w:val="nil"/>
              <w:bottom w:val="nil"/>
              <w:right w:val="nil"/>
            </w:tcBorders>
          </w:tcPr>
          <w:p w:rsidR="00EA1F47" w:rsidRDefault="00EA1F47">
            <w:pPr>
              <w:pStyle w:val="ConsPlusNormal"/>
              <w:jc w:val="center"/>
            </w:pPr>
            <w:r>
              <w:t>700</w:t>
            </w:r>
          </w:p>
        </w:tc>
        <w:tc>
          <w:tcPr>
            <w:tcW w:w="915" w:type="dxa"/>
            <w:tcBorders>
              <w:top w:val="nil"/>
              <w:left w:val="nil"/>
              <w:bottom w:val="nil"/>
              <w:right w:val="nil"/>
            </w:tcBorders>
          </w:tcPr>
          <w:p w:rsidR="00EA1F47" w:rsidRDefault="00EA1F47">
            <w:pPr>
              <w:pStyle w:val="ConsPlusNormal"/>
              <w:jc w:val="center"/>
            </w:pPr>
            <w:r>
              <w:t>835</w:t>
            </w:r>
          </w:p>
        </w:tc>
        <w:tc>
          <w:tcPr>
            <w:tcW w:w="916" w:type="dxa"/>
            <w:tcBorders>
              <w:top w:val="nil"/>
              <w:left w:val="nil"/>
              <w:bottom w:val="nil"/>
              <w:right w:val="nil"/>
            </w:tcBorders>
          </w:tcPr>
          <w:p w:rsidR="00EA1F47" w:rsidRDefault="00EA1F47">
            <w:pPr>
              <w:pStyle w:val="ConsPlusNormal"/>
              <w:jc w:val="center"/>
            </w:pPr>
            <w:r>
              <w:t>880</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tcBorders>
              <w:top w:val="nil"/>
              <w:left w:val="nil"/>
              <w:bottom w:val="nil"/>
              <w:right w:val="nil"/>
            </w:tcBorders>
          </w:tcPr>
          <w:p w:rsidR="00EA1F47" w:rsidRDefault="00EA1F47">
            <w:pPr>
              <w:pStyle w:val="ConsPlusNormal"/>
            </w:pPr>
            <w:r>
              <w:t xml:space="preserve">создан комплекс туристской инфраструктуры </w:t>
            </w:r>
            <w:r>
              <w:lastRenderedPageBreak/>
              <w:t>туристско-рекреационного кластера "Золотое кольцо" в Ярославской области, в том числе коллективные средства размещения, объекты торговли, досуга, развлечения и питания, спортивные и оздоровительные комплексы</w:t>
            </w:r>
          </w:p>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r>
              <w:lastRenderedPageBreak/>
              <w:t>2.</w:t>
            </w:r>
          </w:p>
        </w:tc>
        <w:tc>
          <w:tcPr>
            <w:tcW w:w="2268" w:type="dxa"/>
            <w:vMerge w:val="restart"/>
            <w:tcBorders>
              <w:top w:val="nil"/>
              <w:left w:val="nil"/>
              <w:bottom w:val="nil"/>
              <w:right w:val="nil"/>
            </w:tcBorders>
          </w:tcPr>
          <w:p w:rsidR="00EA1F47" w:rsidRDefault="00EA1F47">
            <w:pPr>
              <w:pStyle w:val="ConsPlusNormal"/>
            </w:pPr>
            <w:r>
              <w:t>Создание туристско-рекреационного кластера "Плес", Ивановская область, - всего</w:t>
            </w:r>
          </w:p>
        </w:tc>
        <w:tc>
          <w:tcPr>
            <w:tcW w:w="1191" w:type="dxa"/>
            <w:vMerge w:val="restart"/>
            <w:tcBorders>
              <w:top w:val="nil"/>
              <w:left w:val="nil"/>
              <w:bottom w:val="nil"/>
              <w:right w:val="nil"/>
            </w:tcBorders>
          </w:tcPr>
          <w:p w:rsidR="00EA1F47" w:rsidRDefault="00EA1F47">
            <w:pPr>
              <w:pStyle w:val="ConsPlusNormal"/>
              <w:jc w:val="center"/>
            </w:pPr>
            <w:r>
              <w:t>2011 - 2017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7032,7</w:t>
            </w:r>
          </w:p>
        </w:tc>
        <w:tc>
          <w:tcPr>
            <w:tcW w:w="915" w:type="dxa"/>
            <w:tcBorders>
              <w:top w:val="nil"/>
              <w:left w:val="nil"/>
              <w:bottom w:val="nil"/>
              <w:right w:val="nil"/>
            </w:tcBorders>
          </w:tcPr>
          <w:p w:rsidR="00EA1F47" w:rsidRDefault="00EA1F47">
            <w:pPr>
              <w:pStyle w:val="ConsPlusNormal"/>
              <w:jc w:val="center"/>
            </w:pPr>
            <w:r>
              <w:t>2416,9</w:t>
            </w:r>
          </w:p>
        </w:tc>
        <w:tc>
          <w:tcPr>
            <w:tcW w:w="915" w:type="dxa"/>
            <w:tcBorders>
              <w:top w:val="nil"/>
              <w:left w:val="nil"/>
              <w:bottom w:val="nil"/>
              <w:right w:val="nil"/>
            </w:tcBorders>
          </w:tcPr>
          <w:p w:rsidR="00EA1F47" w:rsidRDefault="00EA1F47">
            <w:pPr>
              <w:pStyle w:val="ConsPlusNormal"/>
              <w:jc w:val="center"/>
            </w:pPr>
            <w:r>
              <w:t>1755,1</w:t>
            </w:r>
          </w:p>
        </w:tc>
        <w:tc>
          <w:tcPr>
            <w:tcW w:w="915" w:type="dxa"/>
            <w:tcBorders>
              <w:top w:val="nil"/>
              <w:left w:val="nil"/>
              <w:bottom w:val="nil"/>
              <w:right w:val="nil"/>
            </w:tcBorders>
          </w:tcPr>
          <w:p w:rsidR="00EA1F47" w:rsidRDefault="00EA1F47">
            <w:pPr>
              <w:pStyle w:val="ConsPlusNormal"/>
              <w:jc w:val="center"/>
            </w:pPr>
            <w:r>
              <w:t>1099</w:t>
            </w:r>
          </w:p>
        </w:tc>
        <w:tc>
          <w:tcPr>
            <w:tcW w:w="916" w:type="dxa"/>
            <w:tcBorders>
              <w:top w:val="nil"/>
              <w:left w:val="nil"/>
              <w:bottom w:val="nil"/>
              <w:right w:val="nil"/>
            </w:tcBorders>
          </w:tcPr>
          <w:p w:rsidR="00EA1F47" w:rsidRDefault="00EA1F47">
            <w:pPr>
              <w:pStyle w:val="ConsPlusNormal"/>
              <w:jc w:val="center"/>
            </w:pPr>
            <w:r>
              <w:t>912,8</w:t>
            </w:r>
          </w:p>
        </w:tc>
        <w:tc>
          <w:tcPr>
            <w:tcW w:w="964" w:type="dxa"/>
            <w:tcBorders>
              <w:top w:val="nil"/>
              <w:left w:val="nil"/>
              <w:bottom w:val="nil"/>
              <w:right w:val="nil"/>
            </w:tcBorders>
          </w:tcPr>
          <w:p w:rsidR="00EA1F47" w:rsidRDefault="00EA1F47">
            <w:pPr>
              <w:pStyle w:val="ConsPlusNormal"/>
              <w:jc w:val="center"/>
            </w:pPr>
            <w:r>
              <w:t>751,9</w:t>
            </w:r>
          </w:p>
        </w:tc>
        <w:tc>
          <w:tcPr>
            <w:tcW w:w="964" w:type="dxa"/>
            <w:tcBorders>
              <w:top w:val="nil"/>
              <w:left w:val="nil"/>
              <w:bottom w:val="nil"/>
              <w:right w:val="nil"/>
            </w:tcBorders>
          </w:tcPr>
          <w:p w:rsidR="00EA1F47" w:rsidRDefault="00EA1F47">
            <w:pPr>
              <w:pStyle w:val="ConsPlusNormal"/>
              <w:jc w:val="center"/>
            </w:pPr>
            <w:r>
              <w:t>85,8</w:t>
            </w:r>
          </w:p>
        </w:tc>
        <w:tc>
          <w:tcPr>
            <w:tcW w:w="964" w:type="dxa"/>
            <w:tcBorders>
              <w:top w:val="nil"/>
              <w:left w:val="nil"/>
              <w:bottom w:val="nil"/>
              <w:right w:val="nil"/>
            </w:tcBorders>
          </w:tcPr>
          <w:p w:rsidR="00EA1F47" w:rsidRDefault="00EA1F47">
            <w:pPr>
              <w:pStyle w:val="ConsPlusNormal"/>
              <w:jc w:val="center"/>
            </w:pPr>
            <w:r>
              <w:t>11,2</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val="restart"/>
            <w:tcBorders>
              <w:top w:val="nil"/>
              <w:left w:val="nil"/>
              <w:bottom w:val="nil"/>
              <w:right w:val="nil"/>
            </w:tcBorders>
          </w:tcPr>
          <w:p w:rsidR="00EA1F47" w:rsidRDefault="00EA1F47">
            <w:pPr>
              <w:pStyle w:val="ConsPlusNormal"/>
            </w:pPr>
            <w:r>
              <w:t>создан туристско-рекреационный кластер "Плес" в Ивановской области;</w:t>
            </w:r>
          </w:p>
          <w:p w:rsidR="00EA1F47" w:rsidRDefault="00EA1F47">
            <w:pPr>
              <w:pStyle w:val="ConsPlusNormal"/>
            </w:pPr>
            <w:r>
              <w:t>создано 390 дополнительных рабочих мест;</w:t>
            </w:r>
          </w:p>
          <w:p w:rsidR="00EA1F47" w:rsidRDefault="00EA1F47">
            <w:pPr>
              <w:pStyle w:val="ConsPlusNormal"/>
            </w:pPr>
            <w:r>
              <w:t>увеличен туристский поток на 218 тыс. туристов в год</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1698,3</w:t>
            </w:r>
          </w:p>
        </w:tc>
        <w:tc>
          <w:tcPr>
            <w:tcW w:w="915" w:type="dxa"/>
            <w:tcBorders>
              <w:top w:val="nil"/>
              <w:left w:val="nil"/>
              <w:bottom w:val="nil"/>
              <w:right w:val="nil"/>
            </w:tcBorders>
          </w:tcPr>
          <w:p w:rsidR="00EA1F47" w:rsidRDefault="00EA1F47">
            <w:pPr>
              <w:pStyle w:val="ConsPlusNormal"/>
              <w:jc w:val="center"/>
            </w:pPr>
            <w:r>
              <w:t>470</w:t>
            </w:r>
          </w:p>
        </w:tc>
        <w:tc>
          <w:tcPr>
            <w:tcW w:w="915" w:type="dxa"/>
            <w:tcBorders>
              <w:top w:val="nil"/>
              <w:left w:val="nil"/>
              <w:bottom w:val="nil"/>
              <w:right w:val="nil"/>
            </w:tcBorders>
          </w:tcPr>
          <w:p w:rsidR="00EA1F47" w:rsidRDefault="00EA1F47">
            <w:pPr>
              <w:pStyle w:val="ConsPlusNormal"/>
              <w:jc w:val="center"/>
            </w:pPr>
            <w:r>
              <w:t>465</w:t>
            </w:r>
          </w:p>
        </w:tc>
        <w:tc>
          <w:tcPr>
            <w:tcW w:w="915" w:type="dxa"/>
            <w:tcBorders>
              <w:top w:val="nil"/>
              <w:left w:val="nil"/>
              <w:bottom w:val="nil"/>
              <w:right w:val="nil"/>
            </w:tcBorders>
          </w:tcPr>
          <w:p w:rsidR="00EA1F47" w:rsidRDefault="00EA1F47">
            <w:pPr>
              <w:pStyle w:val="ConsPlusNormal"/>
              <w:jc w:val="center"/>
            </w:pPr>
            <w:r>
              <w:t>247,8</w:t>
            </w:r>
          </w:p>
        </w:tc>
        <w:tc>
          <w:tcPr>
            <w:tcW w:w="916" w:type="dxa"/>
            <w:tcBorders>
              <w:top w:val="nil"/>
              <w:left w:val="nil"/>
              <w:bottom w:val="nil"/>
              <w:right w:val="nil"/>
            </w:tcBorders>
          </w:tcPr>
          <w:p w:rsidR="00EA1F47" w:rsidRDefault="00EA1F47">
            <w:pPr>
              <w:pStyle w:val="ConsPlusNormal"/>
              <w:jc w:val="center"/>
            </w:pPr>
            <w:r>
              <w:t>245,5</w:t>
            </w:r>
          </w:p>
        </w:tc>
        <w:tc>
          <w:tcPr>
            <w:tcW w:w="964" w:type="dxa"/>
            <w:tcBorders>
              <w:top w:val="nil"/>
              <w:left w:val="nil"/>
              <w:bottom w:val="nil"/>
              <w:right w:val="nil"/>
            </w:tcBorders>
          </w:tcPr>
          <w:p w:rsidR="00EA1F47" w:rsidRDefault="00EA1F47">
            <w:pPr>
              <w:pStyle w:val="ConsPlusNormal"/>
              <w:jc w:val="center"/>
            </w:pPr>
            <w:r>
              <w:t>270</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402,7</w:t>
            </w:r>
          </w:p>
        </w:tc>
        <w:tc>
          <w:tcPr>
            <w:tcW w:w="915" w:type="dxa"/>
            <w:tcBorders>
              <w:top w:val="nil"/>
              <w:left w:val="nil"/>
              <w:bottom w:val="nil"/>
              <w:right w:val="nil"/>
            </w:tcBorders>
          </w:tcPr>
          <w:p w:rsidR="00EA1F47" w:rsidRDefault="00EA1F47">
            <w:pPr>
              <w:pStyle w:val="ConsPlusNormal"/>
              <w:jc w:val="center"/>
            </w:pPr>
            <w:r>
              <w:t>82,9</w:t>
            </w:r>
          </w:p>
        </w:tc>
        <w:tc>
          <w:tcPr>
            <w:tcW w:w="915" w:type="dxa"/>
            <w:tcBorders>
              <w:top w:val="nil"/>
              <w:left w:val="nil"/>
              <w:bottom w:val="nil"/>
              <w:right w:val="nil"/>
            </w:tcBorders>
          </w:tcPr>
          <w:p w:rsidR="00EA1F47" w:rsidRDefault="00EA1F47">
            <w:pPr>
              <w:pStyle w:val="ConsPlusNormal"/>
              <w:jc w:val="center"/>
            </w:pPr>
            <w:r>
              <w:t>82,1</w:t>
            </w:r>
          </w:p>
        </w:tc>
        <w:tc>
          <w:tcPr>
            <w:tcW w:w="915" w:type="dxa"/>
            <w:tcBorders>
              <w:top w:val="nil"/>
              <w:left w:val="nil"/>
              <w:bottom w:val="nil"/>
              <w:right w:val="nil"/>
            </w:tcBorders>
          </w:tcPr>
          <w:p w:rsidR="00EA1F47" w:rsidRDefault="00EA1F47">
            <w:pPr>
              <w:pStyle w:val="ConsPlusNormal"/>
              <w:jc w:val="center"/>
            </w:pPr>
            <w:r>
              <w:t>51,2</w:t>
            </w:r>
          </w:p>
        </w:tc>
        <w:tc>
          <w:tcPr>
            <w:tcW w:w="916" w:type="dxa"/>
            <w:tcBorders>
              <w:top w:val="nil"/>
              <w:left w:val="nil"/>
              <w:bottom w:val="nil"/>
              <w:right w:val="nil"/>
            </w:tcBorders>
          </w:tcPr>
          <w:p w:rsidR="00EA1F47" w:rsidRDefault="00EA1F47">
            <w:pPr>
              <w:pStyle w:val="ConsPlusNormal"/>
              <w:jc w:val="center"/>
            </w:pPr>
            <w:r>
              <w:t>84,3</w:t>
            </w:r>
          </w:p>
        </w:tc>
        <w:tc>
          <w:tcPr>
            <w:tcW w:w="964" w:type="dxa"/>
            <w:tcBorders>
              <w:top w:val="nil"/>
              <w:left w:val="nil"/>
              <w:bottom w:val="nil"/>
              <w:right w:val="nil"/>
            </w:tcBorders>
          </w:tcPr>
          <w:p w:rsidR="00EA1F47" w:rsidRDefault="00EA1F47">
            <w:pPr>
              <w:pStyle w:val="ConsPlusNormal"/>
              <w:jc w:val="center"/>
            </w:pPr>
            <w:r>
              <w:t>71,9</w:t>
            </w:r>
          </w:p>
        </w:tc>
        <w:tc>
          <w:tcPr>
            <w:tcW w:w="964" w:type="dxa"/>
            <w:tcBorders>
              <w:top w:val="nil"/>
              <w:left w:val="nil"/>
              <w:bottom w:val="nil"/>
              <w:right w:val="nil"/>
            </w:tcBorders>
          </w:tcPr>
          <w:p w:rsidR="00EA1F47" w:rsidRDefault="00EA1F47">
            <w:pPr>
              <w:pStyle w:val="ConsPlusNormal"/>
              <w:jc w:val="center"/>
            </w:pPr>
            <w:r>
              <w:t>26,8</w:t>
            </w:r>
          </w:p>
        </w:tc>
        <w:tc>
          <w:tcPr>
            <w:tcW w:w="964" w:type="dxa"/>
            <w:tcBorders>
              <w:top w:val="nil"/>
              <w:left w:val="nil"/>
              <w:bottom w:val="nil"/>
              <w:right w:val="nil"/>
            </w:tcBorders>
          </w:tcPr>
          <w:p w:rsidR="00EA1F47" w:rsidRDefault="00EA1F47">
            <w:pPr>
              <w:pStyle w:val="ConsPlusNormal"/>
              <w:jc w:val="center"/>
            </w:pPr>
            <w:r>
              <w:t>3,5</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4931,7</w:t>
            </w:r>
          </w:p>
        </w:tc>
        <w:tc>
          <w:tcPr>
            <w:tcW w:w="915" w:type="dxa"/>
            <w:tcBorders>
              <w:top w:val="nil"/>
              <w:left w:val="nil"/>
              <w:bottom w:val="nil"/>
              <w:right w:val="nil"/>
            </w:tcBorders>
          </w:tcPr>
          <w:p w:rsidR="00EA1F47" w:rsidRDefault="00EA1F47">
            <w:pPr>
              <w:pStyle w:val="ConsPlusNormal"/>
              <w:jc w:val="center"/>
            </w:pPr>
            <w:r>
              <w:t>1864</w:t>
            </w:r>
          </w:p>
        </w:tc>
        <w:tc>
          <w:tcPr>
            <w:tcW w:w="915" w:type="dxa"/>
            <w:tcBorders>
              <w:top w:val="nil"/>
              <w:left w:val="nil"/>
              <w:bottom w:val="nil"/>
              <w:right w:val="nil"/>
            </w:tcBorders>
          </w:tcPr>
          <w:p w:rsidR="00EA1F47" w:rsidRDefault="00EA1F47">
            <w:pPr>
              <w:pStyle w:val="ConsPlusNormal"/>
              <w:jc w:val="center"/>
            </w:pPr>
            <w:r>
              <w:t>1208</w:t>
            </w:r>
          </w:p>
        </w:tc>
        <w:tc>
          <w:tcPr>
            <w:tcW w:w="915" w:type="dxa"/>
            <w:tcBorders>
              <w:top w:val="nil"/>
              <w:left w:val="nil"/>
              <w:bottom w:val="nil"/>
              <w:right w:val="nil"/>
            </w:tcBorders>
          </w:tcPr>
          <w:p w:rsidR="00EA1F47" w:rsidRDefault="00EA1F47">
            <w:pPr>
              <w:pStyle w:val="ConsPlusNormal"/>
              <w:jc w:val="center"/>
            </w:pPr>
            <w:r>
              <w:t>800</w:t>
            </w:r>
          </w:p>
        </w:tc>
        <w:tc>
          <w:tcPr>
            <w:tcW w:w="916" w:type="dxa"/>
            <w:tcBorders>
              <w:top w:val="nil"/>
              <w:left w:val="nil"/>
              <w:bottom w:val="nil"/>
              <w:right w:val="nil"/>
            </w:tcBorders>
          </w:tcPr>
          <w:p w:rsidR="00EA1F47" w:rsidRDefault="00EA1F47">
            <w:pPr>
              <w:pStyle w:val="ConsPlusNormal"/>
              <w:jc w:val="center"/>
            </w:pPr>
            <w:r>
              <w:t>583</w:t>
            </w:r>
          </w:p>
        </w:tc>
        <w:tc>
          <w:tcPr>
            <w:tcW w:w="964" w:type="dxa"/>
            <w:tcBorders>
              <w:top w:val="nil"/>
              <w:left w:val="nil"/>
              <w:bottom w:val="nil"/>
              <w:right w:val="nil"/>
            </w:tcBorders>
          </w:tcPr>
          <w:p w:rsidR="00EA1F47" w:rsidRDefault="00EA1F47">
            <w:pPr>
              <w:pStyle w:val="ConsPlusNormal"/>
              <w:jc w:val="center"/>
            </w:pPr>
            <w:r>
              <w:t>410</w:t>
            </w:r>
          </w:p>
        </w:tc>
        <w:tc>
          <w:tcPr>
            <w:tcW w:w="964" w:type="dxa"/>
            <w:tcBorders>
              <w:top w:val="nil"/>
              <w:left w:val="nil"/>
              <w:bottom w:val="nil"/>
              <w:right w:val="nil"/>
            </w:tcBorders>
          </w:tcPr>
          <w:p w:rsidR="00EA1F47" w:rsidRDefault="00EA1F47">
            <w:pPr>
              <w:pStyle w:val="ConsPlusNormal"/>
              <w:jc w:val="center"/>
            </w:pPr>
            <w:r>
              <w:t>59</w:t>
            </w:r>
          </w:p>
        </w:tc>
        <w:tc>
          <w:tcPr>
            <w:tcW w:w="964" w:type="dxa"/>
            <w:tcBorders>
              <w:top w:val="nil"/>
              <w:left w:val="nil"/>
              <w:bottom w:val="nil"/>
              <w:right w:val="nil"/>
            </w:tcBorders>
          </w:tcPr>
          <w:p w:rsidR="00EA1F47" w:rsidRDefault="00EA1F47">
            <w:pPr>
              <w:pStyle w:val="ConsPlusNormal"/>
              <w:jc w:val="center"/>
            </w:pPr>
            <w:r>
              <w:t>7,7</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 xml:space="preserve">в том числе: создание комплекса </w:t>
            </w:r>
            <w:r>
              <w:lastRenderedPageBreak/>
              <w:t>обеспечивающей инфраструктуры туристско-рекреационного кластера "Плес" в Ивановской области, в том числе объектов канализационной сети и очистных сооружений, транспортной и инженерной инфраструктуры, берегоукрепление, дноуглубление, сетей электроснабжения, связи и теплоснабжения, газопровода, водопровода, объектов уличного освещения, обеспечивающей инфраструктуры пляжей, а также реконструкция улиц</w:t>
            </w:r>
          </w:p>
        </w:tc>
        <w:tc>
          <w:tcPr>
            <w:tcW w:w="1191" w:type="dxa"/>
            <w:vMerge w:val="restart"/>
            <w:tcBorders>
              <w:top w:val="nil"/>
              <w:left w:val="nil"/>
              <w:bottom w:val="nil"/>
              <w:right w:val="nil"/>
            </w:tcBorders>
          </w:tcPr>
          <w:p w:rsidR="00EA1F47" w:rsidRDefault="00EA1F47">
            <w:pPr>
              <w:pStyle w:val="ConsPlusNormal"/>
              <w:jc w:val="center"/>
            </w:pPr>
            <w:r>
              <w:lastRenderedPageBreak/>
              <w:t>2011 - 2017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2101</w:t>
            </w:r>
          </w:p>
        </w:tc>
        <w:tc>
          <w:tcPr>
            <w:tcW w:w="915" w:type="dxa"/>
            <w:tcBorders>
              <w:top w:val="nil"/>
              <w:left w:val="nil"/>
              <w:bottom w:val="nil"/>
              <w:right w:val="nil"/>
            </w:tcBorders>
          </w:tcPr>
          <w:p w:rsidR="00EA1F47" w:rsidRDefault="00EA1F47">
            <w:pPr>
              <w:pStyle w:val="ConsPlusNormal"/>
              <w:jc w:val="center"/>
            </w:pPr>
            <w:r>
              <w:t>552,9</w:t>
            </w:r>
          </w:p>
        </w:tc>
        <w:tc>
          <w:tcPr>
            <w:tcW w:w="915" w:type="dxa"/>
            <w:tcBorders>
              <w:top w:val="nil"/>
              <w:left w:val="nil"/>
              <w:bottom w:val="nil"/>
              <w:right w:val="nil"/>
            </w:tcBorders>
          </w:tcPr>
          <w:p w:rsidR="00EA1F47" w:rsidRDefault="00EA1F47">
            <w:pPr>
              <w:pStyle w:val="ConsPlusNormal"/>
              <w:jc w:val="center"/>
            </w:pPr>
            <w:r>
              <w:t>547,1</w:t>
            </w:r>
          </w:p>
        </w:tc>
        <w:tc>
          <w:tcPr>
            <w:tcW w:w="915" w:type="dxa"/>
            <w:tcBorders>
              <w:top w:val="nil"/>
              <w:left w:val="nil"/>
              <w:bottom w:val="nil"/>
              <w:right w:val="nil"/>
            </w:tcBorders>
          </w:tcPr>
          <w:p w:rsidR="00EA1F47" w:rsidRDefault="00EA1F47">
            <w:pPr>
              <w:pStyle w:val="ConsPlusNormal"/>
              <w:jc w:val="center"/>
            </w:pPr>
            <w:r>
              <w:t>299</w:t>
            </w:r>
          </w:p>
        </w:tc>
        <w:tc>
          <w:tcPr>
            <w:tcW w:w="916" w:type="dxa"/>
            <w:tcBorders>
              <w:top w:val="nil"/>
              <w:left w:val="nil"/>
              <w:bottom w:val="nil"/>
              <w:right w:val="nil"/>
            </w:tcBorders>
          </w:tcPr>
          <w:p w:rsidR="00EA1F47" w:rsidRDefault="00EA1F47">
            <w:pPr>
              <w:pStyle w:val="ConsPlusNormal"/>
              <w:jc w:val="center"/>
            </w:pPr>
            <w:r>
              <w:t>329,8</w:t>
            </w:r>
          </w:p>
        </w:tc>
        <w:tc>
          <w:tcPr>
            <w:tcW w:w="964" w:type="dxa"/>
            <w:tcBorders>
              <w:top w:val="nil"/>
              <w:left w:val="nil"/>
              <w:bottom w:val="nil"/>
              <w:right w:val="nil"/>
            </w:tcBorders>
          </w:tcPr>
          <w:p w:rsidR="00EA1F47" w:rsidRDefault="00EA1F47">
            <w:pPr>
              <w:pStyle w:val="ConsPlusNormal"/>
              <w:jc w:val="center"/>
            </w:pPr>
            <w:r>
              <w:t>341,9</w:t>
            </w:r>
          </w:p>
        </w:tc>
        <w:tc>
          <w:tcPr>
            <w:tcW w:w="964" w:type="dxa"/>
            <w:tcBorders>
              <w:top w:val="nil"/>
              <w:left w:val="nil"/>
              <w:bottom w:val="nil"/>
              <w:right w:val="nil"/>
            </w:tcBorders>
          </w:tcPr>
          <w:p w:rsidR="00EA1F47" w:rsidRDefault="00EA1F47">
            <w:pPr>
              <w:pStyle w:val="ConsPlusNormal"/>
              <w:jc w:val="center"/>
            </w:pPr>
            <w:r>
              <w:t>26,8</w:t>
            </w:r>
          </w:p>
        </w:tc>
        <w:tc>
          <w:tcPr>
            <w:tcW w:w="964" w:type="dxa"/>
            <w:tcBorders>
              <w:top w:val="nil"/>
              <w:left w:val="nil"/>
              <w:bottom w:val="nil"/>
              <w:right w:val="nil"/>
            </w:tcBorders>
          </w:tcPr>
          <w:p w:rsidR="00EA1F47" w:rsidRDefault="00EA1F47">
            <w:pPr>
              <w:pStyle w:val="ConsPlusNormal"/>
              <w:jc w:val="center"/>
            </w:pPr>
            <w:r>
              <w:t>3,5</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val="restart"/>
            <w:tcBorders>
              <w:top w:val="nil"/>
              <w:left w:val="nil"/>
              <w:bottom w:val="nil"/>
              <w:right w:val="nil"/>
            </w:tcBorders>
          </w:tcPr>
          <w:p w:rsidR="00EA1F47" w:rsidRDefault="00EA1F47">
            <w:pPr>
              <w:pStyle w:val="ConsPlusNormal"/>
            </w:pPr>
            <w:r>
              <w:t xml:space="preserve">создан комплекс обеспечивающей </w:t>
            </w:r>
            <w:r>
              <w:lastRenderedPageBreak/>
              <w:t>инфраструктуры туристско-рекреационного кластера "Плес" в Ивановской области, в том числе объекты канализационной сети и очистные сооружения, транспортная и инженерная инфраструктура, берегоукрепление, дноуглубление, сети электроснабжения, связи и теплоснабжения, газопровод, водопровод, объекты уличного освещения, обеспечивающая инфраструктура пляжей, проведена реконструкция улиц</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1698,3</w:t>
            </w:r>
          </w:p>
        </w:tc>
        <w:tc>
          <w:tcPr>
            <w:tcW w:w="915" w:type="dxa"/>
            <w:tcBorders>
              <w:top w:val="nil"/>
              <w:left w:val="nil"/>
              <w:bottom w:val="nil"/>
              <w:right w:val="nil"/>
            </w:tcBorders>
          </w:tcPr>
          <w:p w:rsidR="00EA1F47" w:rsidRDefault="00EA1F47">
            <w:pPr>
              <w:pStyle w:val="ConsPlusNormal"/>
              <w:jc w:val="center"/>
            </w:pPr>
            <w:r>
              <w:t>470</w:t>
            </w:r>
          </w:p>
        </w:tc>
        <w:tc>
          <w:tcPr>
            <w:tcW w:w="915" w:type="dxa"/>
            <w:tcBorders>
              <w:top w:val="nil"/>
              <w:left w:val="nil"/>
              <w:bottom w:val="nil"/>
              <w:right w:val="nil"/>
            </w:tcBorders>
          </w:tcPr>
          <w:p w:rsidR="00EA1F47" w:rsidRDefault="00EA1F47">
            <w:pPr>
              <w:pStyle w:val="ConsPlusNormal"/>
              <w:jc w:val="center"/>
            </w:pPr>
            <w:r>
              <w:t>465</w:t>
            </w:r>
          </w:p>
        </w:tc>
        <w:tc>
          <w:tcPr>
            <w:tcW w:w="915" w:type="dxa"/>
            <w:tcBorders>
              <w:top w:val="nil"/>
              <w:left w:val="nil"/>
              <w:bottom w:val="nil"/>
              <w:right w:val="nil"/>
            </w:tcBorders>
          </w:tcPr>
          <w:p w:rsidR="00EA1F47" w:rsidRDefault="00EA1F47">
            <w:pPr>
              <w:pStyle w:val="ConsPlusNormal"/>
              <w:jc w:val="center"/>
            </w:pPr>
            <w:r>
              <w:t>247,8</w:t>
            </w:r>
          </w:p>
        </w:tc>
        <w:tc>
          <w:tcPr>
            <w:tcW w:w="916" w:type="dxa"/>
            <w:tcBorders>
              <w:top w:val="nil"/>
              <w:left w:val="nil"/>
              <w:bottom w:val="nil"/>
              <w:right w:val="nil"/>
            </w:tcBorders>
          </w:tcPr>
          <w:p w:rsidR="00EA1F47" w:rsidRDefault="00EA1F47">
            <w:pPr>
              <w:pStyle w:val="ConsPlusNormal"/>
              <w:jc w:val="center"/>
            </w:pPr>
            <w:r>
              <w:t>245,5</w:t>
            </w:r>
          </w:p>
        </w:tc>
        <w:tc>
          <w:tcPr>
            <w:tcW w:w="964" w:type="dxa"/>
            <w:tcBorders>
              <w:top w:val="nil"/>
              <w:left w:val="nil"/>
              <w:bottom w:val="nil"/>
              <w:right w:val="nil"/>
            </w:tcBorders>
          </w:tcPr>
          <w:p w:rsidR="00EA1F47" w:rsidRDefault="00EA1F47">
            <w:pPr>
              <w:pStyle w:val="ConsPlusNormal"/>
              <w:jc w:val="center"/>
            </w:pPr>
            <w:r>
              <w:t>270</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402,7</w:t>
            </w:r>
          </w:p>
        </w:tc>
        <w:tc>
          <w:tcPr>
            <w:tcW w:w="915" w:type="dxa"/>
            <w:tcBorders>
              <w:top w:val="nil"/>
              <w:left w:val="nil"/>
              <w:bottom w:val="nil"/>
              <w:right w:val="nil"/>
            </w:tcBorders>
          </w:tcPr>
          <w:p w:rsidR="00EA1F47" w:rsidRDefault="00EA1F47">
            <w:pPr>
              <w:pStyle w:val="ConsPlusNormal"/>
              <w:jc w:val="center"/>
            </w:pPr>
            <w:r>
              <w:t>82,9</w:t>
            </w:r>
          </w:p>
        </w:tc>
        <w:tc>
          <w:tcPr>
            <w:tcW w:w="915" w:type="dxa"/>
            <w:tcBorders>
              <w:top w:val="nil"/>
              <w:left w:val="nil"/>
              <w:bottom w:val="nil"/>
              <w:right w:val="nil"/>
            </w:tcBorders>
          </w:tcPr>
          <w:p w:rsidR="00EA1F47" w:rsidRDefault="00EA1F47">
            <w:pPr>
              <w:pStyle w:val="ConsPlusNormal"/>
              <w:jc w:val="center"/>
            </w:pPr>
            <w:r>
              <w:t>82,1</w:t>
            </w:r>
          </w:p>
        </w:tc>
        <w:tc>
          <w:tcPr>
            <w:tcW w:w="915" w:type="dxa"/>
            <w:tcBorders>
              <w:top w:val="nil"/>
              <w:left w:val="nil"/>
              <w:bottom w:val="nil"/>
              <w:right w:val="nil"/>
            </w:tcBorders>
          </w:tcPr>
          <w:p w:rsidR="00EA1F47" w:rsidRDefault="00EA1F47">
            <w:pPr>
              <w:pStyle w:val="ConsPlusNormal"/>
              <w:jc w:val="center"/>
            </w:pPr>
            <w:r>
              <w:t>51,2</w:t>
            </w:r>
          </w:p>
        </w:tc>
        <w:tc>
          <w:tcPr>
            <w:tcW w:w="916" w:type="dxa"/>
            <w:tcBorders>
              <w:top w:val="nil"/>
              <w:left w:val="nil"/>
              <w:bottom w:val="nil"/>
              <w:right w:val="nil"/>
            </w:tcBorders>
          </w:tcPr>
          <w:p w:rsidR="00EA1F47" w:rsidRDefault="00EA1F47">
            <w:pPr>
              <w:pStyle w:val="ConsPlusNormal"/>
              <w:jc w:val="center"/>
            </w:pPr>
            <w:r>
              <w:t>84,3</w:t>
            </w:r>
          </w:p>
        </w:tc>
        <w:tc>
          <w:tcPr>
            <w:tcW w:w="964" w:type="dxa"/>
            <w:tcBorders>
              <w:top w:val="nil"/>
              <w:left w:val="nil"/>
              <w:bottom w:val="nil"/>
              <w:right w:val="nil"/>
            </w:tcBorders>
          </w:tcPr>
          <w:p w:rsidR="00EA1F47" w:rsidRDefault="00EA1F47">
            <w:pPr>
              <w:pStyle w:val="ConsPlusNormal"/>
              <w:jc w:val="center"/>
            </w:pPr>
            <w:r>
              <w:t>71,9</w:t>
            </w:r>
          </w:p>
        </w:tc>
        <w:tc>
          <w:tcPr>
            <w:tcW w:w="964" w:type="dxa"/>
            <w:tcBorders>
              <w:top w:val="nil"/>
              <w:left w:val="nil"/>
              <w:bottom w:val="nil"/>
              <w:right w:val="nil"/>
            </w:tcBorders>
          </w:tcPr>
          <w:p w:rsidR="00EA1F47" w:rsidRDefault="00EA1F47">
            <w:pPr>
              <w:pStyle w:val="ConsPlusNormal"/>
              <w:jc w:val="center"/>
            </w:pPr>
            <w:r>
              <w:t>26,8</w:t>
            </w:r>
          </w:p>
        </w:tc>
        <w:tc>
          <w:tcPr>
            <w:tcW w:w="964" w:type="dxa"/>
            <w:tcBorders>
              <w:top w:val="nil"/>
              <w:left w:val="nil"/>
              <w:bottom w:val="nil"/>
              <w:right w:val="nil"/>
            </w:tcBorders>
          </w:tcPr>
          <w:p w:rsidR="00EA1F47" w:rsidRDefault="00EA1F47">
            <w:pPr>
              <w:pStyle w:val="ConsPlusNormal"/>
              <w:jc w:val="center"/>
            </w:pPr>
            <w:r>
              <w:t>3,5</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 xml:space="preserve">строительство объектов туристской инфраструктуры на территории туристско-рекреационного кластера "Плес" в Ивановской области, в </w:t>
            </w:r>
            <w:r>
              <w:lastRenderedPageBreak/>
              <w:t>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EA1F47" w:rsidRDefault="00EA1F47">
            <w:pPr>
              <w:pStyle w:val="ConsPlusNormal"/>
              <w:jc w:val="center"/>
            </w:pPr>
            <w:r>
              <w:lastRenderedPageBreak/>
              <w:t>2011 - 2017 годы</w:t>
            </w:r>
          </w:p>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4931,7</w:t>
            </w:r>
          </w:p>
        </w:tc>
        <w:tc>
          <w:tcPr>
            <w:tcW w:w="915" w:type="dxa"/>
            <w:tcBorders>
              <w:top w:val="nil"/>
              <w:left w:val="nil"/>
              <w:bottom w:val="nil"/>
              <w:right w:val="nil"/>
            </w:tcBorders>
          </w:tcPr>
          <w:p w:rsidR="00EA1F47" w:rsidRDefault="00EA1F47">
            <w:pPr>
              <w:pStyle w:val="ConsPlusNormal"/>
              <w:jc w:val="center"/>
            </w:pPr>
            <w:r>
              <w:t>1864</w:t>
            </w:r>
          </w:p>
        </w:tc>
        <w:tc>
          <w:tcPr>
            <w:tcW w:w="915" w:type="dxa"/>
            <w:tcBorders>
              <w:top w:val="nil"/>
              <w:left w:val="nil"/>
              <w:bottom w:val="nil"/>
              <w:right w:val="nil"/>
            </w:tcBorders>
          </w:tcPr>
          <w:p w:rsidR="00EA1F47" w:rsidRDefault="00EA1F47">
            <w:pPr>
              <w:pStyle w:val="ConsPlusNormal"/>
              <w:jc w:val="center"/>
            </w:pPr>
            <w:r>
              <w:t>1208</w:t>
            </w:r>
          </w:p>
        </w:tc>
        <w:tc>
          <w:tcPr>
            <w:tcW w:w="915" w:type="dxa"/>
            <w:tcBorders>
              <w:top w:val="nil"/>
              <w:left w:val="nil"/>
              <w:bottom w:val="nil"/>
              <w:right w:val="nil"/>
            </w:tcBorders>
          </w:tcPr>
          <w:p w:rsidR="00EA1F47" w:rsidRDefault="00EA1F47">
            <w:pPr>
              <w:pStyle w:val="ConsPlusNormal"/>
              <w:jc w:val="center"/>
            </w:pPr>
            <w:r>
              <w:t>800</w:t>
            </w:r>
          </w:p>
        </w:tc>
        <w:tc>
          <w:tcPr>
            <w:tcW w:w="916" w:type="dxa"/>
            <w:tcBorders>
              <w:top w:val="nil"/>
              <w:left w:val="nil"/>
              <w:bottom w:val="nil"/>
              <w:right w:val="nil"/>
            </w:tcBorders>
          </w:tcPr>
          <w:p w:rsidR="00EA1F47" w:rsidRDefault="00EA1F47">
            <w:pPr>
              <w:pStyle w:val="ConsPlusNormal"/>
              <w:jc w:val="center"/>
            </w:pPr>
            <w:r>
              <w:t>583</w:t>
            </w:r>
          </w:p>
        </w:tc>
        <w:tc>
          <w:tcPr>
            <w:tcW w:w="964" w:type="dxa"/>
            <w:tcBorders>
              <w:top w:val="nil"/>
              <w:left w:val="nil"/>
              <w:bottom w:val="nil"/>
              <w:right w:val="nil"/>
            </w:tcBorders>
          </w:tcPr>
          <w:p w:rsidR="00EA1F47" w:rsidRDefault="00EA1F47">
            <w:pPr>
              <w:pStyle w:val="ConsPlusNormal"/>
              <w:jc w:val="center"/>
            </w:pPr>
            <w:r>
              <w:t>410</w:t>
            </w:r>
          </w:p>
        </w:tc>
        <w:tc>
          <w:tcPr>
            <w:tcW w:w="964" w:type="dxa"/>
            <w:tcBorders>
              <w:top w:val="nil"/>
              <w:left w:val="nil"/>
              <w:bottom w:val="nil"/>
              <w:right w:val="nil"/>
            </w:tcBorders>
          </w:tcPr>
          <w:p w:rsidR="00EA1F47" w:rsidRDefault="00EA1F47">
            <w:pPr>
              <w:pStyle w:val="ConsPlusNormal"/>
              <w:jc w:val="center"/>
            </w:pPr>
            <w:r>
              <w:t>59</w:t>
            </w:r>
          </w:p>
        </w:tc>
        <w:tc>
          <w:tcPr>
            <w:tcW w:w="964" w:type="dxa"/>
            <w:tcBorders>
              <w:top w:val="nil"/>
              <w:left w:val="nil"/>
              <w:bottom w:val="nil"/>
              <w:right w:val="nil"/>
            </w:tcBorders>
          </w:tcPr>
          <w:p w:rsidR="00EA1F47" w:rsidRDefault="00EA1F47">
            <w:pPr>
              <w:pStyle w:val="ConsPlusNormal"/>
              <w:jc w:val="center"/>
            </w:pPr>
            <w:r>
              <w:t>7,7</w:t>
            </w:r>
          </w:p>
        </w:tc>
        <w:tc>
          <w:tcPr>
            <w:tcW w:w="1191" w:type="dxa"/>
            <w:tcBorders>
              <w:top w:val="nil"/>
              <w:left w:val="nil"/>
              <w:bottom w:val="nil"/>
              <w:right w:val="nil"/>
            </w:tcBorders>
          </w:tcPr>
          <w:p w:rsidR="00EA1F47" w:rsidRDefault="00EA1F47">
            <w:pPr>
              <w:pStyle w:val="ConsPlusNormal"/>
              <w:jc w:val="center"/>
            </w:pPr>
            <w:r>
              <w:t>-</w:t>
            </w:r>
          </w:p>
        </w:tc>
        <w:tc>
          <w:tcPr>
            <w:tcW w:w="2126" w:type="dxa"/>
            <w:tcBorders>
              <w:top w:val="nil"/>
              <w:left w:val="nil"/>
              <w:bottom w:val="nil"/>
              <w:right w:val="nil"/>
            </w:tcBorders>
          </w:tcPr>
          <w:p w:rsidR="00EA1F47" w:rsidRDefault="00EA1F47">
            <w:pPr>
              <w:pStyle w:val="ConsPlusNormal"/>
            </w:pPr>
            <w:r>
              <w:t xml:space="preserve">создан комплекс туристской инфраструктуры туристско-рекреационного кластера "Плес" в Ивановской области, </w:t>
            </w:r>
            <w:r>
              <w:lastRenderedPageBreak/>
              <w:t>в том числе коллективные средства размещения, объекты торговли, досуга, развлечения и питания</w:t>
            </w:r>
          </w:p>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r>
              <w:lastRenderedPageBreak/>
              <w:t>3.</w:t>
            </w:r>
          </w:p>
        </w:tc>
        <w:tc>
          <w:tcPr>
            <w:tcW w:w="2268" w:type="dxa"/>
            <w:vMerge w:val="restart"/>
            <w:tcBorders>
              <w:top w:val="nil"/>
              <w:left w:val="nil"/>
              <w:bottom w:val="nil"/>
              <w:right w:val="nil"/>
            </w:tcBorders>
          </w:tcPr>
          <w:p w:rsidR="00EA1F47" w:rsidRDefault="00EA1F47">
            <w:pPr>
              <w:pStyle w:val="ConsPlusNormal"/>
            </w:pPr>
            <w:r>
              <w:t>Создание туристско-рекреационного кластера "Рязанский", Рязанская область, - всего</w:t>
            </w:r>
          </w:p>
        </w:tc>
        <w:tc>
          <w:tcPr>
            <w:tcW w:w="1191" w:type="dxa"/>
            <w:vMerge w:val="restart"/>
            <w:tcBorders>
              <w:top w:val="nil"/>
              <w:left w:val="nil"/>
              <w:bottom w:val="nil"/>
              <w:right w:val="nil"/>
            </w:tcBorders>
          </w:tcPr>
          <w:p w:rsidR="00EA1F47" w:rsidRDefault="00EA1F47">
            <w:pPr>
              <w:pStyle w:val="ConsPlusNormal"/>
              <w:jc w:val="center"/>
            </w:pPr>
            <w:r>
              <w:t>2011 - 2018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4103,1</w:t>
            </w:r>
          </w:p>
        </w:tc>
        <w:tc>
          <w:tcPr>
            <w:tcW w:w="915" w:type="dxa"/>
            <w:tcBorders>
              <w:top w:val="nil"/>
              <w:left w:val="nil"/>
              <w:bottom w:val="nil"/>
              <w:right w:val="nil"/>
            </w:tcBorders>
          </w:tcPr>
          <w:p w:rsidR="00EA1F47" w:rsidRDefault="00EA1F47">
            <w:pPr>
              <w:pStyle w:val="ConsPlusNormal"/>
              <w:jc w:val="center"/>
            </w:pPr>
            <w:r>
              <w:t>882,5</w:t>
            </w:r>
          </w:p>
        </w:tc>
        <w:tc>
          <w:tcPr>
            <w:tcW w:w="915" w:type="dxa"/>
            <w:tcBorders>
              <w:top w:val="nil"/>
              <w:left w:val="nil"/>
              <w:bottom w:val="nil"/>
              <w:right w:val="nil"/>
            </w:tcBorders>
          </w:tcPr>
          <w:p w:rsidR="00EA1F47" w:rsidRDefault="00EA1F47">
            <w:pPr>
              <w:pStyle w:val="ConsPlusNormal"/>
              <w:jc w:val="center"/>
            </w:pPr>
            <w:r>
              <w:t>669,8</w:t>
            </w:r>
          </w:p>
        </w:tc>
        <w:tc>
          <w:tcPr>
            <w:tcW w:w="915" w:type="dxa"/>
            <w:tcBorders>
              <w:top w:val="nil"/>
              <w:left w:val="nil"/>
              <w:bottom w:val="nil"/>
              <w:right w:val="nil"/>
            </w:tcBorders>
          </w:tcPr>
          <w:p w:rsidR="00EA1F47" w:rsidRDefault="00EA1F47">
            <w:pPr>
              <w:pStyle w:val="ConsPlusNormal"/>
              <w:jc w:val="center"/>
            </w:pPr>
            <w:r>
              <w:t>541,8</w:t>
            </w:r>
          </w:p>
        </w:tc>
        <w:tc>
          <w:tcPr>
            <w:tcW w:w="916" w:type="dxa"/>
            <w:tcBorders>
              <w:top w:val="nil"/>
              <w:left w:val="nil"/>
              <w:bottom w:val="nil"/>
              <w:right w:val="nil"/>
            </w:tcBorders>
          </w:tcPr>
          <w:p w:rsidR="00EA1F47" w:rsidRDefault="00EA1F47">
            <w:pPr>
              <w:pStyle w:val="ConsPlusNormal"/>
              <w:jc w:val="center"/>
            </w:pPr>
            <w:r>
              <w:t>887,8</w:t>
            </w:r>
          </w:p>
        </w:tc>
        <w:tc>
          <w:tcPr>
            <w:tcW w:w="964" w:type="dxa"/>
            <w:tcBorders>
              <w:top w:val="nil"/>
              <w:left w:val="nil"/>
              <w:bottom w:val="nil"/>
              <w:right w:val="nil"/>
            </w:tcBorders>
          </w:tcPr>
          <w:p w:rsidR="00EA1F47" w:rsidRDefault="00EA1F47">
            <w:pPr>
              <w:pStyle w:val="ConsPlusNormal"/>
              <w:jc w:val="center"/>
            </w:pPr>
            <w:r>
              <w:t>514,1</w:t>
            </w:r>
          </w:p>
        </w:tc>
        <w:tc>
          <w:tcPr>
            <w:tcW w:w="964" w:type="dxa"/>
            <w:tcBorders>
              <w:top w:val="nil"/>
              <w:left w:val="nil"/>
              <w:bottom w:val="nil"/>
              <w:right w:val="nil"/>
            </w:tcBorders>
          </w:tcPr>
          <w:p w:rsidR="00EA1F47" w:rsidRDefault="00EA1F47">
            <w:pPr>
              <w:pStyle w:val="ConsPlusNormal"/>
              <w:jc w:val="center"/>
            </w:pPr>
            <w:r>
              <w:t>402,1</w:t>
            </w:r>
          </w:p>
        </w:tc>
        <w:tc>
          <w:tcPr>
            <w:tcW w:w="964" w:type="dxa"/>
            <w:tcBorders>
              <w:top w:val="nil"/>
              <w:left w:val="nil"/>
              <w:bottom w:val="nil"/>
              <w:right w:val="nil"/>
            </w:tcBorders>
          </w:tcPr>
          <w:p w:rsidR="00EA1F47" w:rsidRDefault="00EA1F47">
            <w:pPr>
              <w:pStyle w:val="ConsPlusNormal"/>
              <w:jc w:val="center"/>
            </w:pPr>
            <w:r>
              <w:t>140</w:t>
            </w:r>
          </w:p>
        </w:tc>
        <w:tc>
          <w:tcPr>
            <w:tcW w:w="1191" w:type="dxa"/>
            <w:tcBorders>
              <w:top w:val="nil"/>
              <w:left w:val="nil"/>
              <w:bottom w:val="nil"/>
              <w:right w:val="nil"/>
            </w:tcBorders>
          </w:tcPr>
          <w:p w:rsidR="00EA1F47" w:rsidRDefault="00EA1F47">
            <w:pPr>
              <w:pStyle w:val="ConsPlusNormal"/>
              <w:jc w:val="center"/>
            </w:pPr>
            <w:r>
              <w:t>65</w:t>
            </w:r>
          </w:p>
        </w:tc>
        <w:tc>
          <w:tcPr>
            <w:tcW w:w="2126" w:type="dxa"/>
            <w:vMerge w:val="restart"/>
            <w:tcBorders>
              <w:top w:val="nil"/>
              <w:left w:val="nil"/>
              <w:bottom w:val="nil"/>
              <w:right w:val="nil"/>
            </w:tcBorders>
          </w:tcPr>
          <w:p w:rsidR="00EA1F47" w:rsidRDefault="00EA1F47">
            <w:pPr>
              <w:pStyle w:val="ConsPlusNormal"/>
            </w:pPr>
            <w:r>
              <w:t>создан туристско-рекреационный кластер "Рязанский" в Рязанской области;</w:t>
            </w:r>
          </w:p>
          <w:p w:rsidR="00EA1F47" w:rsidRDefault="00EA1F47">
            <w:pPr>
              <w:pStyle w:val="ConsPlusNormal"/>
            </w:pPr>
            <w:r>
              <w:t>создано 1169 дополнительных рабочих мест;</w:t>
            </w:r>
          </w:p>
          <w:p w:rsidR="00EA1F47" w:rsidRDefault="00EA1F47">
            <w:pPr>
              <w:pStyle w:val="ConsPlusNormal"/>
            </w:pPr>
            <w:r>
              <w:t>увеличен туристский поток на 112,7 тыс. туристов в год</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888,1</w:t>
            </w:r>
          </w:p>
        </w:tc>
        <w:tc>
          <w:tcPr>
            <w:tcW w:w="915" w:type="dxa"/>
            <w:tcBorders>
              <w:top w:val="nil"/>
              <w:left w:val="nil"/>
              <w:bottom w:val="nil"/>
              <w:right w:val="nil"/>
            </w:tcBorders>
          </w:tcPr>
          <w:p w:rsidR="00EA1F47" w:rsidRDefault="00EA1F47">
            <w:pPr>
              <w:pStyle w:val="ConsPlusNormal"/>
              <w:jc w:val="center"/>
            </w:pPr>
            <w:r>
              <w:t>320</w:t>
            </w:r>
          </w:p>
        </w:tc>
        <w:tc>
          <w:tcPr>
            <w:tcW w:w="915" w:type="dxa"/>
            <w:tcBorders>
              <w:top w:val="nil"/>
              <w:left w:val="nil"/>
              <w:bottom w:val="nil"/>
              <w:right w:val="nil"/>
            </w:tcBorders>
          </w:tcPr>
          <w:p w:rsidR="00EA1F47" w:rsidRDefault="00EA1F47">
            <w:pPr>
              <w:pStyle w:val="ConsPlusNormal"/>
              <w:jc w:val="center"/>
            </w:pPr>
            <w:r>
              <w:t>175</w:t>
            </w:r>
          </w:p>
        </w:tc>
        <w:tc>
          <w:tcPr>
            <w:tcW w:w="915" w:type="dxa"/>
            <w:tcBorders>
              <w:top w:val="nil"/>
              <w:left w:val="nil"/>
              <w:bottom w:val="nil"/>
              <w:right w:val="nil"/>
            </w:tcBorders>
          </w:tcPr>
          <w:p w:rsidR="00EA1F47" w:rsidRDefault="00EA1F47">
            <w:pPr>
              <w:pStyle w:val="ConsPlusNormal"/>
              <w:jc w:val="center"/>
            </w:pPr>
            <w:r>
              <w:t>180,4</w:t>
            </w:r>
          </w:p>
        </w:tc>
        <w:tc>
          <w:tcPr>
            <w:tcW w:w="916" w:type="dxa"/>
            <w:tcBorders>
              <w:top w:val="nil"/>
              <w:left w:val="nil"/>
              <w:bottom w:val="nil"/>
              <w:right w:val="nil"/>
            </w:tcBorders>
          </w:tcPr>
          <w:p w:rsidR="00EA1F47" w:rsidRDefault="00EA1F47">
            <w:pPr>
              <w:pStyle w:val="ConsPlusNormal"/>
              <w:jc w:val="center"/>
            </w:pPr>
            <w:r>
              <w:t>102,8</w:t>
            </w:r>
          </w:p>
        </w:tc>
        <w:tc>
          <w:tcPr>
            <w:tcW w:w="964" w:type="dxa"/>
            <w:tcBorders>
              <w:top w:val="nil"/>
              <w:left w:val="nil"/>
              <w:bottom w:val="nil"/>
              <w:right w:val="nil"/>
            </w:tcBorders>
          </w:tcPr>
          <w:p w:rsidR="00EA1F47" w:rsidRDefault="00EA1F47">
            <w:pPr>
              <w:pStyle w:val="ConsPlusNormal"/>
              <w:jc w:val="center"/>
            </w:pPr>
            <w:r>
              <w:t>89,9</w:t>
            </w:r>
          </w:p>
        </w:tc>
        <w:tc>
          <w:tcPr>
            <w:tcW w:w="964" w:type="dxa"/>
            <w:tcBorders>
              <w:top w:val="nil"/>
              <w:left w:val="nil"/>
              <w:bottom w:val="nil"/>
              <w:right w:val="nil"/>
            </w:tcBorders>
          </w:tcPr>
          <w:p w:rsidR="00EA1F47" w:rsidRDefault="00EA1F47">
            <w:pPr>
              <w:pStyle w:val="ConsPlusNormal"/>
              <w:jc w:val="center"/>
            </w:pPr>
            <w:r>
              <w:t>20</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158,5</w:t>
            </w:r>
          </w:p>
        </w:tc>
        <w:tc>
          <w:tcPr>
            <w:tcW w:w="915" w:type="dxa"/>
            <w:tcBorders>
              <w:top w:val="nil"/>
              <w:left w:val="nil"/>
              <w:bottom w:val="nil"/>
              <w:right w:val="nil"/>
            </w:tcBorders>
          </w:tcPr>
          <w:p w:rsidR="00EA1F47" w:rsidRDefault="00EA1F47">
            <w:pPr>
              <w:pStyle w:val="ConsPlusNormal"/>
              <w:jc w:val="center"/>
            </w:pPr>
            <w:r>
              <w:t>56,5</w:t>
            </w:r>
          </w:p>
        </w:tc>
        <w:tc>
          <w:tcPr>
            <w:tcW w:w="915" w:type="dxa"/>
            <w:tcBorders>
              <w:top w:val="nil"/>
              <w:left w:val="nil"/>
              <w:bottom w:val="nil"/>
              <w:right w:val="nil"/>
            </w:tcBorders>
          </w:tcPr>
          <w:p w:rsidR="00EA1F47" w:rsidRDefault="00EA1F47">
            <w:pPr>
              <w:pStyle w:val="ConsPlusNormal"/>
              <w:jc w:val="center"/>
            </w:pPr>
            <w:r>
              <w:t>30,8</w:t>
            </w:r>
          </w:p>
        </w:tc>
        <w:tc>
          <w:tcPr>
            <w:tcW w:w="915" w:type="dxa"/>
            <w:tcBorders>
              <w:top w:val="nil"/>
              <w:left w:val="nil"/>
              <w:bottom w:val="nil"/>
              <w:right w:val="nil"/>
            </w:tcBorders>
          </w:tcPr>
          <w:p w:rsidR="00EA1F47" w:rsidRDefault="00EA1F47">
            <w:pPr>
              <w:pStyle w:val="ConsPlusNormal"/>
              <w:jc w:val="center"/>
            </w:pPr>
            <w:r>
              <w:t>26,4</w:t>
            </w:r>
          </w:p>
        </w:tc>
        <w:tc>
          <w:tcPr>
            <w:tcW w:w="916" w:type="dxa"/>
            <w:tcBorders>
              <w:top w:val="nil"/>
              <w:left w:val="nil"/>
              <w:bottom w:val="nil"/>
              <w:right w:val="nil"/>
            </w:tcBorders>
          </w:tcPr>
          <w:p w:rsidR="00EA1F47" w:rsidRDefault="00EA1F47">
            <w:pPr>
              <w:pStyle w:val="ConsPlusNormal"/>
              <w:jc w:val="center"/>
            </w:pPr>
            <w:r>
              <w:t>21</w:t>
            </w:r>
          </w:p>
        </w:tc>
        <w:tc>
          <w:tcPr>
            <w:tcW w:w="964" w:type="dxa"/>
            <w:tcBorders>
              <w:top w:val="nil"/>
              <w:left w:val="nil"/>
              <w:bottom w:val="nil"/>
              <w:right w:val="nil"/>
            </w:tcBorders>
          </w:tcPr>
          <w:p w:rsidR="00EA1F47" w:rsidRDefault="00EA1F47">
            <w:pPr>
              <w:pStyle w:val="ConsPlusNormal"/>
              <w:jc w:val="center"/>
            </w:pPr>
            <w:r>
              <w:t>14,2</w:t>
            </w:r>
          </w:p>
        </w:tc>
        <w:tc>
          <w:tcPr>
            <w:tcW w:w="964" w:type="dxa"/>
            <w:tcBorders>
              <w:top w:val="nil"/>
              <w:left w:val="nil"/>
              <w:bottom w:val="nil"/>
              <w:right w:val="nil"/>
            </w:tcBorders>
          </w:tcPr>
          <w:p w:rsidR="00EA1F47" w:rsidRDefault="00EA1F47">
            <w:pPr>
              <w:pStyle w:val="ConsPlusNormal"/>
              <w:jc w:val="center"/>
            </w:pPr>
            <w:r>
              <w:t>9,6</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3056,5</w:t>
            </w:r>
          </w:p>
        </w:tc>
        <w:tc>
          <w:tcPr>
            <w:tcW w:w="915" w:type="dxa"/>
            <w:tcBorders>
              <w:top w:val="nil"/>
              <w:left w:val="nil"/>
              <w:bottom w:val="nil"/>
              <w:right w:val="nil"/>
            </w:tcBorders>
          </w:tcPr>
          <w:p w:rsidR="00EA1F47" w:rsidRDefault="00EA1F47">
            <w:pPr>
              <w:pStyle w:val="ConsPlusNormal"/>
              <w:jc w:val="center"/>
            </w:pPr>
            <w:r>
              <w:t>506</w:t>
            </w:r>
          </w:p>
        </w:tc>
        <w:tc>
          <w:tcPr>
            <w:tcW w:w="915" w:type="dxa"/>
            <w:tcBorders>
              <w:top w:val="nil"/>
              <w:left w:val="nil"/>
              <w:bottom w:val="nil"/>
              <w:right w:val="nil"/>
            </w:tcBorders>
          </w:tcPr>
          <w:p w:rsidR="00EA1F47" w:rsidRDefault="00EA1F47">
            <w:pPr>
              <w:pStyle w:val="ConsPlusNormal"/>
              <w:jc w:val="center"/>
            </w:pPr>
            <w:r>
              <w:t>464</w:t>
            </w:r>
          </w:p>
        </w:tc>
        <w:tc>
          <w:tcPr>
            <w:tcW w:w="915" w:type="dxa"/>
            <w:tcBorders>
              <w:top w:val="nil"/>
              <w:left w:val="nil"/>
              <w:bottom w:val="nil"/>
              <w:right w:val="nil"/>
            </w:tcBorders>
          </w:tcPr>
          <w:p w:rsidR="00EA1F47" w:rsidRDefault="00EA1F47">
            <w:pPr>
              <w:pStyle w:val="ConsPlusNormal"/>
              <w:jc w:val="center"/>
            </w:pPr>
            <w:r>
              <w:t>335</w:t>
            </w:r>
          </w:p>
        </w:tc>
        <w:tc>
          <w:tcPr>
            <w:tcW w:w="916" w:type="dxa"/>
            <w:tcBorders>
              <w:top w:val="nil"/>
              <w:left w:val="nil"/>
              <w:bottom w:val="nil"/>
              <w:right w:val="nil"/>
            </w:tcBorders>
          </w:tcPr>
          <w:p w:rsidR="00EA1F47" w:rsidRDefault="00EA1F47">
            <w:pPr>
              <w:pStyle w:val="ConsPlusNormal"/>
              <w:jc w:val="center"/>
            </w:pPr>
            <w:r>
              <w:t>764</w:t>
            </w:r>
          </w:p>
        </w:tc>
        <w:tc>
          <w:tcPr>
            <w:tcW w:w="964" w:type="dxa"/>
            <w:tcBorders>
              <w:top w:val="nil"/>
              <w:left w:val="nil"/>
              <w:bottom w:val="nil"/>
              <w:right w:val="nil"/>
            </w:tcBorders>
          </w:tcPr>
          <w:p w:rsidR="00EA1F47" w:rsidRDefault="00EA1F47">
            <w:pPr>
              <w:pStyle w:val="ConsPlusNormal"/>
              <w:jc w:val="center"/>
            </w:pPr>
            <w:r>
              <w:t>410</w:t>
            </w:r>
          </w:p>
        </w:tc>
        <w:tc>
          <w:tcPr>
            <w:tcW w:w="964" w:type="dxa"/>
            <w:tcBorders>
              <w:top w:val="nil"/>
              <w:left w:val="nil"/>
              <w:bottom w:val="nil"/>
              <w:right w:val="nil"/>
            </w:tcBorders>
          </w:tcPr>
          <w:p w:rsidR="00EA1F47" w:rsidRDefault="00EA1F47">
            <w:pPr>
              <w:pStyle w:val="ConsPlusNormal"/>
              <w:jc w:val="center"/>
            </w:pPr>
            <w:r>
              <w:t>372,5</w:t>
            </w:r>
          </w:p>
        </w:tc>
        <w:tc>
          <w:tcPr>
            <w:tcW w:w="964" w:type="dxa"/>
            <w:tcBorders>
              <w:top w:val="nil"/>
              <w:left w:val="nil"/>
              <w:bottom w:val="nil"/>
              <w:right w:val="nil"/>
            </w:tcBorders>
          </w:tcPr>
          <w:p w:rsidR="00EA1F47" w:rsidRDefault="00EA1F47">
            <w:pPr>
              <w:pStyle w:val="ConsPlusNormal"/>
              <w:jc w:val="center"/>
            </w:pPr>
            <w:r>
              <w:t>140</w:t>
            </w:r>
          </w:p>
        </w:tc>
        <w:tc>
          <w:tcPr>
            <w:tcW w:w="1191" w:type="dxa"/>
            <w:tcBorders>
              <w:top w:val="nil"/>
              <w:left w:val="nil"/>
              <w:bottom w:val="nil"/>
              <w:right w:val="nil"/>
            </w:tcBorders>
          </w:tcPr>
          <w:p w:rsidR="00EA1F47" w:rsidRDefault="00EA1F47">
            <w:pPr>
              <w:pStyle w:val="ConsPlusNormal"/>
              <w:jc w:val="center"/>
            </w:pPr>
            <w:r>
              <w:t>65</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 xml:space="preserve">в том числе: создание комплекса обеспечивающей инфраструктуры туристско-рекреационного кластера "Рязанский" в Рязанской области, в том числе транспортной инфраструктуры, сетей </w:t>
            </w:r>
            <w:r>
              <w:lastRenderedPageBreak/>
              <w:t>электроснабжения, связи и теплоснабжения, газопровода, водопровода, канализации, очистных сооружений, а также берегоукрепление и дноуглубление</w:t>
            </w:r>
          </w:p>
        </w:tc>
        <w:tc>
          <w:tcPr>
            <w:tcW w:w="1191" w:type="dxa"/>
            <w:vMerge w:val="restart"/>
            <w:tcBorders>
              <w:top w:val="nil"/>
              <w:left w:val="nil"/>
              <w:bottom w:val="nil"/>
              <w:right w:val="nil"/>
            </w:tcBorders>
          </w:tcPr>
          <w:p w:rsidR="00EA1F47" w:rsidRDefault="00EA1F47">
            <w:pPr>
              <w:pStyle w:val="ConsPlusNormal"/>
              <w:jc w:val="center"/>
            </w:pPr>
            <w:r>
              <w:lastRenderedPageBreak/>
              <w:t>2011 - 2016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1046,6</w:t>
            </w:r>
          </w:p>
        </w:tc>
        <w:tc>
          <w:tcPr>
            <w:tcW w:w="915" w:type="dxa"/>
            <w:tcBorders>
              <w:top w:val="nil"/>
              <w:left w:val="nil"/>
              <w:bottom w:val="nil"/>
              <w:right w:val="nil"/>
            </w:tcBorders>
          </w:tcPr>
          <w:p w:rsidR="00EA1F47" w:rsidRDefault="00EA1F47">
            <w:pPr>
              <w:pStyle w:val="ConsPlusNormal"/>
              <w:jc w:val="center"/>
            </w:pPr>
            <w:r>
              <w:t>376,5</w:t>
            </w:r>
          </w:p>
        </w:tc>
        <w:tc>
          <w:tcPr>
            <w:tcW w:w="915" w:type="dxa"/>
            <w:tcBorders>
              <w:top w:val="nil"/>
              <w:left w:val="nil"/>
              <w:bottom w:val="nil"/>
              <w:right w:val="nil"/>
            </w:tcBorders>
          </w:tcPr>
          <w:p w:rsidR="00EA1F47" w:rsidRDefault="00EA1F47">
            <w:pPr>
              <w:pStyle w:val="ConsPlusNormal"/>
              <w:jc w:val="center"/>
            </w:pPr>
            <w:r>
              <w:t>205,8</w:t>
            </w:r>
          </w:p>
        </w:tc>
        <w:tc>
          <w:tcPr>
            <w:tcW w:w="915" w:type="dxa"/>
            <w:tcBorders>
              <w:top w:val="nil"/>
              <w:left w:val="nil"/>
              <w:bottom w:val="nil"/>
              <w:right w:val="nil"/>
            </w:tcBorders>
          </w:tcPr>
          <w:p w:rsidR="00EA1F47" w:rsidRDefault="00EA1F47">
            <w:pPr>
              <w:pStyle w:val="ConsPlusNormal"/>
              <w:jc w:val="center"/>
            </w:pPr>
            <w:r>
              <w:t>206,8</w:t>
            </w:r>
          </w:p>
        </w:tc>
        <w:tc>
          <w:tcPr>
            <w:tcW w:w="916" w:type="dxa"/>
            <w:tcBorders>
              <w:top w:val="nil"/>
              <w:left w:val="nil"/>
              <w:bottom w:val="nil"/>
              <w:right w:val="nil"/>
            </w:tcBorders>
          </w:tcPr>
          <w:p w:rsidR="00EA1F47" w:rsidRDefault="00EA1F47">
            <w:pPr>
              <w:pStyle w:val="ConsPlusNormal"/>
              <w:jc w:val="center"/>
            </w:pPr>
            <w:r>
              <w:t>123,8</w:t>
            </w:r>
          </w:p>
        </w:tc>
        <w:tc>
          <w:tcPr>
            <w:tcW w:w="964" w:type="dxa"/>
            <w:tcBorders>
              <w:top w:val="nil"/>
              <w:left w:val="nil"/>
              <w:bottom w:val="nil"/>
              <w:right w:val="nil"/>
            </w:tcBorders>
          </w:tcPr>
          <w:p w:rsidR="00EA1F47" w:rsidRDefault="00EA1F47">
            <w:pPr>
              <w:pStyle w:val="ConsPlusNormal"/>
              <w:jc w:val="center"/>
            </w:pPr>
            <w:r>
              <w:t>104,1</w:t>
            </w:r>
          </w:p>
        </w:tc>
        <w:tc>
          <w:tcPr>
            <w:tcW w:w="964" w:type="dxa"/>
            <w:tcBorders>
              <w:top w:val="nil"/>
              <w:left w:val="nil"/>
              <w:bottom w:val="nil"/>
              <w:right w:val="nil"/>
            </w:tcBorders>
          </w:tcPr>
          <w:p w:rsidR="00EA1F47" w:rsidRDefault="00EA1F47">
            <w:pPr>
              <w:pStyle w:val="ConsPlusNormal"/>
              <w:jc w:val="center"/>
            </w:pPr>
            <w:r>
              <w:t>29,6</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val="restart"/>
            <w:tcBorders>
              <w:top w:val="nil"/>
              <w:left w:val="nil"/>
              <w:bottom w:val="nil"/>
              <w:right w:val="nil"/>
            </w:tcBorders>
          </w:tcPr>
          <w:p w:rsidR="00EA1F47" w:rsidRDefault="00EA1F47">
            <w:pPr>
              <w:pStyle w:val="ConsPlusNormal"/>
            </w:pPr>
            <w:r>
              <w:t xml:space="preserve">создан комплекс обеспечивающей инфраструктуры туристско-рекреационного кластера "Рязанский" в Рязанской области, в том числе подъездные дороги, сети электроснабжения, </w:t>
            </w:r>
            <w:r>
              <w:lastRenderedPageBreak/>
              <w:t>связи и теплоснабжения, газопровод, водопровод, канализация, очистные сооружения, проведено берегоукрепление и дноуглубление</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888,1</w:t>
            </w:r>
          </w:p>
        </w:tc>
        <w:tc>
          <w:tcPr>
            <w:tcW w:w="915" w:type="dxa"/>
            <w:tcBorders>
              <w:top w:val="nil"/>
              <w:left w:val="nil"/>
              <w:bottom w:val="nil"/>
              <w:right w:val="nil"/>
            </w:tcBorders>
          </w:tcPr>
          <w:p w:rsidR="00EA1F47" w:rsidRDefault="00EA1F47">
            <w:pPr>
              <w:pStyle w:val="ConsPlusNormal"/>
              <w:jc w:val="center"/>
            </w:pPr>
            <w:r>
              <w:t>320</w:t>
            </w:r>
          </w:p>
        </w:tc>
        <w:tc>
          <w:tcPr>
            <w:tcW w:w="915" w:type="dxa"/>
            <w:tcBorders>
              <w:top w:val="nil"/>
              <w:left w:val="nil"/>
              <w:bottom w:val="nil"/>
              <w:right w:val="nil"/>
            </w:tcBorders>
          </w:tcPr>
          <w:p w:rsidR="00EA1F47" w:rsidRDefault="00EA1F47">
            <w:pPr>
              <w:pStyle w:val="ConsPlusNormal"/>
              <w:jc w:val="center"/>
            </w:pPr>
            <w:r>
              <w:t>175</w:t>
            </w:r>
          </w:p>
        </w:tc>
        <w:tc>
          <w:tcPr>
            <w:tcW w:w="915" w:type="dxa"/>
            <w:tcBorders>
              <w:top w:val="nil"/>
              <w:left w:val="nil"/>
              <w:bottom w:val="nil"/>
              <w:right w:val="nil"/>
            </w:tcBorders>
          </w:tcPr>
          <w:p w:rsidR="00EA1F47" w:rsidRDefault="00EA1F47">
            <w:pPr>
              <w:pStyle w:val="ConsPlusNormal"/>
              <w:jc w:val="center"/>
            </w:pPr>
            <w:r>
              <w:t>180,4</w:t>
            </w:r>
          </w:p>
        </w:tc>
        <w:tc>
          <w:tcPr>
            <w:tcW w:w="916" w:type="dxa"/>
            <w:tcBorders>
              <w:top w:val="nil"/>
              <w:left w:val="nil"/>
              <w:bottom w:val="nil"/>
              <w:right w:val="nil"/>
            </w:tcBorders>
          </w:tcPr>
          <w:p w:rsidR="00EA1F47" w:rsidRDefault="00EA1F47">
            <w:pPr>
              <w:pStyle w:val="ConsPlusNormal"/>
              <w:jc w:val="center"/>
            </w:pPr>
            <w:r>
              <w:t>102,8</w:t>
            </w:r>
          </w:p>
        </w:tc>
        <w:tc>
          <w:tcPr>
            <w:tcW w:w="964" w:type="dxa"/>
            <w:tcBorders>
              <w:top w:val="nil"/>
              <w:left w:val="nil"/>
              <w:bottom w:val="nil"/>
              <w:right w:val="nil"/>
            </w:tcBorders>
          </w:tcPr>
          <w:p w:rsidR="00EA1F47" w:rsidRDefault="00EA1F47">
            <w:pPr>
              <w:pStyle w:val="ConsPlusNormal"/>
              <w:jc w:val="center"/>
            </w:pPr>
            <w:r>
              <w:t>89,9</w:t>
            </w:r>
          </w:p>
        </w:tc>
        <w:tc>
          <w:tcPr>
            <w:tcW w:w="964" w:type="dxa"/>
            <w:tcBorders>
              <w:top w:val="nil"/>
              <w:left w:val="nil"/>
              <w:bottom w:val="nil"/>
              <w:right w:val="nil"/>
            </w:tcBorders>
          </w:tcPr>
          <w:p w:rsidR="00EA1F47" w:rsidRDefault="00EA1F47">
            <w:pPr>
              <w:pStyle w:val="ConsPlusNormal"/>
              <w:jc w:val="center"/>
            </w:pPr>
            <w:r>
              <w:t>20</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158,5</w:t>
            </w:r>
          </w:p>
        </w:tc>
        <w:tc>
          <w:tcPr>
            <w:tcW w:w="915" w:type="dxa"/>
            <w:tcBorders>
              <w:top w:val="nil"/>
              <w:left w:val="nil"/>
              <w:bottom w:val="nil"/>
              <w:right w:val="nil"/>
            </w:tcBorders>
          </w:tcPr>
          <w:p w:rsidR="00EA1F47" w:rsidRDefault="00EA1F47">
            <w:pPr>
              <w:pStyle w:val="ConsPlusNormal"/>
              <w:jc w:val="center"/>
            </w:pPr>
            <w:r>
              <w:t>56,5</w:t>
            </w:r>
          </w:p>
        </w:tc>
        <w:tc>
          <w:tcPr>
            <w:tcW w:w="915" w:type="dxa"/>
            <w:tcBorders>
              <w:top w:val="nil"/>
              <w:left w:val="nil"/>
              <w:bottom w:val="nil"/>
              <w:right w:val="nil"/>
            </w:tcBorders>
          </w:tcPr>
          <w:p w:rsidR="00EA1F47" w:rsidRDefault="00EA1F47">
            <w:pPr>
              <w:pStyle w:val="ConsPlusNormal"/>
              <w:jc w:val="center"/>
            </w:pPr>
            <w:r>
              <w:t>30,8</w:t>
            </w:r>
          </w:p>
        </w:tc>
        <w:tc>
          <w:tcPr>
            <w:tcW w:w="915" w:type="dxa"/>
            <w:tcBorders>
              <w:top w:val="nil"/>
              <w:left w:val="nil"/>
              <w:bottom w:val="nil"/>
              <w:right w:val="nil"/>
            </w:tcBorders>
          </w:tcPr>
          <w:p w:rsidR="00EA1F47" w:rsidRDefault="00EA1F47">
            <w:pPr>
              <w:pStyle w:val="ConsPlusNormal"/>
              <w:jc w:val="center"/>
            </w:pPr>
            <w:r>
              <w:t>26,4</w:t>
            </w:r>
          </w:p>
        </w:tc>
        <w:tc>
          <w:tcPr>
            <w:tcW w:w="916" w:type="dxa"/>
            <w:tcBorders>
              <w:top w:val="nil"/>
              <w:left w:val="nil"/>
              <w:bottom w:val="nil"/>
              <w:right w:val="nil"/>
            </w:tcBorders>
          </w:tcPr>
          <w:p w:rsidR="00EA1F47" w:rsidRDefault="00EA1F47">
            <w:pPr>
              <w:pStyle w:val="ConsPlusNormal"/>
              <w:jc w:val="center"/>
            </w:pPr>
            <w:r>
              <w:t>21</w:t>
            </w:r>
          </w:p>
        </w:tc>
        <w:tc>
          <w:tcPr>
            <w:tcW w:w="964" w:type="dxa"/>
            <w:tcBorders>
              <w:top w:val="nil"/>
              <w:left w:val="nil"/>
              <w:bottom w:val="nil"/>
              <w:right w:val="nil"/>
            </w:tcBorders>
          </w:tcPr>
          <w:p w:rsidR="00EA1F47" w:rsidRDefault="00EA1F47">
            <w:pPr>
              <w:pStyle w:val="ConsPlusNormal"/>
              <w:jc w:val="center"/>
            </w:pPr>
            <w:r>
              <w:t>14,2</w:t>
            </w:r>
          </w:p>
        </w:tc>
        <w:tc>
          <w:tcPr>
            <w:tcW w:w="964" w:type="dxa"/>
            <w:tcBorders>
              <w:top w:val="nil"/>
              <w:left w:val="nil"/>
              <w:bottom w:val="nil"/>
              <w:right w:val="nil"/>
            </w:tcBorders>
          </w:tcPr>
          <w:p w:rsidR="00EA1F47" w:rsidRDefault="00EA1F47">
            <w:pPr>
              <w:pStyle w:val="ConsPlusNormal"/>
              <w:jc w:val="center"/>
            </w:pPr>
            <w:r>
              <w:t>9,6</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строительство объектов туристской инфраструктуры на территории туристско-рекреационного кластера "Рязанский" в Рязанской области,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EA1F47" w:rsidRDefault="00EA1F47">
            <w:pPr>
              <w:pStyle w:val="ConsPlusNormal"/>
              <w:jc w:val="center"/>
            </w:pPr>
            <w:r>
              <w:t>2011 - 2018 годы</w:t>
            </w:r>
          </w:p>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3056,5</w:t>
            </w:r>
          </w:p>
        </w:tc>
        <w:tc>
          <w:tcPr>
            <w:tcW w:w="915" w:type="dxa"/>
            <w:tcBorders>
              <w:top w:val="nil"/>
              <w:left w:val="nil"/>
              <w:bottom w:val="nil"/>
              <w:right w:val="nil"/>
            </w:tcBorders>
          </w:tcPr>
          <w:p w:rsidR="00EA1F47" w:rsidRDefault="00EA1F47">
            <w:pPr>
              <w:pStyle w:val="ConsPlusNormal"/>
              <w:jc w:val="center"/>
            </w:pPr>
            <w:r>
              <w:t>506</w:t>
            </w:r>
          </w:p>
        </w:tc>
        <w:tc>
          <w:tcPr>
            <w:tcW w:w="915" w:type="dxa"/>
            <w:tcBorders>
              <w:top w:val="nil"/>
              <w:left w:val="nil"/>
              <w:bottom w:val="nil"/>
              <w:right w:val="nil"/>
            </w:tcBorders>
          </w:tcPr>
          <w:p w:rsidR="00EA1F47" w:rsidRDefault="00EA1F47">
            <w:pPr>
              <w:pStyle w:val="ConsPlusNormal"/>
              <w:jc w:val="center"/>
            </w:pPr>
            <w:r>
              <w:t>464</w:t>
            </w:r>
          </w:p>
        </w:tc>
        <w:tc>
          <w:tcPr>
            <w:tcW w:w="915" w:type="dxa"/>
            <w:tcBorders>
              <w:top w:val="nil"/>
              <w:left w:val="nil"/>
              <w:bottom w:val="nil"/>
              <w:right w:val="nil"/>
            </w:tcBorders>
          </w:tcPr>
          <w:p w:rsidR="00EA1F47" w:rsidRDefault="00EA1F47">
            <w:pPr>
              <w:pStyle w:val="ConsPlusNormal"/>
              <w:jc w:val="center"/>
            </w:pPr>
            <w:r>
              <w:t>335</w:t>
            </w:r>
          </w:p>
        </w:tc>
        <w:tc>
          <w:tcPr>
            <w:tcW w:w="916" w:type="dxa"/>
            <w:tcBorders>
              <w:top w:val="nil"/>
              <w:left w:val="nil"/>
              <w:bottom w:val="nil"/>
              <w:right w:val="nil"/>
            </w:tcBorders>
          </w:tcPr>
          <w:p w:rsidR="00EA1F47" w:rsidRDefault="00EA1F47">
            <w:pPr>
              <w:pStyle w:val="ConsPlusNormal"/>
              <w:jc w:val="center"/>
            </w:pPr>
            <w:r>
              <w:t>764</w:t>
            </w:r>
          </w:p>
        </w:tc>
        <w:tc>
          <w:tcPr>
            <w:tcW w:w="964" w:type="dxa"/>
            <w:tcBorders>
              <w:top w:val="nil"/>
              <w:left w:val="nil"/>
              <w:bottom w:val="nil"/>
              <w:right w:val="nil"/>
            </w:tcBorders>
          </w:tcPr>
          <w:p w:rsidR="00EA1F47" w:rsidRDefault="00EA1F47">
            <w:pPr>
              <w:pStyle w:val="ConsPlusNormal"/>
              <w:jc w:val="center"/>
            </w:pPr>
            <w:r>
              <w:t>410</w:t>
            </w:r>
          </w:p>
        </w:tc>
        <w:tc>
          <w:tcPr>
            <w:tcW w:w="964" w:type="dxa"/>
            <w:tcBorders>
              <w:top w:val="nil"/>
              <w:left w:val="nil"/>
              <w:bottom w:val="nil"/>
              <w:right w:val="nil"/>
            </w:tcBorders>
          </w:tcPr>
          <w:p w:rsidR="00EA1F47" w:rsidRDefault="00EA1F47">
            <w:pPr>
              <w:pStyle w:val="ConsPlusNormal"/>
              <w:jc w:val="center"/>
            </w:pPr>
            <w:r>
              <w:t>372,5</w:t>
            </w:r>
          </w:p>
        </w:tc>
        <w:tc>
          <w:tcPr>
            <w:tcW w:w="964" w:type="dxa"/>
            <w:tcBorders>
              <w:top w:val="nil"/>
              <w:left w:val="nil"/>
              <w:bottom w:val="nil"/>
              <w:right w:val="nil"/>
            </w:tcBorders>
          </w:tcPr>
          <w:p w:rsidR="00EA1F47" w:rsidRDefault="00EA1F47">
            <w:pPr>
              <w:pStyle w:val="ConsPlusNormal"/>
              <w:jc w:val="center"/>
            </w:pPr>
            <w:r>
              <w:t>140</w:t>
            </w:r>
          </w:p>
        </w:tc>
        <w:tc>
          <w:tcPr>
            <w:tcW w:w="1191" w:type="dxa"/>
            <w:tcBorders>
              <w:top w:val="nil"/>
              <w:left w:val="nil"/>
              <w:bottom w:val="nil"/>
              <w:right w:val="nil"/>
            </w:tcBorders>
          </w:tcPr>
          <w:p w:rsidR="00EA1F47" w:rsidRDefault="00EA1F47">
            <w:pPr>
              <w:pStyle w:val="ConsPlusNormal"/>
              <w:jc w:val="center"/>
            </w:pPr>
            <w:r>
              <w:t>65</w:t>
            </w:r>
          </w:p>
        </w:tc>
        <w:tc>
          <w:tcPr>
            <w:tcW w:w="2126" w:type="dxa"/>
            <w:tcBorders>
              <w:top w:val="nil"/>
              <w:left w:val="nil"/>
              <w:bottom w:val="nil"/>
              <w:right w:val="nil"/>
            </w:tcBorders>
          </w:tcPr>
          <w:p w:rsidR="00EA1F47" w:rsidRDefault="00EA1F47">
            <w:pPr>
              <w:pStyle w:val="ConsPlusNormal"/>
            </w:pPr>
            <w:r>
              <w:t>создан комплекс туристской инфраструктуры туристско-рекреационного кластера "Рязанский" в Рязанской области, в том числе коллективные средства размещения, объекты торговли, досуга, развлечения и питания</w:t>
            </w:r>
          </w:p>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r>
              <w:t>4.</w:t>
            </w:r>
          </w:p>
        </w:tc>
        <w:tc>
          <w:tcPr>
            <w:tcW w:w="2268" w:type="dxa"/>
            <w:vMerge w:val="restart"/>
            <w:tcBorders>
              <w:top w:val="nil"/>
              <w:left w:val="nil"/>
              <w:bottom w:val="nil"/>
              <w:right w:val="nil"/>
            </w:tcBorders>
          </w:tcPr>
          <w:p w:rsidR="00EA1F47" w:rsidRDefault="00EA1F47">
            <w:pPr>
              <w:pStyle w:val="ConsPlusNormal"/>
            </w:pPr>
            <w:r>
              <w:t>Создание автотуристского кластера "Всплеск", Ростовская область, - всего</w:t>
            </w:r>
          </w:p>
        </w:tc>
        <w:tc>
          <w:tcPr>
            <w:tcW w:w="1191" w:type="dxa"/>
            <w:vMerge w:val="restart"/>
            <w:tcBorders>
              <w:top w:val="nil"/>
              <w:left w:val="nil"/>
              <w:bottom w:val="nil"/>
              <w:right w:val="nil"/>
            </w:tcBorders>
          </w:tcPr>
          <w:p w:rsidR="00EA1F47" w:rsidRDefault="00EA1F47">
            <w:pPr>
              <w:pStyle w:val="ConsPlusNormal"/>
              <w:jc w:val="center"/>
            </w:pPr>
            <w:r>
              <w:t>-</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705,1</w:t>
            </w:r>
          </w:p>
        </w:tc>
        <w:tc>
          <w:tcPr>
            <w:tcW w:w="915" w:type="dxa"/>
            <w:tcBorders>
              <w:top w:val="nil"/>
              <w:left w:val="nil"/>
              <w:bottom w:val="nil"/>
              <w:right w:val="nil"/>
            </w:tcBorders>
          </w:tcPr>
          <w:p w:rsidR="00EA1F47" w:rsidRDefault="00EA1F47">
            <w:pPr>
              <w:pStyle w:val="ConsPlusNormal"/>
              <w:jc w:val="center"/>
            </w:pPr>
            <w:r>
              <w:t>337,3</w:t>
            </w:r>
          </w:p>
        </w:tc>
        <w:tc>
          <w:tcPr>
            <w:tcW w:w="915" w:type="dxa"/>
            <w:tcBorders>
              <w:top w:val="nil"/>
              <w:left w:val="nil"/>
              <w:bottom w:val="nil"/>
              <w:right w:val="nil"/>
            </w:tcBorders>
          </w:tcPr>
          <w:p w:rsidR="00EA1F47" w:rsidRDefault="00EA1F47">
            <w:pPr>
              <w:pStyle w:val="ConsPlusNormal"/>
              <w:jc w:val="center"/>
            </w:pPr>
            <w:r>
              <w:t>367,8</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val="restart"/>
            <w:tcBorders>
              <w:top w:val="nil"/>
              <w:left w:val="nil"/>
              <w:bottom w:val="nil"/>
              <w:right w:val="nil"/>
            </w:tcBorders>
          </w:tcPr>
          <w:p w:rsidR="00EA1F47" w:rsidRDefault="00EA1F47">
            <w:pPr>
              <w:pStyle w:val="ConsPlusNormal"/>
            </w:pPr>
            <w:r>
              <w:t xml:space="preserve">создание автотуристского кластера "Всплеск" в Ростовской области прекращено в 2012 году. Средства федерального </w:t>
            </w:r>
            <w:r>
              <w:lastRenderedPageBreak/>
              <w:t>бюджета, перечисленные ранее, возвращены в федеральный бюджет</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83</w:t>
            </w:r>
          </w:p>
        </w:tc>
        <w:tc>
          <w:tcPr>
            <w:tcW w:w="915" w:type="dxa"/>
            <w:tcBorders>
              <w:top w:val="nil"/>
              <w:left w:val="nil"/>
              <w:bottom w:val="nil"/>
              <w:right w:val="nil"/>
            </w:tcBorders>
          </w:tcPr>
          <w:p w:rsidR="00EA1F47" w:rsidRDefault="00EA1F47">
            <w:pPr>
              <w:pStyle w:val="ConsPlusNormal"/>
              <w:jc w:val="center"/>
            </w:pPr>
            <w:r>
              <w:t>31,7</w:t>
            </w:r>
          </w:p>
        </w:tc>
        <w:tc>
          <w:tcPr>
            <w:tcW w:w="915" w:type="dxa"/>
            <w:tcBorders>
              <w:top w:val="nil"/>
              <w:left w:val="nil"/>
              <w:bottom w:val="nil"/>
              <w:right w:val="nil"/>
            </w:tcBorders>
          </w:tcPr>
          <w:p w:rsidR="00EA1F47" w:rsidRDefault="00EA1F47">
            <w:pPr>
              <w:pStyle w:val="ConsPlusNormal"/>
              <w:jc w:val="center"/>
            </w:pPr>
            <w:r>
              <w:t>51,3</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 xml:space="preserve">бюджеты субъектов </w:t>
            </w:r>
            <w:r>
              <w:lastRenderedPageBreak/>
              <w:t>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lastRenderedPageBreak/>
              <w:t>14,6</w:t>
            </w:r>
          </w:p>
        </w:tc>
        <w:tc>
          <w:tcPr>
            <w:tcW w:w="915" w:type="dxa"/>
            <w:tcBorders>
              <w:top w:val="nil"/>
              <w:left w:val="nil"/>
              <w:bottom w:val="nil"/>
              <w:right w:val="nil"/>
            </w:tcBorders>
          </w:tcPr>
          <w:p w:rsidR="00EA1F47" w:rsidRDefault="00EA1F47">
            <w:pPr>
              <w:pStyle w:val="ConsPlusNormal"/>
              <w:jc w:val="center"/>
            </w:pPr>
            <w:r>
              <w:t>5,6</w:t>
            </w:r>
          </w:p>
        </w:tc>
        <w:tc>
          <w:tcPr>
            <w:tcW w:w="915" w:type="dxa"/>
            <w:tcBorders>
              <w:top w:val="nil"/>
              <w:left w:val="nil"/>
              <w:bottom w:val="nil"/>
              <w:right w:val="nil"/>
            </w:tcBorders>
          </w:tcPr>
          <w:p w:rsidR="00EA1F47" w:rsidRDefault="00EA1F47">
            <w:pPr>
              <w:pStyle w:val="ConsPlusNormal"/>
              <w:jc w:val="center"/>
            </w:pPr>
            <w:r>
              <w:t>9</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607,5</w:t>
            </w:r>
          </w:p>
        </w:tc>
        <w:tc>
          <w:tcPr>
            <w:tcW w:w="915" w:type="dxa"/>
            <w:tcBorders>
              <w:top w:val="nil"/>
              <w:left w:val="nil"/>
              <w:bottom w:val="nil"/>
              <w:right w:val="nil"/>
            </w:tcBorders>
          </w:tcPr>
          <w:p w:rsidR="00EA1F47" w:rsidRDefault="00EA1F47">
            <w:pPr>
              <w:pStyle w:val="ConsPlusNormal"/>
              <w:jc w:val="center"/>
            </w:pPr>
            <w:r>
              <w:t>300</w:t>
            </w:r>
          </w:p>
        </w:tc>
        <w:tc>
          <w:tcPr>
            <w:tcW w:w="915" w:type="dxa"/>
            <w:tcBorders>
              <w:top w:val="nil"/>
              <w:left w:val="nil"/>
              <w:bottom w:val="nil"/>
              <w:right w:val="nil"/>
            </w:tcBorders>
          </w:tcPr>
          <w:p w:rsidR="00EA1F47" w:rsidRDefault="00EA1F47">
            <w:pPr>
              <w:pStyle w:val="ConsPlusNormal"/>
              <w:jc w:val="center"/>
            </w:pPr>
            <w:r>
              <w:t>307,5</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в том числе: создание комплекса обеспечивающей инфраструктуры автотуристского кластера "Всплеск" в Ростовской области</w:t>
            </w:r>
          </w:p>
        </w:tc>
        <w:tc>
          <w:tcPr>
            <w:tcW w:w="1191" w:type="dxa"/>
            <w:vMerge w:val="restart"/>
            <w:tcBorders>
              <w:top w:val="nil"/>
              <w:left w:val="nil"/>
              <w:bottom w:val="nil"/>
              <w:right w:val="nil"/>
            </w:tcBorders>
          </w:tcPr>
          <w:p w:rsidR="00EA1F47" w:rsidRDefault="00EA1F47">
            <w:pPr>
              <w:pStyle w:val="ConsPlusNormal"/>
              <w:jc w:val="center"/>
            </w:pPr>
            <w:r>
              <w:t>-</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97,6</w:t>
            </w:r>
          </w:p>
        </w:tc>
        <w:tc>
          <w:tcPr>
            <w:tcW w:w="915" w:type="dxa"/>
            <w:tcBorders>
              <w:top w:val="nil"/>
              <w:left w:val="nil"/>
              <w:bottom w:val="nil"/>
              <w:right w:val="nil"/>
            </w:tcBorders>
          </w:tcPr>
          <w:p w:rsidR="00EA1F47" w:rsidRDefault="00EA1F47">
            <w:pPr>
              <w:pStyle w:val="ConsPlusNormal"/>
              <w:jc w:val="center"/>
            </w:pPr>
            <w:r>
              <w:t>37,3</w:t>
            </w:r>
          </w:p>
        </w:tc>
        <w:tc>
          <w:tcPr>
            <w:tcW w:w="915" w:type="dxa"/>
            <w:tcBorders>
              <w:top w:val="nil"/>
              <w:left w:val="nil"/>
              <w:bottom w:val="nil"/>
              <w:right w:val="nil"/>
            </w:tcBorders>
          </w:tcPr>
          <w:p w:rsidR="00EA1F47" w:rsidRDefault="00EA1F47">
            <w:pPr>
              <w:pStyle w:val="ConsPlusNormal"/>
              <w:jc w:val="center"/>
            </w:pPr>
            <w:r>
              <w:t>60,3</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val="restart"/>
            <w:tcBorders>
              <w:top w:val="nil"/>
              <w:left w:val="nil"/>
              <w:bottom w:val="nil"/>
              <w:right w:val="nil"/>
            </w:tcBorders>
          </w:tcPr>
          <w:p w:rsidR="00EA1F47" w:rsidRDefault="00EA1F47">
            <w:pPr>
              <w:pStyle w:val="ConsPlusNormal"/>
            </w:pPr>
            <w:r>
              <w:t>создание автотуристского кластера "Всплеск" в Ростовской области прекращено в 2012 году. Средства федерального бюджета, перечисленные ранее, возвращены в федеральный бюджет</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83</w:t>
            </w:r>
          </w:p>
        </w:tc>
        <w:tc>
          <w:tcPr>
            <w:tcW w:w="915" w:type="dxa"/>
            <w:tcBorders>
              <w:top w:val="nil"/>
              <w:left w:val="nil"/>
              <w:bottom w:val="nil"/>
              <w:right w:val="nil"/>
            </w:tcBorders>
          </w:tcPr>
          <w:p w:rsidR="00EA1F47" w:rsidRDefault="00EA1F47">
            <w:pPr>
              <w:pStyle w:val="ConsPlusNormal"/>
              <w:jc w:val="center"/>
            </w:pPr>
            <w:r>
              <w:t>31,7</w:t>
            </w:r>
          </w:p>
        </w:tc>
        <w:tc>
          <w:tcPr>
            <w:tcW w:w="915" w:type="dxa"/>
            <w:tcBorders>
              <w:top w:val="nil"/>
              <w:left w:val="nil"/>
              <w:bottom w:val="nil"/>
              <w:right w:val="nil"/>
            </w:tcBorders>
          </w:tcPr>
          <w:p w:rsidR="00EA1F47" w:rsidRDefault="00EA1F47">
            <w:pPr>
              <w:pStyle w:val="ConsPlusNormal"/>
              <w:jc w:val="center"/>
            </w:pPr>
            <w:r>
              <w:t>51,3</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14,6</w:t>
            </w:r>
          </w:p>
        </w:tc>
        <w:tc>
          <w:tcPr>
            <w:tcW w:w="915" w:type="dxa"/>
            <w:tcBorders>
              <w:top w:val="nil"/>
              <w:left w:val="nil"/>
              <w:bottom w:val="nil"/>
              <w:right w:val="nil"/>
            </w:tcBorders>
          </w:tcPr>
          <w:p w:rsidR="00EA1F47" w:rsidRDefault="00EA1F47">
            <w:pPr>
              <w:pStyle w:val="ConsPlusNormal"/>
              <w:jc w:val="center"/>
            </w:pPr>
            <w:r>
              <w:t>5,6</w:t>
            </w:r>
          </w:p>
        </w:tc>
        <w:tc>
          <w:tcPr>
            <w:tcW w:w="915" w:type="dxa"/>
            <w:tcBorders>
              <w:top w:val="nil"/>
              <w:left w:val="nil"/>
              <w:bottom w:val="nil"/>
              <w:right w:val="nil"/>
            </w:tcBorders>
          </w:tcPr>
          <w:p w:rsidR="00EA1F47" w:rsidRDefault="00EA1F47">
            <w:pPr>
              <w:pStyle w:val="ConsPlusNormal"/>
              <w:jc w:val="center"/>
            </w:pPr>
            <w:r>
              <w:t>9</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строительство объектов туристской инфраструктуры на территории автотуристского кластера "Всплеск" в Ростовской области</w:t>
            </w:r>
          </w:p>
        </w:tc>
        <w:tc>
          <w:tcPr>
            <w:tcW w:w="1191" w:type="dxa"/>
            <w:tcBorders>
              <w:top w:val="nil"/>
              <w:left w:val="nil"/>
              <w:bottom w:val="nil"/>
              <w:right w:val="nil"/>
            </w:tcBorders>
          </w:tcPr>
          <w:p w:rsidR="00EA1F47" w:rsidRDefault="00EA1F47">
            <w:pPr>
              <w:pStyle w:val="ConsPlusNormal"/>
              <w:jc w:val="center"/>
            </w:pPr>
            <w:r>
              <w:t>-</w:t>
            </w:r>
          </w:p>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607,5</w:t>
            </w:r>
          </w:p>
        </w:tc>
        <w:tc>
          <w:tcPr>
            <w:tcW w:w="915" w:type="dxa"/>
            <w:tcBorders>
              <w:top w:val="nil"/>
              <w:left w:val="nil"/>
              <w:bottom w:val="nil"/>
              <w:right w:val="nil"/>
            </w:tcBorders>
          </w:tcPr>
          <w:p w:rsidR="00EA1F47" w:rsidRDefault="00EA1F47">
            <w:pPr>
              <w:pStyle w:val="ConsPlusNormal"/>
              <w:jc w:val="center"/>
            </w:pPr>
            <w:r>
              <w:t>300</w:t>
            </w:r>
          </w:p>
        </w:tc>
        <w:tc>
          <w:tcPr>
            <w:tcW w:w="915" w:type="dxa"/>
            <w:tcBorders>
              <w:top w:val="nil"/>
              <w:left w:val="nil"/>
              <w:bottom w:val="nil"/>
              <w:right w:val="nil"/>
            </w:tcBorders>
          </w:tcPr>
          <w:p w:rsidR="00EA1F47" w:rsidRDefault="00EA1F47">
            <w:pPr>
              <w:pStyle w:val="ConsPlusNormal"/>
              <w:jc w:val="center"/>
            </w:pPr>
            <w:r>
              <w:t>307,5</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tcBorders>
              <w:top w:val="nil"/>
              <w:left w:val="nil"/>
              <w:bottom w:val="nil"/>
              <w:right w:val="nil"/>
            </w:tcBorders>
          </w:tcPr>
          <w:p w:rsidR="00EA1F47" w:rsidRDefault="00EA1F47">
            <w:pPr>
              <w:pStyle w:val="ConsPlusNormal"/>
            </w:pPr>
            <w:r>
              <w:t>создание автотуристского кластера "Всплеск" в Ростовской области прекращено в 2012 году</w:t>
            </w:r>
          </w:p>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r>
              <w:t>5.</w:t>
            </w:r>
          </w:p>
        </w:tc>
        <w:tc>
          <w:tcPr>
            <w:tcW w:w="2268" w:type="dxa"/>
            <w:vMerge w:val="restart"/>
            <w:tcBorders>
              <w:top w:val="nil"/>
              <w:left w:val="nil"/>
              <w:bottom w:val="nil"/>
              <w:right w:val="nil"/>
            </w:tcBorders>
          </w:tcPr>
          <w:p w:rsidR="00EA1F47" w:rsidRDefault="00EA1F47">
            <w:pPr>
              <w:pStyle w:val="ConsPlusNormal"/>
            </w:pPr>
            <w:r>
              <w:t>Создание туристско-рекреационного кластера "Псковский", Псковская область, - всего</w:t>
            </w:r>
          </w:p>
        </w:tc>
        <w:tc>
          <w:tcPr>
            <w:tcW w:w="1191" w:type="dxa"/>
            <w:vMerge w:val="restart"/>
            <w:tcBorders>
              <w:top w:val="nil"/>
              <w:left w:val="nil"/>
              <w:bottom w:val="nil"/>
              <w:right w:val="nil"/>
            </w:tcBorders>
          </w:tcPr>
          <w:p w:rsidR="00EA1F47" w:rsidRDefault="00EA1F47">
            <w:pPr>
              <w:pStyle w:val="ConsPlusNormal"/>
              <w:jc w:val="center"/>
            </w:pPr>
            <w:r>
              <w:t>2011 - 2018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7030,3</w:t>
            </w:r>
          </w:p>
        </w:tc>
        <w:tc>
          <w:tcPr>
            <w:tcW w:w="915" w:type="dxa"/>
            <w:tcBorders>
              <w:top w:val="nil"/>
              <w:left w:val="nil"/>
              <w:bottom w:val="nil"/>
              <w:right w:val="nil"/>
            </w:tcBorders>
          </w:tcPr>
          <w:p w:rsidR="00EA1F47" w:rsidRDefault="00EA1F47">
            <w:pPr>
              <w:pStyle w:val="ConsPlusNormal"/>
              <w:jc w:val="center"/>
            </w:pPr>
            <w:r>
              <w:t>1468,9</w:t>
            </w:r>
          </w:p>
        </w:tc>
        <w:tc>
          <w:tcPr>
            <w:tcW w:w="915" w:type="dxa"/>
            <w:tcBorders>
              <w:top w:val="nil"/>
              <w:left w:val="nil"/>
              <w:bottom w:val="nil"/>
              <w:right w:val="nil"/>
            </w:tcBorders>
          </w:tcPr>
          <w:p w:rsidR="00EA1F47" w:rsidRDefault="00EA1F47">
            <w:pPr>
              <w:pStyle w:val="ConsPlusNormal"/>
              <w:jc w:val="center"/>
            </w:pPr>
            <w:r>
              <w:t>1706,1</w:t>
            </w:r>
          </w:p>
        </w:tc>
        <w:tc>
          <w:tcPr>
            <w:tcW w:w="915" w:type="dxa"/>
            <w:tcBorders>
              <w:top w:val="nil"/>
              <w:left w:val="nil"/>
              <w:bottom w:val="nil"/>
              <w:right w:val="nil"/>
            </w:tcBorders>
          </w:tcPr>
          <w:p w:rsidR="00EA1F47" w:rsidRDefault="00EA1F47">
            <w:pPr>
              <w:pStyle w:val="ConsPlusNormal"/>
              <w:jc w:val="center"/>
            </w:pPr>
            <w:r>
              <w:t>579,2</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705</w:t>
            </w:r>
          </w:p>
        </w:tc>
        <w:tc>
          <w:tcPr>
            <w:tcW w:w="964" w:type="dxa"/>
            <w:tcBorders>
              <w:top w:val="nil"/>
              <w:left w:val="nil"/>
              <w:bottom w:val="nil"/>
              <w:right w:val="nil"/>
            </w:tcBorders>
          </w:tcPr>
          <w:p w:rsidR="00EA1F47" w:rsidRDefault="00EA1F47">
            <w:pPr>
              <w:pStyle w:val="ConsPlusNormal"/>
              <w:jc w:val="center"/>
            </w:pPr>
            <w:r>
              <w:t>932,8</w:t>
            </w:r>
          </w:p>
        </w:tc>
        <w:tc>
          <w:tcPr>
            <w:tcW w:w="964" w:type="dxa"/>
            <w:tcBorders>
              <w:top w:val="nil"/>
              <w:left w:val="nil"/>
              <w:bottom w:val="nil"/>
              <w:right w:val="nil"/>
            </w:tcBorders>
          </w:tcPr>
          <w:p w:rsidR="00EA1F47" w:rsidRDefault="00EA1F47">
            <w:pPr>
              <w:pStyle w:val="ConsPlusNormal"/>
              <w:jc w:val="center"/>
            </w:pPr>
            <w:r>
              <w:t>752,3</w:t>
            </w:r>
          </w:p>
        </w:tc>
        <w:tc>
          <w:tcPr>
            <w:tcW w:w="1191" w:type="dxa"/>
            <w:tcBorders>
              <w:top w:val="nil"/>
              <w:left w:val="nil"/>
              <w:bottom w:val="nil"/>
              <w:right w:val="nil"/>
            </w:tcBorders>
          </w:tcPr>
          <w:p w:rsidR="00EA1F47" w:rsidRDefault="00EA1F47">
            <w:pPr>
              <w:pStyle w:val="ConsPlusNormal"/>
              <w:jc w:val="center"/>
            </w:pPr>
            <w:r>
              <w:t>886</w:t>
            </w:r>
          </w:p>
        </w:tc>
        <w:tc>
          <w:tcPr>
            <w:tcW w:w="2126" w:type="dxa"/>
            <w:vMerge w:val="restart"/>
            <w:tcBorders>
              <w:top w:val="nil"/>
              <w:left w:val="nil"/>
              <w:bottom w:val="nil"/>
              <w:right w:val="nil"/>
            </w:tcBorders>
          </w:tcPr>
          <w:p w:rsidR="00EA1F47" w:rsidRDefault="00EA1F47">
            <w:pPr>
              <w:pStyle w:val="ConsPlusNormal"/>
            </w:pPr>
            <w:r>
              <w:t>создан туристско-рекреационный кластер "Псковский" в Псковской области;</w:t>
            </w:r>
          </w:p>
          <w:p w:rsidR="00EA1F47" w:rsidRDefault="00EA1F47">
            <w:pPr>
              <w:pStyle w:val="ConsPlusNormal"/>
            </w:pPr>
            <w:r>
              <w:t xml:space="preserve">создано 2,1 тыс. </w:t>
            </w:r>
            <w:r>
              <w:lastRenderedPageBreak/>
              <w:t>дополнительных рабочих мест;</w:t>
            </w:r>
          </w:p>
          <w:p w:rsidR="00EA1F47" w:rsidRDefault="00EA1F47">
            <w:pPr>
              <w:pStyle w:val="ConsPlusNormal"/>
            </w:pPr>
            <w:r>
              <w:t>увеличен туристский поток на 95 тыс. туристов в год</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1640,1</w:t>
            </w:r>
          </w:p>
        </w:tc>
        <w:tc>
          <w:tcPr>
            <w:tcW w:w="915" w:type="dxa"/>
            <w:tcBorders>
              <w:top w:val="nil"/>
              <w:left w:val="nil"/>
              <w:bottom w:val="nil"/>
              <w:right w:val="nil"/>
            </w:tcBorders>
          </w:tcPr>
          <w:p w:rsidR="00EA1F47" w:rsidRDefault="00EA1F47">
            <w:pPr>
              <w:pStyle w:val="ConsPlusNormal"/>
              <w:jc w:val="center"/>
            </w:pPr>
            <w:r>
              <w:t>547,3</w:t>
            </w:r>
          </w:p>
        </w:tc>
        <w:tc>
          <w:tcPr>
            <w:tcW w:w="915" w:type="dxa"/>
            <w:tcBorders>
              <w:top w:val="nil"/>
              <w:left w:val="nil"/>
              <w:bottom w:val="nil"/>
              <w:right w:val="nil"/>
            </w:tcBorders>
          </w:tcPr>
          <w:p w:rsidR="00EA1F47" w:rsidRDefault="00EA1F47">
            <w:pPr>
              <w:pStyle w:val="ConsPlusNormal"/>
              <w:jc w:val="center"/>
            </w:pPr>
            <w:r>
              <w:t>415,7</w:t>
            </w:r>
          </w:p>
        </w:tc>
        <w:tc>
          <w:tcPr>
            <w:tcW w:w="915" w:type="dxa"/>
            <w:tcBorders>
              <w:top w:val="nil"/>
              <w:left w:val="nil"/>
              <w:bottom w:val="nil"/>
              <w:right w:val="nil"/>
            </w:tcBorders>
          </w:tcPr>
          <w:p w:rsidR="00EA1F47" w:rsidRDefault="00EA1F47">
            <w:pPr>
              <w:pStyle w:val="ConsPlusNormal"/>
              <w:jc w:val="center"/>
            </w:pPr>
            <w:r>
              <w:t>174,5</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55</w:t>
            </w:r>
          </w:p>
        </w:tc>
        <w:tc>
          <w:tcPr>
            <w:tcW w:w="964" w:type="dxa"/>
            <w:tcBorders>
              <w:top w:val="nil"/>
              <w:left w:val="nil"/>
              <w:bottom w:val="nil"/>
              <w:right w:val="nil"/>
            </w:tcBorders>
          </w:tcPr>
          <w:p w:rsidR="00EA1F47" w:rsidRDefault="00EA1F47">
            <w:pPr>
              <w:pStyle w:val="ConsPlusNormal"/>
              <w:jc w:val="center"/>
            </w:pPr>
            <w:r>
              <w:t>46,7</w:t>
            </w:r>
          </w:p>
        </w:tc>
        <w:tc>
          <w:tcPr>
            <w:tcW w:w="964" w:type="dxa"/>
            <w:tcBorders>
              <w:top w:val="nil"/>
              <w:left w:val="nil"/>
              <w:bottom w:val="nil"/>
              <w:right w:val="nil"/>
            </w:tcBorders>
          </w:tcPr>
          <w:p w:rsidR="00EA1F47" w:rsidRDefault="00EA1F47">
            <w:pPr>
              <w:pStyle w:val="ConsPlusNormal"/>
              <w:jc w:val="center"/>
            </w:pPr>
            <w:r>
              <w:t>190,9</w:t>
            </w:r>
          </w:p>
        </w:tc>
        <w:tc>
          <w:tcPr>
            <w:tcW w:w="1191" w:type="dxa"/>
            <w:tcBorders>
              <w:top w:val="nil"/>
              <w:left w:val="nil"/>
              <w:bottom w:val="nil"/>
              <w:right w:val="nil"/>
            </w:tcBorders>
          </w:tcPr>
          <w:p w:rsidR="00EA1F47" w:rsidRDefault="00EA1F47">
            <w:pPr>
              <w:pStyle w:val="ConsPlusNormal"/>
              <w:jc w:val="center"/>
            </w:pPr>
            <w:r>
              <w:t>210</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469</w:t>
            </w:r>
          </w:p>
        </w:tc>
        <w:tc>
          <w:tcPr>
            <w:tcW w:w="915" w:type="dxa"/>
            <w:tcBorders>
              <w:top w:val="nil"/>
              <w:left w:val="nil"/>
              <w:bottom w:val="nil"/>
              <w:right w:val="nil"/>
            </w:tcBorders>
          </w:tcPr>
          <w:p w:rsidR="00EA1F47" w:rsidRDefault="00EA1F47">
            <w:pPr>
              <w:pStyle w:val="ConsPlusNormal"/>
              <w:jc w:val="center"/>
            </w:pPr>
            <w:r>
              <w:t>96,6</w:t>
            </w:r>
          </w:p>
        </w:tc>
        <w:tc>
          <w:tcPr>
            <w:tcW w:w="915" w:type="dxa"/>
            <w:tcBorders>
              <w:top w:val="nil"/>
              <w:left w:val="nil"/>
              <w:bottom w:val="nil"/>
              <w:right w:val="nil"/>
            </w:tcBorders>
          </w:tcPr>
          <w:p w:rsidR="00EA1F47" w:rsidRDefault="00EA1F47">
            <w:pPr>
              <w:pStyle w:val="ConsPlusNormal"/>
              <w:jc w:val="center"/>
            </w:pPr>
            <w:r>
              <w:t>73,4</w:t>
            </w:r>
          </w:p>
        </w:tc>
        <w:tc>
          <w:tcPr>
            <w:tcW w:w="915" w:type="dxa"/>
            <w:tcBorders>
              <w:top w:val="nil"/>
              <w:left w:val="nil"/>
              <w:bottom w:val="nil"/>
              <w:right w:val="nil"/>
            </w:tcBorders>
          </w:tcPr>
          <w:p w:rsidR="00EA1F47" w:rsidRDefault="00EA1F47">
            <w:pPr>
              <w:pStyle w:val="ConsPlusNormal"/>
              <w:jc w:val="center"/>
            </w:pPr>
            <w:r>
              <w:t>70,6</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100</w:t>
            </w:r>
          </w:p>
        </w:tc>
        <w:tc>
          <w:tcPr>
            <w:tcW w:w="964" w:type="dxa"/>
            <w:tcBorders>
              <w:top w:val="nil"/>
              <w:left w:val="nil"/>
              <w:bottom w:val="nil"/>
              <w:right w:val="nil"/>
            </w:tcBorders>
          </w:tcPr>
          <w:p w:rsidR="00EA1F47" w:rsidRDefault="00EA1F47">
            <w:pPr>
              <w:pStyle w:val="ConsPlusNormal"/>
              <w:jc w:val="center"/>
            </w:pPr>
            <w:r>
              <w:t>27,4</w:t>
            </w:r>
          </w:p>
        </w:tc>
        <w:tc>
          <w:tcPr>
            <w:tcW w:w="964" w:type="dxa"/>
            <w:tcBorders>
              <w:top w:val="nil"/>
              <w:left w:val="nil"/>
              <w:bottom w:val="nil"/>
              <w:right w:val="nil"/>
            </w:tcBorders>
          </w:tcPr>
          <w:p w:rsidR="00EA1F47" w:rsidRDefault="00EA1F47">
            <w:pPr>
              <w:pStyle w:val="ConsPlusNormal"/>
              <w:jc w:val="center"/>
            </w:pPr>
            <w:r>
              <w:t>45,2</w:t>
            </w:r>
          </w:p>
        </w:tc>
        <w:tc>
          <w:tcPr>
            <w:tcW w:w="1191" w:type="dxa"/>
            <w:tcBorders>
              <w:top w:val="nil"/>
              <w:left w:val="nil"/>
              <w:bottom w:val="nil"/>
              <w:right w:val="nil"/>
            </w:tcBorders>
          </w:tcPr>
          <w:p w:rsidR="00EA1F47" w:rsidRDefault="00EA1F47">
            <w:pPr>
              <w:pStyle w:val="ConsPlusNormal"/>
              <w:jc w:val="center"/>
            </w:pPr>
            <w:r>
              <w:t>55,8</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4921,2</w:t>
            </w:r>
          </w:p>
        </w:tc>
        <w:tc>
          <w:tcPr>
            <w:tcW w:w="915" w:type="dxa"/>
            <w:tcBorders>
              <w:top w:val="nil"/>
              <w:left w:val="nil"/>
              <w:bottom w:val="nil"/>
              <w:right w:val="nil"/>
            </w:tcBorders>
          </w:tcPr>
          <w:p w:rsidR="00EA1F47" w:rsidRDefault="00EA1F47">
            <w:pPr>
              <w:pStyle w:val="ConsPlusNormal"/>
              <w:jc w:val="center"/>
            </w:pPr>
            <w:r>
              <w:t>825</w:t>
            </w:r>
          </w:p>
        </w:tc>
        <w:tc>
          <w:tcPr>
            <w:tcW w:w="915" w:type="dxa"/>
            <w:tcBorders>
              <w:top w:val="nil"/>
              <w:left w:val="nil"/>
              <w:bottom w:val="nil"/>
              <w:right w:val="nil"/>
            </w:tcBorders>
          </w:tcPr>
          <w:p w:rsidR="00EA1F47" w:rsidRDefault="00EA1F47">
            <w:pPr>
              <w:pStyle w:val="ConsPlusNormal"/>
              <w:jc w:val="center"/>
            </w:pPr>
            <w:r>
              <w:t>1217</w:t>
            </w:r>
          </w:p>
        </w:tc>
        <w:tc>
          <w:tcPr>
            <w:tcW w:w="915" w:type="dxa"/>
            <w:tcBorders>
              <w:top w:val="nil"/>
              <w:left w:val="nil"/>
              <w:bottom w:val="nil"/>
              <w:right w:val="nil"/>
            </w:tcBorders>
          </w:tcPr>
          <w:p w:rsidR="00EA1F47" w:rsidRDefault="00EA1F47">
            <w:pPr>
              <w:pStyle w:val="ConsPlusNormal"/>
              <w:jc w:val="center"/>
            </w:pPr>
            <w:r>
              <w:t>334,1</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550</w:t>
            </w:r>
          </w:p>
        </w:tc>
        <w:tc>
          <w:tcPr>
            <w:tcW w:w="964" w:type="dxa"/>
            <w:tcBorders>
              <w:top w:val="nil"/>
              <w:left w:val="nil"/>
              <w:bottom w:val="nil"/>
              <w:right w:val="nil"/>
            </w:tcBorders>
          </w:tcPr>
          <w:p w:rsidR="00EA1F47" w:rsidRDefault="00EA1F47">
            <w:pPr>
              <w:pStyle w:val="ConsPlusNormal"/>
              <w:jc w:val="center"/>
            </w:pPr>
            <w:r>
              <w:t>858,7</w:t>
            </w:r>
          </w:p>
        </w:tc>
        <w:tc>
          <w:tcPr>
            <w:tcW w:w="964" w:type="dxa"/>
            <w:tcBorders>
              <w:top w:val="nil"/>
              <w:left w:val="nil"/>
              <w:bottom w:val="nil"/>
              <w:right w:val="nil"/>
            </w:tcBorders>
          </w:tcPr>
          <w:p w:rsidR="00EA1F47" w:rsidRDefault="00EA1F47">
            <w:pPr>
              <w:pStyle w:val="ConsPlusNormal"/>
              <w:jc w:val="center"/>
            </w:pPr>
            <w:r>
              <w:t>516,2</w:t>
            </w:r>
          </w:p>
        </w:tc>
        <w:tc>
          <w:tcPr>
            <w:tcW w:w="1191" w:type="dxa"/>
            <w:tcBorders>
              <w:top w:val="nil"/>
              <w:left w:val="nil"/>
              <w:bottom w:val="nil"/>
              <w:right w:val="nil"/>
            </w:tcBorders>
          </w:tcPr>
          <w:p w:rsidR="00EA1F47" w:rsidRDefault="00EA1F47">
            <w:pPr>
              <w:pStyle w:val="ConsPlusNormal"/>
              <w:jc w:val="center"/>
            </w:pPr>
            <w:r>
              <w:t>620,2</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в том числе: создание комплекса обеспечивающей инфраструктуры туристско-рекреационного кластера "Псковский" в Псковской области, в том числе объектов канализационной сети и очистных сооружений, транспортной и инженерной инфраструктуры (включая берегоукрепление и дноуглубление), сетей электроснабжения, связи и теплоснабжения, газопровода, водопровода</w:t>
            </w:r>
          </w:p>
        </w:tc>
        <w:tc>
          <w:tcPr>
            <w:tcW w:w="1191" w:type="dxa"/>
            <w:vMerge w:val="restart"/>
            <w:tcBorders>
              <w:top w:val="nil"/>
              <w:left w:val="nil"/>
              <w:bottom w:val="nil"/>
              <w:right w:val="nil"/>
            </w:tcBorders>
          </w:tcPr>
          <w:p w:rsidR="00EA1F47" w:rsidRDefault="00EA1F47">
            <w:pPr>
              <w:pStyle w:val="ConsPlusNormal"/>
              <w:jc w:val="center"/>
            </w:pPr>
            <w:r>
              <w:t>2011 - 2018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2109,1</w:t>
            </w:r>
          </w:p>
        </w:tc>
        <w:tc>
          <w:tcPr>
            <w:tcW w:w="915" w:type="dxa"/>
            <w:tcBorders>
              <w:top w:val="nil"/>
              <w:left w:val="nil"/>
              <w:bottom w:val="nil"/>
              <w:right w:val="nil"/>
            </w:tcBorders>
          </w:tcPr>
          <w:p w:rsidR="00EA1F47" w:rsidRDefault="00EA1F47">
            <w:pPr>
              <w:pStyle w:val="ConsPlusNormal"/>
              <w:jc w:val="center"/>
            </w:pPr>
            <w:r>
              <w:t>643,9</w:t>
            </w:r>
          </w:p>
        </w:tc>
        <w:tc>
          <w:tcPr>
            <w:tcW w:w="915" w:type="dxa"/>
            <w:tcBorders>
              <w:top w:val="nil"/>
              <w:left w:val="nil"/>
              <w:bottom w:val="nil"/>
              <w:right w:val="nil"/>
            </w:tcBorders>
          </w:tcPr>
          <w:p w:rsidR="00EA1F47" w:rsidRDefault="00EA1F47">
            <w:pPr>
              <w:pStyle w:val="ConsPlusNormal"/>
              <w:jc w:val="center"/>
            </w:pPr>
            <w:r>
              <w:t>489,1</w:t>
            </w:r>
          </w:p>
        </w:tc>
        <w:tc>
          <w:tcPr>
            <w:tcW w:w="915" w:type="dxa"/>
            <w:tcBorders>
              <w:top w:val="nil"/>
              <w:left w:val="nil"/>
              <w:bottom w:val="nil"/>
              <w:right w:val="nil"/>
            </w:tcBorders>
          </w:tcPr>
          <w:p w:rsidR="00EA1F47" w:rsidRDefault="00EA1F47">
            <w:pPr>
              <w:pStyle w:val="ConsPlusNormal"/>
              <w:jc w:val="center"/>
            </w:pPr>
            <w:r>
              <w:t>245,1</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155</w:t>
            </w:r>
          </w:p>
        </w:tc>
        <w:tc>
          <w:tcPr>
            <w:tcW w:w="964" w:type="dxa"/>
            <w:tcBorders>
              <w:top w:val="nil"/>
              <w:left w:val="nil"/>
              <w:bottom w:val="nil"/>
              <w:right w:val="nil"/>
            </w:tcBorders>
          </w:tcPr>
          <w:p w:rsidR="00EA1F47" w:rsidRDefault="00EA1F47">
            <w:pPr>
              <w:pStyle w:val="ConsPlusNormal"/>
              <w:jc w:val="center"/>
            </w:pPr>
            <w:r>
              <w:t>74,1</w:t>
            </w:r>
          </w:p>
        </w:tc>
        <w:tc>
          <w:tcPr>
            <w:tcW w:w="964" w:type="dxa"/>
            <w:tcBorders>
              <w:top w:val="nil"/>
              <w:left w:val="nil"/>
              <w:bottom w:val="nil"/>
              <w:right w:val="nil"/>
            </w:tcBorders>
          </w:tcPr>
          <w:p w:rsidR="00EA1F47" w:rsidRDefault="00EA1F47">
            <w:pPr>
              <w:pStyle w:val="ConsPlusNormal"/>
              <w:jc w:val="center"/>
            </w:pPr>
            <w:r>
              <w:t>236,1</w:t>
            </w:r>
          </w:p>
        </w:tc>
        <w:tc>
          <w:tcPr>
            <w:tcW w:w="1191" w:type="dxa"/>
            <w:tcBorders>
              <w:top w:val="nil"/>
              <w:left w:val="nil"/>
              <w:bottom w:val="nil"/>
              <w:right w:val="nil"/>
            </w:tcBorders>
          </w:tcPr>
          <w:p w:rsidR="00EA1F47" w:rsidRDefault="00EA1F47">
            <w:pPr>
              <w:pStyle w:val="ConsPlusNormal"/>
              <w:jc w:val="center"/>
            </w:pPr>
            <w:r>
              <w:t>265,8</w:t>
            </w:r>
          </w:p>
        </w:tc>
        <w:tc>
          <w:tcPr>
            <w:tcW w:w="2126" w:type="dxa"/>
            <w:vMerge w:val="restart"/>
            <w:tcBorders>
              <w:top w:val="nil"/>
              <w:left w:val="nil"/>
              <w:bottom w:val="nil"/>
              <w:right w:val="nil"/>
            </w:tcBorders>
          </w:tcPr>
          <w:p w:rsidR="00EA1F47" w:rsidRDefault="00EA1F47">
            <w:pPr>
              <w:pStyle w:val="ConsPlusNormal"/>
            </w:pPr>
            <w:r>
              <w:t>создан комплекс обеспечивающей инфраструктуры туристско-рекреационного кластера "Псковский" в Псковской области, в том числе объекты канализационной сети и очистные сооружения, транспортная и инженерная инфраструктура (включая берегоукрепление и дноуглубление), сети электроснабжения, связи и теплоснабжения, газопровод, водопровод</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1640,1</w:t>
            </w:r>
          </w:p>
        </w:tc>
        <w:tc>
          <w:tcPr>
            <w:tcW w:w="915" w:type="dxa"/>
            <w:tcBorders>
              <w:top w:val="nil"/>
              <w:left w:val="nil"/>
              <w:bottom w:val="nil"/>
              <w:right w:val="nil"/>
            </w:tcBorders>
          </w:tcPr>
          <w:p w:rsidR="00EA1F47" w:rsidRDefault="00EA1F47">
            <w:pPr>
              <w:pStyle w:val="ConsPlusNormal"/>
              <w:jc w:val="center"/>
            </w:pPr>
            <w:r>
              <w:t>547,3</w:t>
            </w:r>
          </w:p>
        </w:tc>
        <w:tc>
          <w:tcPr>
            <w:tcW w:w="915" w:type="dxa"/>
            <w:tcBorders>
              <w:top w:val="nil"/>
              <w:left w:val="nil"/>
              <w:bottom w:val="nil"/>
              <w:right w:val="nil"/>
            </w:tcBorders>
          </w:tcPr>
          <w:p w:rsidR="00EA1F47" w:rsidRDefault="00EA1F47">
            <w:pPr>
              <w:pStyle w:val="ConsPlusNormal"/>
              <w:jc w:val="center"/>
            </w:pPr>
            <w:r>
              <w:t>415,7</w:t>
            </w:r>
          </w:p>
        </w:tc>
        <w:tc>
          <w:tcPr>
            <w:tcW w:w="915" w:type="dxa"/>
            <w:tcBorders>
              <w:top w:val="nil"/>
              <w:left w:val="nil"/>
              <w:bottom w:val="nil"/>
              <w:right w:val="nil"/>
            </w:tcBorders>
          </w:tcPr>
          <w:p w:rsidR="00EA1F47" w:rsidRDefault="00EA1F47">
            <w:pPr>
              <w:pStyle w:val="ConsPlusNormal"/>
              <w:jc w:val="center"/>
            </w:pPr>
            <w:r>
              <w:t>174,5</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55</w:t>
            </w:r>
          </w:p>
        </w:tc>
        <w:tc>
          <w:tcPr>
            <w:tcW w:w="964" w:type="dxa"/>
            <w:tcBorders>
              <w:top w:val="nil"/>
              <w:left w:val="nil"/>
              <w:bottom w:val="nil"/>
              <w:right w:val="nil"/>
            </w:tcBorders>
          </w:tcPr>
          <w:p w:rsidR="00EA1F47" w:rsidRDefault="00EA1F47">
            <w:pPr>
              <w:pStyle w:val="ConsPlusNormal"/>
              <w:jc w:val="center"/>
            </w:pPr>
            <w:r>
              <w:t>46,7</w:t>
            </w:r>
          </w:p>
        </w:tc>
        <w:tc>
          <w:tcPr>
            <w:tcW w:w="964" w:type="dxa"/>
            <w:tcBorders>
              <w:top w:val="nil"/>
              <w:left w:val="nil"/>
              <w:bottom w:val="nil"/>
              <w:right w:val="nil"/>
            </w:tcBorders>
          </w:tcPr>
          <w:p w:rsidR="00EA1F47" w:rsidRDefault="00EA1F47">
            <w:pPr>
              <w:pStyle w:val="ConsPlusNormal"/>
              <w:jc w:val="center"/>
            </w:pPr>
            <w:r>
              <w:t>190,9</w:t>
            </w:r>
          </w:p>
        </w:tc>
        <w:tc>
          <w:tcPr>
            <w:tcW w:w="1191" w:type="dxa"/>
            <w:tcBorders>
              <w:top w:val="nil"/>
              <w:left w:val="nil"/>
              <w:bottom w:val="nil"/>
              <w:right w:val="nil"/>
            </w:tcBorders>
          </w:tcPr>
          <w:p w:rsidR="00EA1F47" w:rsidRDefault="00EA1F47">
            <w:pPr>
              <w:pStyle w:val="ConsPlusNormal"/>
              <w:jc w:val="center"/>
            </w:pPr>
            <w:r>
              <w:t>210</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469</w:t>
            </w:r>
          </w:p>
        </w:tc>
        <w:tc>
          <w:tcPr>
            <w:tcW w:w="915" w:type="dxa"/>
            <w:tcBorders>
              <w:top w:val="nil"/>
              <w:left w:val="nil"/>
              <w:bottom w:val="nil"/>
              <w:right w:val="nil"/>
            </w:tcBorders>
          </w:tcPr>
          <w:p w:rsidR="00EA1F47" w:rsidRDefault="00EA1F47">
            <w:pPr>
              <w:pStyle w:val="ConsPlusNormal"/>
              <w:jc w:val="center"/>
            </w:pPr>
            <w:r>
              <w:t>96,6</w:t>
            </w:r>
          </w:p>
        </w:tc>
        <w:tc>
          <w:tcPr>
            <w:tcW w:w="915" w:type="dxa"/>
            <w:tcBorders>
              <w:top w:val="nil"/>
              <w:left w:val="nil"/>
              <w:bottom w:val="nil"/>
              <w:right w:val="nil"/>
            </w:tcBorders>
          </w:tcPr>
          <w:p w:rsidR="00EA1F47" w:rsidRDefault="00EA1F47">
            <w:pPr>
              <w:pStyle w:val="ConsPlusNormal"/>
              <w:jc w:val="center"/>
            </w:pPr>
            <w:r>
              <w:t>73,4</w:t>
            </w:r>
          </w:p>
        </w:tc>
        <w:tc>
          <w:tcPr>
            <w:tcW w:w="915" w:type="dxa"/>
            <w:tcBorders>
              <w:top w:val="nil"/>
              <w:left w:val="nil"/>
              <w:bottom w:val="nil"/>
              <w:right w:val="nil"/>
            </w:tcBorders>
          </w:tcPr>
          <w:p w:rsidR="00EA1F47" w:rsidRDefault="00EA1F47">
            <w:pPr>
              <w:pStyle w:val="ConsPlusNormal"/>
              <w:jc w:val="center"/>
            </w:pPr>
            <w:r>
              <w:t>70,6</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100</w:t>
            </w:r>
          </w:p>
        </w:tc>
        <w:tc>
          <w:tcPr>
            <w:tcW w:w="964" w:type="dxa"/>
            <w:tcBorders>
              <w:top w:val="nil"/>
              <w:left w:val="nil"/>
              <w:bottom w:val="nil"/>
              <w:right w:val="nil"/>
            </w:tcBorders>
          </w:tcPr>
          <w:p w:rsidR="00EA1F47" w:rsidRDefault="00EA1F47">
            <w:pPr>
              <w:pStyle w:val="ConsPlusNormal"/>
              <w:jc w:val="center"/>
            </w:pPr>
            <w:r>
              <w:t>27,4</w:t>
            </w:r>
          </w:p>
        </w:tc>
        <w:tc>
          <w:tcPr>
            <w:tcW w:w="964" w:type="dxa"/>
            <w:tcBorders>
              <w:top w:val="nil"/>
              <w:left w:val="nil"/>
              <w:bottom w:val="nil"/>
              <w:right w:val="nil"/>
            </w:tcBorders>
          </w:tcPr>
          <w:p w:rsidR="00EA1F47" w:rsidRDefault="00EA1F47">
            <w:pPr>
              <w:pStyle w:val="ConsPlusNormal"/>
              <w:jc w:val="center"/>
            </w:pPr>
            <w:r>
              <w:t>45,2</w:t>
            </w:r>
          </w:p>
        </w:tc>
        <w:tc>
          <w:tcPr>
            <w:tcW w:w="1191" w:type="dxa"/>
            <w:tcBorders>
              <w:top w:val="nil"/>
              <w:left w:val="nil"/>
              <w:bottom w:val="nil"/>
              <w:right w:val="nil"/>
            </w:tcBorders>
          </w:tcPr>
          <w:p w:rsidR="00EA1F47" w:rsidRDefault="00EA1F47">
            <w:pPr>
              <w:pStyle w:val="ConsPlusNormal"/>
              <w:jc w:val="center"/>
            </w:pPr>
            <w:r>
              <w:t>55,8</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 xml:space="preserve">строительство </w:t>
            </w:r>
            <w:r>
              <w:lastRenderedPageBreak/>
              <w:t>объектов туристской инфраструктуры на территории туристско-рекреационного кластера "Псковский" в Псковской области,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EA1F47" w:rsidRDefault="00EA1F47">
            <w:pPr>
              <w:pStyle w:val="ConsPlusNormal"/>
              <w:jc w:val="center"/>
            </w:pPr>
            <w:r>
              <w:lastRenderedPageBreak/>
              <w:t xml:space="preserve">2011 - 2018 </w:t>
            </w:r>
            <w:r>
              <w:lastRenderedPageBreak/>
              <w:t>годы</w:t>
            </w:r>
          </w:p>
        </w:tc>
        <w:tc>
          <w:tcPr>
            <w:tcW w:w="2154" w:type="dxa"/>
            <w:tcBorders>
              <w:top w:val="nil"/>
              <w:left w:val="nil"/>
              <w:bottom w:val="nil"/>
              <w:right w:val="nil"/>
            </w:tcBorders>
          </w:tcPr>
          <w:p w:rsidR="00EA1F47" w:rsidRDefault="00EA1F47">
            <w:pPr>
              <w:pStyle w:val="ConsPlusNormal"/>
            </w:pPr>
            <w:r>
              <w:lastRenderedPageBreak/>
              <w:t xml:space="preserve">внебюджетные </w:t>
            </w:r>
            <w:r>
              <w:lastRenderedPageBreak/>
              <w:t>источники</w:t>
            </w:r>
          </w:p>
        </w:tc>
        <w:tc>
          <w:tcPr>
            <w:tcW w:w="1134" w:type="dxa"/>
            <w:tcBorders>
              <w:top w:val="nil"/>
              <w:left w:val="nil"/>
              <w:bottom w:val="nil"/>
              <w:right w:val="nil"/>
            </w:tcBorders>
          </w:tcPr>
          <w:p w:rsidR="00EA1F47" w:rsidRDefault="00EA1F47">
            <w:pPr>
              <w:pStyle w:val="ConsPlusNormal"/>
              <w:jc w:val="center"/>
            </w:pPr>
            <w:r>
              <w:lastRenderedPageBreak/>
              <w:t>4921,2</w:t>
            </w:r>
          </w:p>
        </w:tc>
        <w:tc>
          <w:tcPr>
            <w:tcW w:w="915" w:type="dxa"/>
            <w:tcBorders>
              <w:top w:val="nil"/>
              <w:left w:val="nil"/>
              <w:bottom w:val="nil"/>
              <w:right w:val="nil"/>
            </w:tcBorders>
          </w:tcPr>
          <w:p w:rsidR="00EA1F47" w:rsidRDefault="00EA1F47">
            <w:pPr>
              <w:pStyle w:val="ConsPlusNormal"/>
              <w:jc w:val="center"/>
            </w:pPr>
            <w:r>
              <w:t>825</w:t>
            </w:r>
          </w:p>
        </w:tc>
        <w:tc>
          <w:tcPr>
            <w:tcW w:w="915" w:type="dxa"/>
            <w:tcBorders>
              <w:top w:val="nil"/>
              <w:left w:val="nil"/>
              <w:bottom w:val="nil"/>
              <w:right w:val="nil"/>
            </w:tcBorders>
          </w:tcPr>
          <w:p w:rsidR="00EA1F47" w:rsidRDefault="00EA1F47">
            <w:pPr>
              <w:pStyle w:val="ConsPlusNormal"/>
              <w:jc w:val="center"/>
            </w:pPr>
            <w:r>
              <w:t>1217</w:t>
            </w:r>
          </w:p>
        </w:tc>
        <w:tc>
          <w:tcPr>
            <w:tcW w:w="915" w:type="dxa"/>
            <w:tcBorders>
              <w:top w:val="nil"/>
              <w:left w:val="nil"/>
              <w:bottom w:val="nil"/>
              <w:right w:val="nil"/>
            </w:tcBorders>
          </w:tcPr>
          <w:p w:rsidR="00EA1F47" w:rsidRDefault="00EA1F47">
            <w:pPr>
              <w:pStyle w:val="ConsPlusNormal"/>
              <w:jc w:val="center"/>
            </w:pPr>
            <w:r>
              <w:t>334,1</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550</w:t>
            </w:r>
          </w:p>
        </w:tc>
        <w:tc>
          <w:tcPr>
            <w:tcW w:w="964" w:type="dxa"/>
            <w:tcBorders>
              <w:top w:val="nil"/>
              <w:left w:val="nil"/>
              <w:bottom w:val="nil"/>
              <w:right w:val="nil"/>
            </w:tcBorders>
          </w:tcPr>
          <w:p w:rsidR="00EA1F47" w:rsidRDefault="00EA1F47">
            <w:pPr>
              <w:pStyle w:val="ConsPlusNormal"/>
              <w:jc w:val="center"/>
            </w:pPr>
            <w:r>
              <w:t>858,7</w:t>
            </w:r>
          </w:p>
        </w:tc>
        <w:tc>
          <w:tcPr>
            <w:tcW w:w="964" w:type="dxa"/>
            <w:tcBorders>
              <w:top w:val="nil"/>
              <w:left w:val="nil"/>
              <w:bottom w:val="nil"/>
              <w:right w:val="nil"/>
            </w:tcBorders>
          </w:tcPr>
          <w:p w:rsidR="00EA1F47" w:rsidRDefault="00EA1F47">
            <w:pPr>
              <w:pStyle w:val="ConsPlusNormal"/>
              <w:jc w:val="center"/>
            </w:pPr>
            <w:r>
              <w:t>516,2</w:t>
            </w:r>
          </w:p>
        </w:tc>
        <w:tc>
          <w:tcPr>
            <w:tcW w:w="1191" w:type="dxa"/>
            <w:tcBorders>
              <w:top w:val="nil"/>
              <w:left w:val="nil"/>
              <w:bottom w:val="nil"/>
              <w:right w:val="nil"/>
            </w:tcBorders>
          </w:tcPr>
          <w:p w:rsidR="00EA1F47" w:rsidRDefault="00EA1F47">
            <w:pPr>
              <w:pStyle w:val="ConsPlusNormal"/>
              <w:jc w:val="center"/>
            </w:pPr>
            <w:r>
              <w:t>620,2</w:t>
            </w:r>
          </w:p>
        </w:tc>
        <w:tc>
          <w:tcPr>
            <w:tcW w:w="2126" w:type="dxa"/>
            <w:tcBorders>
              <w:top w:val="nil"/>
              <w:left w:val="nil"/>
              <w:bottom w:val="nil"/>
              <w:right w:val="nil"/>
            </w:tcBorders>
          </w:tcPr>
          <w:p w:rsidR="00EA1F47" w:rsidRDefault="00EA1F47">
            <w:pPr>
              <w:pStyle w:val="ConsPlusNormal"/>
            </w:pPr>
            <w:r>
              <w:t xml:space="preserve">создан комплекс </w:t>
            </w:r>
            <w:r>
              <w:lastRenderedPageBreak/>
              <w:t>туристской инфраструктуры туристско-рекреационного кластера "Псковский" в Псковской области, в том числе коллективные средства размещения, объекты торговли, досуга, развлечения и питания</w:t>
            </w:r>
          </w:p>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r>
              <w:lastRenderedPageBreak/>
              <w:t>6.</w:t>
            </w:r>
          </w:p>
        </w:tc>
        <w:tc>
          <w:tcPr>
            <w:tcW w:w="2268" w:type="dxa"/>
            <w:vMerge w:val="restart"/>
            <w:tcBorders>
              <w:top w:val="nil"/>
              <w:left w:val="nil"/>
              <w:bottom w:val="nil"/>
              <w:right w:val="nil"/>
            </w:tcBorders>
          </w:tcPr>
          <w:p w:rsidR="00EA1F47" w:rsidRDefault="00EA1F47">
            <w:pPr>
              <w:pStyle w:val="ConsPlusNormal"/>
            </w:pPr>
            <w:r>
              <w:t>Создание туристско-рекреационного кластера "Белокуриха", Алтайский край, - всего</w:t>
            </w:r>
          </w:p>
        </w:tc>
        <w:tc>
          <w:tcPr>
            <w:tcW w:w="1191" w:type="dxa"/>
            <w:vMerge w:val="restart"/>
            <w:tcBorders>
              <w:top w:val="nil"/>
              <w:left w:val="nil"/>
              <w:bottom w:val="nil"/>
              <w:right w:val="nil"/>
            </w:tcBorders>
          </w:tcPr>
          <w:p w:rsidR="00EA1F47" w:rsidRDefault="00EA1F47">
            <w:pPr>
              <w:pStyle w:val="ConsPlusNormal"/>
              <w:jc w:val="center"/>
            </w:pPr>
            <w:r>
              <w:t>2011 - 2018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7739,4</w:t>
            </w:r>
          </w:p>
        </w:tc>
        <w:tc>
          <w:tcPr>
            <w:tcW w:w="915" w:type="dxa"/>
            <w:tcBorders>
              <w:top w:val="nil"/>
              <w:left w:val="nil"/>
              <w:bottom w:val="nil"/>
              <w:right w:val="nil"/>
            </w:tcBorders>
          </w:tcPr>
          <w:p w:rsidR="00EA1F47" w:rsidRDefault="00EA1F47">
            <w:pPr>
              <w:pStyle w:val="ConsPlusNormal"/>
              <w:jc w:val="center"/>
            </w:pPr>
            <w:r>
              <w:t>632,5</w:t>
            </w:r>
          </w:p>
        </w:tc>
        <w:tc>
          <w:tcPr>
            <w:tcW w:w="915" w:type="dxa"/>
            <w:tcBorders>
              <w:top w:val="nil"/>
              <w:left w:val="nil"/>
              <w:bottom w:val="nil"/>
              <w:right w:val="nil"/>
            </w:tcBorders>
          </w:tcPr>
          <w:p w:rsidR="00EA1F47" w:rsidRDefault="00EA1F47">
            <w:pPr>
              <w:pStyle w:val="ConsPlusNormal"/>
              <w:jc w:val="center"/>
            </w:pPr>
            <w:r>
              <w:t>743,4</w:t>
            </w:r>
          </w:p>
        </w:tc>
        <w:tc>
          <w:tcPr>
            <w:tcW w:w="915" w:type="dxa"/>
            <w:tcBorders>
              <w:top w:val="nil"/>
              <w:left w:val="nil"/>
              <w:bottom w:val="nil"/>
              <w:right w:val="nil"/>
            </w:tcBorders>
          </w:tcPr>
          <w:p w:rsidR="00EA1F47" w:rsidRDefault="00EA1F47">
            <w:pPr>
              <w:pStyle w:val="ConsPlusNormal"/>
              <w:jc w:val="center"/>
            </w:pPr>
            <w:r>
              <w:t>1951,6</w:t>
            </w:r>
          </w:p>
        </w:tc>
        <w:tc>
          <w:tcPr>
            <w:tcW w:w="916" w:type="dxa"/>
            <w:tcBorders>
              <w:top w:val="nil"/>
              <w:left w:val="nil"/>
              <w:bottom w:val="nil"/>
              <w:right w:val="nil"/>
            </w:tcBorders>
          </w:tcPr>
          <w:p w:rsidR="00EA1F47" w:rsidRDefault="00EA1F47">
            <w:pPr>
              <w:pStyle w:val="ConsPlusNormal"/>
              <w:jc w:val="center"/>
            </w:pPr>
            <w:r>
              <w:t>1645</w:t>
            </w:r>
          </w:p>
        </w:tc>
        <w:tc>
          <w:tcPr>
            <w:tcW w:w="964" w:type="dxa"/>
            <w:tcBorders>
              <w:top w:val="nil"/>
              <w:left w:val="nil"/>
              <w:bottom w:val="nil"/>
              <w:right w:val="nil"/>
            </w:tcBorders>
          </w:tcPr>
          <w:p w:rsidR="00EA1F47" w:rsidRDefault="00EA1F47">
            <w:pPr>
              <w:pStyle w:val="ConsPlusNormal"/>
              <w:jc w:val="center"/>
            </w:pPr>
            <w:r>
              <w:t>1587,1</w:t>
            </w:r>
          </w:p>
        </w:tc>
        <w:tc>
          <w:tcPr>
            <w:tcW w:w="964" w:type="dxa"/>
            <w:tcBorders>
              <w:top w:val="nil"/>
              <w:left w:val="nil"/>
              <w:bottom w:val="nil"/>
              <w:right w:val="nil"/>
            </w:tcBorders>
          </w:tcPr>
          <w:p w:rsidR="00EA1F47" w:rsidRDefault="00EA1F47">
            <w:pPr>
              <w:pStyle w:val="ConsPlusNormal"/>
              <w:jc w:val="center"/>
            </w:pPr>
            <w:r>
              <w:t>1179,8</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val="restart"/>
            <w:tcBorders>
              <w:top w:val="nil"/>
              <w:left w:val="nil"/>
              <w:bottom w:val="nil"/>
              <w:right w:val="nil"/>
            </w:tcBorders>
          </w:tcPr>
          <w:p w:rsidR="00EA1F47" w:rsidRDefault="00EA1F47">
            <w:pPr>
              <w:pStyle w:val="ConsPlusNormal"/>
            </w:pPr>
            <w:r>
              <w:t>создан туристско-рекреационный кластер "Белокуриха" в Алтайском крае, создано 3322 дополнительных рабочих места;</w:t>
            </w:r>
          </w:p>
          <w:p w:rsidR="00EA1F47" w:rsidRDefault="00EA1F47">
            <w:pPr>
              <w:pStyle w:val="ConsPlusNormal"/>
            </w:pPr>
            <w:r>
              <w:t>увеличен туристский поток на 114,9 тыс. туристов в год</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1812,3</w:t>
            </w:r>
          </w:p>
        </w:tc>
        <w:tc>
          <w:tcPr>
            <w:tcW w:w="915" w:type="dxa"/>
            <w:tcBorders>
              <w:top w:val="nil"/>
              <w:left w:val="nil"/>
              <w:bottom w:val="nil"/>
              <w:right w:val="nil"/>
            </w:tcBorders>
          </w:tcPr>
          <w:p w:rsidR="00EA1F47" w:rsidRDefault="00EA1F47">
            <w:pPr>
              <w:pStyle w:val="ConsPlusNormal"/>
              <w:jc w:val="center"/>
            </w:pPr>
            <w:r>
              <w:t>150</w:t>
            </w:r>
          </w:p>
        </w:tc>
        <w:tc>
          <w:tcPr>
            <w:tcW w:w="915" w:type="dxa"/>
            <w:tcBorders>
              <w:top w:val="nil"/>
              <w:left w:val="nil"/>
              <w:bottom w:val="nil"/>
              <w:right w:val="nil"/>
            </w:tcBorders>
          </w:tcPr>
          <w:p w:rsidR="00EA1F47" w:rsidRDefault="00EA1F47">
            <w:pPr>
              <w:pStyle w:val="ConsPlusNormal"/>
              <w:jc w:val="center"/>
            </w:pPr>
            <w:r>
              <w:t>178</w:t>
            </w:r>
          </w:p>
        </w:tc>
        <w:tc>
          <w:tcPr>
            <w:tcW w:w="915" w:type="dxa"/>
            <w:tcBorders>
              <w:top w:val="nil"/>
              <w:left w:val="nil"/>
              <w:bottom w:val="nil"/>
              <w:right w:val="nil"/>
            </w:tcBorders>
          </w:tcPr>
          <w:p w:rsidR="00EA1F47" w:rsidRDefault="00EA1F47">
            <w:pPr>
              <w:pStyle w:val="ConsPlusNormal"/>
              <w:jc w:val="center"/>
            </w:pPr>
            <w:r>
              <w:t>336,8</w:t>
            </w:r>
          </w:p>
        </w:tc>
        <w:tc>
          <w:tcPr>
            <w:tcW w:w="916" w:type="dxa"/>
            <w:tcBorders>
              <w:top w:val="nil"/>
              <w:left w:val="nil"/>
              <w:bottom w:val="nil"/>
              <w:right w:val="nil"/>
            </w:tcBorders>
          </w:tcPr>
          <w:p w:rsidR="00EA1F47" w:rsidRDefault="00EA1F47">
            <w:pPr>
              <w:pStyle w:val="ConsPlusNormal"/>
              <w:jc w:val="center"/>
            </w:pPr>
            <w:r>
              <w:t>245,5</w:t>
            </w:r>
          </w:p>
        </w:tc>
        <w:tc>
          <w:tcPr>
            <w:tcW w:w="964" w:type="dxa"/>
            <w:tcBorders>
              <w:top w:val="nil"/>
              <w:left w:val="nil"/>
              <w:bottom w:val="nil"/>
              <w:right w:val="nil"/>
            </w:tcBorders>
          </w:tcPr>
          <w:p w:rsidR="00EA1F47" w:rsidRDefault="00EA1F47">
            <w:pPr>
              <w:pStyle w:val="ConsPlusNormal"/>
              <w:jc w:val="center"/>
            </w:pPr>
            <w:r>
              <w:t>454,2</w:t>
            </w:r>
          </w:p>
        </w:tc>
        <w:tc>
          <w:tcPr>
            <w:tcW w:w="964" w:type="dxa"/>
            <w:tcBorders>
              <w:top w:val="nil"/>
              <w:left w:val="nil"/>
              <w:bottom w:val="nil"/>
              <w:right w:val="nil"/>
            </w:tcBorders>
          </w:tcPr>
          <w:p w:rsidR="00EA1F47" w:rsidRDefault="00EA1F47">
            <w:pPr>
              <w:pStyle w:val="ConsPlusNormal"/>
              <w:jc w:val="center"/>
            </w:pPr>
            <w:r>
              <w:t>447,8</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391,1</w:t>
            </w:r>
          </w:p>
        </w:tc>
        <w:tc>
          <w:tcPr>
            <w:tcW w:w="915" w:type="dxa"/>
            <w:tcBorders>
              <w:top w:val="nil"/>
              <w:left w:val="nil"/>
              <w:bottom w:val="nil"/>
              <w:right w:val="nil"/>
            </w:tcBorders>
          </w:tcPr>
          <w:p w:rsidR="00EA1F47" w:rsidRDefault="00EA1F47">
            <w:pPr>
              <w:pStyle w:val="ConsPlusNormal"/>
              <w:jc w:val="center"/>
            </w:pPr>
            <w:r>
              <w:t>26,5</w:t>
            </w:r>
          </w:p>
        </w:tc>
        <w:tc>
          <w:tcPr>
            <w:tcW w:w="915" w:type="dxa"/>
            <w:tcBorders>
              <w:top w:val="nil"/>
              <w:left w:val="nil"/>
              <w:bottom w:val="nil"/>
              <w:right w:val="nil"/>
            </w:tcBorders>
          </w:tcPr>
          <w:p w:rsidR="00EA1F47" w:rsidRDefault="00EA1F47">
            <w:pPr>
              <w:pStyle w:val="ConsPlusNormal"/>
              <w:jc w:val="center"/>
            </w:pPr>
            <w:r>
              <w:t>31,4</w:t>
            </w:r>
          </w:p>
        </w:tc>
        <w:tc>
          <w:tcPr>
            <w:tcW w:w="915" w:type="dxa"/>
            <w:tcBorders>
              <w:top w:val="nil"/>
              <w:left w:val="nil"/>
              <w:bottom w:val="nil"/>
              <w:right w:val="nil"/>
            </w:tcBorders>
          </w:tcPr>
          <w:p w:rsidR="00EA1F47" w:rsidRDefault="00EA1F47">
            <w:pPr>
              <w:pStyle w:val="ConsPlusNormal"/>
              <w:jc w:val="center"/>
            </w:pPr>
            <w:r>
              <w:t>51,8</w:t>
            </w:r>
          </w:p>
        </w:tc>
        <w:tc>
          <w:tcPr>
            <w:tcW w:w="916" w:type="dxa"/>
            <w:tcBorders>
              <w:top w:val="nil"/>
              <w:left w:val="nil"/>
              <w:bottom w:val="nil"/>
              <w:right w:val="nil"/>
            </w:tcBorders>
          </w:tcPr>
          <w:p w:rsidR="00EA1F47" w:rsidRDefault="00EA1F47">
            <w:pPr>
              <w:pStyle w:val="ConsPlusNormal"/>
              <w:jc w:val="center"/>
            </w:pPr>
            <w:r>
              <w:t>86,5</w:t>
            </w:r>
          </w:p>
        </w:tc>
        <w:tc>
          <w:tcPr>
            <w:tcW w:w="964" w:type="dxa"/>
            <w:tcBorders>
              <w:top w:val="nil"/>
              <w:left w:val="nil"/>
              <w:bottom w:val="nil"/>
              <w:right w:val="nil"/>
            </w:tcBorders>
          </w:tcPr>
          <w:p w:rsidR="00EA1F47" w:rsidRDefault="00EA1F47">
            <w:pPr>
              <w:pStyle w:val="ConsPlusNormal"/>
              <w:jc w:val="center"/>
            </w:pPr>
            <w:r>
              <w:t>82,9</w:t>
            </w:r>
          </w:p>
        </w:tc>
        <w:tc>
          <w:tcPr>
            <w:tcW w:w="964" w:type="dxa"/>
            <w:tcBorders>
              <w:top w:val="nil"/>
              <w:left w:val="nil"/>
              <w:bottom w:val="nil"/>
              <w:right w:val="nil"/>
            </w:tcBorders>
          </w:tcPr>
          <w:p w:rsidR="00EA1F47" w:rsidRDefault="00EA1F47">
            <w:pPr>
              <w:pStyle w:val="ConsPlusNormal"/>
              <w:jc w:val="center"/>
            </w:pPr>
            <w:r>
              <w:t>112</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5536</w:t>
            </w:r>
          </w:p>
        </w:tc>
        <w:tc>
          <w:tcPr>
            <w:tcW w:w="915" w:type="dxa"/>
            <w:tcBorders>
              <w:top w:val="nil"/>
              <w:left w:val="nil"/>
              <w:bottom w:val="nil"/>
              <w:right w:val="nil"/>
            </w:tcBorders>
          </w:tcPr>
          <w:p w:rsidR="00EA1F47" w:rsidRDefault="00EA1F47">
            <w:pPr>
              <w:pStyle w:val="ConsPlusNormal"/>
              <w:jc w:val="center"/>
            </w:pPr>
            <w:r>
              <w:t>456</w:t>
            </w:r>
          </w:p>
        </w:tc>
        <w:tc>
          <w:tcPr>
            <w:tcW w:w="915" w:type="dxa"/>
            <w:tcBorders>
              <w:top w:val="nil"/>
              <w:left w:val="nil"/>
              <w:bottom w:val="nil"/>
              <w:right w:val="nil"/>
            </w:tcBorders>
          </w:tcPr>
          <w:p w:rsidR="00EA1F47" w:rsidRDefault="00EA1F47">
            <w:pPr>
              <w:pStyle w:val="ConsPlusNormal"/>
              <w:jc w:val="center"/>
            </w:pPr>
            <w:r>
              <w:t>534</w:t>
            </w:r>
          </w:p>
        </w:tc>
        <w:tc>
          <w:tcPr>
            <w:tcW w:w="915" w:type="dxa"/>
            <w:tcBorders>
              <w:top w:val="nil"/>
              <w:left w:val="nil"/>
              <w:bottom w:val="nil"/>
              <w:right w:val="nil"/>
            </w:tcBorders>
          </w:tcPr>
          <w:p w:rsidR="00EA1F47" w:rsidRDefault="00EA1F47">
            <w:pPr>
              <w:pStyle w:val="ConsPlusNormal"/>
              <w:jc w:val="center"/>
            </w:pPr>
            <w:r>
              <w:t>1563</w:t>
            </w:r>
          </w:p>
        </w:tc>
        <w:tc>
          <w:tcPr>
            <w:tcW w:w="916" w:type="dxa"/>
            <w:tcBorders>
              <w:top w:val="nil"/>
              <w:left w:val="nil"/>
              <w:bottom w:val="nil"/>
              <w:right w:val="nil"/>
            </w:tcBorders>
          </w:tcPr>
          <w:p w:rsidR="00EA1F47" w:rsidRDefault="00EA1F47">
            <w:pPr>
              <w:pStyle w:val="ConsPlusNormal"/>
              <w:jc w:val="center"/>
            </w:pPr>
            <w:r>
              <w:t>1313</w:t>
            </w:r>
          </w:p>
        </w:tc>
        <w:tc>
          <w:tcPr>
            <w:tcW w:w="964" w:type="dxa"/>
            <w:tcBorders>
              <w:top w:val="nil"/>
              <w:left w:val="nil"/>
              <w:bottom w:val="nil"/>
              <w:right w:val="nil"/>
            </w:tcBorders>
          </w:tcPr>
          <w:p w:rsidR="00EA1F47" w:rsidRDefault="00EA1F47">
            <w:pPr>
              <w:pStyle w:val="ConsPlusNormal"/>
              <w:jc w:val="center"/>
            </w:pPr>
            <w:r>
              <w:t>1050</w:t>
            </w:r>
          </w:p>
        </w:tc>
        <w:tc>
          <w:tcPr>
            <w:tcW w:w="964" w:type="dxa"/>
            <w:tcBorders>
              <w:top w:val="nil"/>
              <w:left w:val="nil"/>
              <w:bottom w:val="nil"/>
              <w:right w:val="nil"/>
            </w:tcBorders>
          </w:tcPr>
          <w:p w:rsidR="00EA1F47" w:rsidRDefault="00EA1F47">
            <w:pPr>
              <w:pStyle w:val="ConsPlusNormal"/>
              <w:jc w:val="center"/>
            </w:pPr>
            <w:r>
              <w:t>620</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 xml:space="preserve">в том числе: создание комплекса обеспечивающей инфраструктуры </w:t>
            </w:r>
            <w:r>
              <w:lastRenderedPageBreak/>
              <w:t>туристско-рекреационного кластера "Белокуриха" в Алтайском крае, в том числе транспортной инфраструктуры, сетей электроснабжения, газопровода, водопровода, канализации, очистных сооружений</w:t>
            </w:r>
          </w:p>
        </w:tc>
        <w:tc>
          <w:tcPr>
            <w:tcW w:w="1191" w:type="dxa"/>
            <w:vMerge w:val="restart"/>
            <w:tcBorders>
              <w:top w:val="nil"/>
              <w:left w:val="nil"/>
              <w:bottom w:val="nil"/>
              <w:right w:val="nil"/>
            </w:tcBorders>
          </w:tcPr>
          <w:p w:rsidR="00EA1F47" w:rsidRDefault="00EA1F47">
            <w:pPr>
              <w:pStyle w:val="ConsPlusNormal"/>
              <w:jc w:val="center"/>
            </w:pPr>
            <w:r>
              <w:lastRenderedPageBreak/>
              <w:t>2011 - 2017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2203,4</w:t>
            </w:r>
          </w:p>
        </w:tc>
        <w:tc>
          <w:tcPr>
            <w:tcW w:w="915" w:type="dxa"/>
            <w:tcBorders>
              <w:top w:val="nil"/>
              <w:left w:val="nil"/>
              <w:bottom w:val="nil"/>
              <w:right w:val="nil"/>
            </w:tcBorders>
          </w:tcPr>
          <w:p w:rsidR="00EA1F47" w:rsidRDefault="00EA1F47">
            <w:pPr>
              <w:pStyle w:val="ConsPlusNormal"/>
              <w:jc w:val="center"/>
            </w:pPr>
            <w:r>
              <w:t>176,5</w:t>
            </w:r>
          </w:p>
        </w:tc>
        <w:tc>
          <w:tcPr>
            <w:tcW w:w="915" w:type="dxa"/>
            <w:tcBorders>
              <w:top w:val="nil"/>
              <w:left w:val="nil"/>
              <w:bottom w:val="nil"/>
              <w:right w:val="nil"/>
            </w:tcBorders>
          </w:tcPr>
          <w:p w:rsidR="00EA1F47" w:rsidRDefault="00EA1F47">
            <w:pPr>
              <w:pStyle w:val="ConsPlusNormal"/>
              <w:jc w:val="center"/>
            </w:pPr>
            <w:r>
              <w:t>209,4</w:t>
            </w:r>
          </w:p>
        </w:tc>
        <w:tc>
          <w:tcPr>
            <w:tcW w:w="915" w:type="dxa"/>
            <w:tcBorders>
              <w:top w:val="nil"/>
              <w:left w:val="nil"/>
              <w:bottom w:val="nil"/>
              <w:right w:val="nil"/>
            </w:tcBorders>
          </w:tcPr>
          <w:p w:rsidR="00EA1F47" w:rsidRDefault="00EA1F47">
            <w:pPr>
              <w:pStyle w:val="ConsPlusNormal"/>
              <w:jc w:val="center"/>
            </w:pPr>
            <w:r>
              <w:t>388,6</w:t>
            </w:r>
          </w:p>
        </w:tc>
        <w:tc>
          <w:tcPr>
            <w:tcW w:w="916" w:type="dxa"/>
            <w:tcBorders>
              <w:top w:val="nil"/>
              <w:left w:val="nil"/>
              <w:bottom w:val="nil"/>
              <w:right w:val="nil"/>
            </w:tcBorders>
          </w:tcPr>
          <w:p w:rsidR="00EA1F47" w:rsidRDefault="00EA1F47">
            <w:pPr>
              <w:pStyle w:val="ConsPlusNormal"/>
              <w:jc w:val="center"/>
            </w:pPr>
            <w:r>
              <w:t>332</w:t>
            </w:r>
          </w:p>
        </w:tc>
        <w:tc>
          <w:tcPr>
            <w:tcW w:w="964" w:type="dxa"/>
            <w:tcBorders>
              <w:top w:val="nil"/>
              <w:left w:val="nil"/>
              <w:bottom w:val="nil"/>
              <w:right w:val="nil"/>
            </w:tcBorders>
          </w:tcPr>
          <w:p w:rsidR="00EA1F47" w:rsidRDefault="00EA1F47">
            <w:pPr>
              <w:pStyle w:val="ConsPlusNormal"/>
              <w:jc w:val="center"/>
            </w:pPr>
            <w:r>
              <w:t>537,1</w:t>
            </w:r>
          </w:p>
        </w:tc>
        <w:tc>
          <w:tcPr>
            <w:tcW w:w="964" w:type="dxa"/>
            <w:tcBorders>
              <w:top w:val="nil"/>
              <w:left w:val="nil"/>
              <w:bottom w:val="nil"/>
              <w:right w:val="nil"/>
            </w:tcBorders>
          </w:tcPr>
          <w:p w:rsidR="00EA1F47" w:rsidRDefault="00EA1F47">
            <w:pPr>
              <w:pStyle w:val="ConsPlusNormal"/>
              <w:jc w:val="center"/>
            </w:pPr>
            <w:r>
              <w:t>559,8</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val="restart"/>
            <w:tcBorders>
              <w:top w:val="nil"/>
              <w:left w:val="nil"/>
              <w:bottom w:val="nil"/>
              <w:right w:val="nil"/>
            </w:tcBorders>
          </w:tcPr>
          <w:p w:rsidR="00EA1F47" w:rsidRDefault="00EA1F47">
            <w:pPr>
              <w:pStyle w:val="ConsPlusNormal"/>
            </w:pPr>
            <w:r>
              <w:t>создан комплекс обеспечивающей инфраструктуры туристско-</w:t>
            </w:r>
            <w:r>
              <w:lastRenderedPageBreak/>
              <w:t>рекреационного кластера "Белокуриха" в Алтайском крае, в том числе транспортная инфраструктура, сети электроснабжения, газопровод, водопровод, канализация, очистные сооружения</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 xml:space="preserve">федеральный </w:t>
            </w:r>
            <w:r>
              <w:lastRenderedPageBreak/>
              <w:t>бюджет</w:t>
            </w:r>
          </w:p>
        </w:tc>
        <w:tc>
          <w:tcPr>
            <w:tcW w:w="1134" w:type="dxa"/>
            <w:tcBorders>
              <w:top w:val="nil"/>
              <w:left w:val="nil"/>
              <w:bottom w:val="nil"/>
              <w:right w:val="nil"/>
            </w:tcBorders>
          </w:tcPr>
          <w:p w:rsidR="00EA1F47" w:rsidRDefault="00EA1F47">
            <w:pPr>
              <w:pStyle w:val="ConsPlusNormal"/>
              <w:jc w:val="center"/>
            </w:pPr>
            <w:r>
              <w:lastRenderedPageBreak/>
              <w:t>1812,3</w:t>
            </w:r>
          </w:p>
        </w:tc>
        <w:tc>
          <w:tcPr>
            <w:tcW w:w="915" w:type="dxa"/>
            <w:tcBorders>
              <w:top w:val="nil"/>
              <w:left w:val="nil"/>
              <w:bottom w:val="nil"/>
              <w:right w:val="nil"/>
            </w:tcBorders>
          </w:tcPr>
          <w:p w:rsidR="00EA1F47" w:rsidRDefault="00EA1F47">
            <w:pPr>
              <w:pStyle w:val="ConsPlusNormal"/>
              <w:jc w:val="center"/>
            </w:pPr>
            <w:r>
              <w:t>150</w:t>
            </w:r>
          </w:p>
        </w:tc>
        <w:tc>
          <w:tcPr>
            <w:tcW w:w="915" w:type="dxa"/>
            <w:tcBorders>
              <w:top w:val="nil"/>
              <w:left w:val="nil"/>
              <w:bottom w:val="nil"/>
              <w:right w:val="nil"/>
            </w:tcBorders>
          </w:tcPr>
          <w:p w:rsidR="00EA1F47" w:rsidRDefault="00EA1F47">
            <w:pPr>
              <w:pStyle w:val="ConsPlusNormal"/>
              <w:jc w:val="center"/>
            </w:pPr>
            <w:r>
              <w:t>178</w:t>
            </w:r>
          </w:p>
        </w:tc>
        <w:tc>
          <w:tcPr>
            <w:tcW w:w="915" w:type="dxa"/>
            <w:tcBorders>
              <w:top w:val="nil"/>
              <w:left w:val="nil"/>
              <w:bottom w:val="nil"/>
              <w:right w:val="nil"/>
            </w:tcBorders>
          </w:tcPr>
          <w:p w:rsidR="00EA1F47" w:rsidRDefault="00EA1F47">
            <w:pPr>
              <w:pStyle w:val="ConsPlusNormal"/>
              <w:jc w:val="center"/>
            </w:pPr>
            <w:r>
              <w:t>336,8</w:t>
            </w:r>
          </w:p>
        </w:tc>
        <w:tc>
          <w:tcPr>
            <w:tcW w:w="916" w:type="dxa"/>
            <w:tcBorders>
              <w:top w:val="nil"/>
              <w:left w:val="nil"/>
              <w:bottom w:val="nil"/>
              <w:right w:val="nil"/>
            </w:tcBorders>
          </w:tcPr>
          <w:p w:rsidR="00EA1F47" w:rsidRDefault="00EA1F47">
            <w:pPr>
              <w:pStyle w:val="ConsPlusNormal"/>
              <w:jc w:val="center"/>
            </w:pPr>
            <w:r>
              <w:t>245,5</w:t>
            </w:r>
          </w:p>
        </w:tc>
        <w:tc>
          <w:tcPr>
            <w:tcW w:w="964" w:type="dxa"/>
            <w:tcBorders>
              <w:top w:val="nil"/>
              <w:left w:val="nil"/>
              <w:bottom w:val="nil"/>
              <w:right w:val="nil"/>
            </w:tcBorders>
          </w:tcPr>
          <w:p w:rsidR="00EA1F47" w:rsidRDefault="00EA1F47">
            <w:pPr>
              <w:pStyle w:val="ConsPlusNormal"/>
              <w:jc w:val="center"/>
            </w:pPr>
            <w:r>
              <w:t>454,2</w:t>
            </w:r>
          </w:p>
        </w:tc>
        <w:tc>
          <w:tcPr>
            <w:tcW w:w="964" w:type="dxa"/>
            <w:tcBorders>
              <w:top w:val="nil"/>
              <w:left w:val="nil"/>
              <w:bottom w:val="nil"/>
              <w:right w:val="nil"/>
            </w:tcBorders>
          </w:tcPr>
          <w:p w:rsidR="00EA1F47" w:rsidRDefault="00EA1F47">
            <w:pPr>
              <w:pStyle w:val="ConsPlusNormal"/>
              <w:jc w:val="center"/>
            </w:pPr>
            <w:r>
              <w:t>447,8</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391,1</w:t>
            </w:r>
          </w:p>
        </w:tc>
        <w:tc>
          <w:tcPr>
            <w:tcW w:w="915" w:type="dxa"/>
            <w:tcBorders>
              <w:top w:val="nil"/>
              <w:left w:val="nil"/>
              <w:bottom w:val="nil"/>
              <w:right w:val="nil"/>
            </w:tcBorders>
          </w:tcPr>
          <w:p w:rsidR="00EA1F47" w:rsidRDefault="00EA1F47">
            <w:pPr>
              <w:pStyle w:val="ConsPlusNormal"/>
              <w:jc w:val="center"/>
            </w:pPr>
            <w:r>
              <w:t>26,5</w:t>
            </w:r>
          </w:p>
        </w:tc>
        <w:tc>
          <w:tcPr>
            <w:tcW w:w="915" w:type="dxa"/>
            <w:tcBorders>
              <w:top w:val="nil"/>
              <w:left w:val="nil"/>
              <w:bottom w:val="nil"/>
              <w:right w:val="nil"/>
            </w:tcBorders>
          </w:tcPr>
          <w:p w:rsidR="00EA1F47" w:rsidRDefault="00EA1F47">
            <w:pPr>
              <w:pStyle w:val="ConsPlusNormal"/>
              <w:jc w:val="center"/>
            </w:pPr>
            <w:r>
              <w:t>31,4</w:t>
            </w:r>
          </w:p>
        </w:tc>
        <w:tc>
          <w:tcPr>
            <w:tcW w:w="915" w:type="dxa"/>
            <w:tcBorders>
              <w:top w:val="nil"/>
              <w:left w:val="nil"/>
              <w:bottom w:val="nil"/>
              <w:right w:val="nil"/>
            </w:tcBorders>
          </w:tcPr>
          <w:p w:rsidR="00EA1F47" w:rsidRDefault="00EA1F47">
            <w:pPr>
              <w:pStyle w:val="ConsPlusNormal"/>
              <w:jc w:val="center"/>
            </w:pPr>
            <w:r>
              <w:t>51,8</w:t>
            </w:r>
          </w:p>
        </w:tc>
        <w:tc>
          <w:tcPr>
            <w:tcW w:w="916" w:type="dxa"/>
            <w:tcBorders>
              <w:top w:val="nil"/>
              <w:left w:val="nil"/>
              <w:bottom w:val="nil"/>
              <w:right w:val="nil"/>
            </w:tcBorders>
          </w:tcPr>
          <w:p w:rsidR="00EA1F47" w:rsidRDefault="00EA1F47">
            <w:pPr>
              <w:pStyle w:val="ConsPlusNormal"/>
              <w:jc w:val="center"/>
            </w:pPr>
            <w:r>
              <w:t>86,5</w:t>
            </w:r>
          </w:p>
        </w:tc>
        <w:tc>
          <w:tcPr>
            <w:tcW w:w="964" w:type="dxa"/>
            <w:tcBorders>
              <w:top w:val="nil"/>
              <w:left w:val="nil"/>
              <w:bottom w:val="nil"/>
              <w:right w:val="nil"/>
            </w:tcBorders>
          </w:tcPr>
          <w:p w:rsidR="00EA1F47" w:rsidRDefault="00EA1F47">
            <w:pPr>
              <w:pStyle w:val="ConsPlusNormal"/>
              <w:jc w:val="center"/>
            </w:pPr>
            <w:r>
              <w:t>82,9</w:t>
            </w:r>
          </w:p>
        </w:tc>
        <w:tc>
          <w:tcPr>
            <w:tcW w:w="964" w:type="dxa"/>
            <w:tcBorders>
              <w:top w:val="nil"/>
              <w:left w:val="nil"/>
              <w:bottom w:val="nil"/>
              <w:right w:val="nil"/>
            </w:tcBorders>
          </w:tcPr>
          <w:p w:rsidR="00EA1F47" w:rsidRDefault="00EA1F47">
            <w:pPr>
              <w:pStyle w:val="ConsPlusNormal"/>
              <w:jc w:val="center"/>
            </w:pPr>
            <w:r>
              <w:t>112</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создание комплекса туристской инфраструктуры туристско-рекреационного кластера "Белокуриха" в Алтайском крае, в том числе коллективных средств размещения, объектов торговли, досуга, развлечения и питания, спортивных объектов, лечебно-оздоровительных объектов</w:t>
            </w:r>
          </w:p>
        </w:tc>
        <w:tc>
          <w:tcPr>
            <w:tcW w:w="1191" w:type="dxa"/>
            <w:tcBorders>
              <w:top w:val="nil"/>
              <w:left w:val="nil"/>
              <w:bottom w:val="nil"/>
              <w:right w:val="nil"/>
            </w:tcBorders>
          </w:tcPr>
          <w:p w:rsidR="00EA1F47" w:rsidRDefault="00EA1F47">
            <w:pPr>
              <w:pStyle w:val="ConsPlusNormal"/>
              <w:jc w:val="center"/>
            </w:pPr>
            <w:r>
              <w:t>2011 - 2018 годы</w:t>
            </w:r>
          </w:p>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5536</w:t>
            </w:r>
          </w:p>
        </w:tc>
        <w:tc>
          <w:tcPr>
            <w:tcW w:w="915" w:type="dxa"/>
            <w:tcBorders>
              <w:top w:val="nil"/>
              <w:left w:val="nil"/>
              <w:bottom w:val="nil"/>
              <w:right w:val="nil"/>
            </w:tcBorders>
          </w:tcPr>
          <w:p w:rsidR="00EA1F47" w:rsidRDefault="00EA1F47">
            <w:pPr>
              <w:pStyle w:val="ConsPlusNormal"/>
              <w:jc w:val="center"/>
            </w:pPr>
            <w:r>
              <w:t>456</w:t>
            </w:r>
          </w:p>
        </w:tc>
        <w:tc>
          <w:tcPr>
            <w:tcW w:w="915" w:type="dxa"/>
            <w:tcBorders>
              <w:top w:val="nil"/>
              <w:left w:val="nil"/>
              <w:bottom w:val="nil"/>
              <w:right w:val="nil"/>
            </w:tcBorders>
          </w:tcPr>
          <w:p w:rsidR="00EA1F47" w:rsidRDefault="00EA1F47">
            <w:pPr>
              <w:pStyle w:val="ConsPlusNormal"/>
              <w:jc w:val="center"/>
            </w:pPr>
            <w:r>
              <w:t>534</w:t>
            </w:r>
          </w:p>
        </w:tc>
        <w:tc>
          <w:tcPr>
            <w:tcW w:w="915" w:type="dxa"/>
            <w:tcBorders>
              <w:top w:val="nil"/>
              <w:left w:val="nil"/>
              <w:bottom w:val="nil"/>
              <w:right w:val="nil"/>
            </w:tcBorders>
          </w:tcPr>
          <w:p w:rsidR="00EA1F47" w:rsidRDefault="00EA1F47">
            <w:pPr>
              <w:pStyle w:val="ConsPlusNormal"/>
              <w:jc w:val="center"/>
            </w:pPr>
            <w:r>
              <w:t>1563</w:t>
            </w:r>
          </w:p>
        </w:tc>
        <w:tc>
          <w:tcPr>
            <w:tcW w:w="916" w:type="dxa"/>
            <w:tcBorders>
              <w:top w:val="nil"/>
              <w:left w:val="nil"/>
              <w:bottom w:val="nil"/>
              <w:right w:val="nil"/>
            </w:tcBorders>
          </w:tcPr>
          <w:p w:rsidR="00EA1F47" w:rsidRDefault="00EA1F47">
            <w:pPr>
              <w:pStyle w:val="ConsPlusNormal"/>
              <w:jc w:val="center"/>
            </w:pPr>
            <w:r>
              <w:t>1313</w:t>
            </w:r>
          </w:p>
        </w:tc>
        <w:tc>
          <w:tcPr>
            <w:tcW w:w="964" w:type="dxa"/>
            <w:tcBorders>
              <w:top w:val="nil"/>
              <w:left w:val="nil"/>
              <w:bottom w:val="nil"/>
              <w:right w:val="nil"/>
            </w:tcBorders>
          </w:tcPr>
          <w:p w:rsidR="00EA1F47" w:rsidRDefault="00EA1F47">
            <w:pPr>
              <w:pStyle w:val="ConsPlusNormal"/>
              <w:jc w:val="center"/>
            </w:pPr>
            <w:r>
              <w:t>1050</w:t>
            </w:r>
          </w:p>
        </w:tc>
        <w:tc>
          <w:tcPr>
            <w:tcW w:w="964" w:type="dxa"/>
            <w:tcBorders>
              <w:top w:val="nil"/>
              <w:left w:val="nil"/>
              <w:bottom w:val="nil"/>
              <w:right w:val="nil"/>
            </w:tcBorders>
          </w:tcPr>
          <w:p w:rsidR="00EA1F47" w:rsidRDefault="00EA1F47">
            <w:pPr>
              <w:pStyle w:val="ConsPlusNormal"/>
              <w:jc w:val="center"/>
            </w:pPr>
            <w:r>
              <w:t>620</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tcBorders>
              <w:top w:val="nil"/>
              <w:left w:val="nil"/>
              <w:bottom w:val="nil"/>
              <w:right w:val="nil"/>
            </w:tcBorders>
          </w:tcPr>
          <w:p w:rsidR="00EA1F47" w:rsidRDefault="00EA1F47">
            <w:pPr>
              <w:pStyle w:val="ConsPlusNormal"/>
            </w:pPr>
            <w:r>
              <w:t>создан комплекс туристской инфраструктуры туристско-рекреационного кластера "Белокуриха" в Алтайском крае, в том числе коллективные средства размещения, объекты торговли, досуга, развлечения и питания, спортивные объекты, лечебно-оздоровительные объекты</w:t>
            </w:r>
          </w:p>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r>
              <w:lastRenderedPageBreak/>
              <w:t>7.</w:t>
            </w:r>
          </w:p>
        </w:tc>
        <w:tc>
          <w:tcPr>
            <w:tcW w:w="2268" w:type="dxa"/>
            <w:vMerge w:val="restart"/>
            <w:tcBorders>
              <w:top w:val="nil"/>
              <w:left w:val="nil"/>
              <w:bottom w:val="nil"/>
              <w:right w:val="nil"/>
            </w:tcBorders>
          </w:tcPr>
          <w:p w:rsidR="00EA1F47" w:rsidRDefault="00EA1F47">
            <w:pPr>
              <w:pStyle w:val="ConsPlusNormal"/>
            </w:pPr>
            <w:r>
              <w:t>Создание автотуристского кластера "Золотые ворота", Алтайский край, - всего</w:t>
            </w:r>
          </w:p>
        </w:tc>
        <w:tc>
          <w:tcPr>
            <w:tcW w:w="1191" w:type="dxa"/>
            <w:vMerge w:val="restart"/>
            <w:tcBorders>
              <w:top w:val="nil"/>
              <w:left w:val="nil"/>
              <w:bottom w:val="nil"/>
              <w:right w:val="nil"/>
            </w:tcBorders>
          </w:tcPr>
          <w:p w:rsidR="00EA1F47" w:rsidRDefault="00EA1F47">
            <w:pPr>
              <w:pStyle w:val="ConsPlusNormal"/>
              <w:jc w:val="center"/>
            </w:pPr>
            <w:r>
              <w:t>2011 - 2018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1314</w:t>
            </w:r>
          </w:p>
        </w:tc>
        <w:tc>
          <w:tcPr>
            <w:tcW w:w="915" w:type="dxa"/>
            <w:tcBorders>
              <w:top w:val="nil"/>
              <w:left w:val="nil"/>
              <w:bottom w:val="nil"/>
              <w:right w:val="nil"/>
            </w:tcBorders>
          </w:tcPr>
          <w:p w:rsidR="00EA1F47" w:rsidRDefault="00EA1F47">
            <w:pPr>
              <w:pStyle w:val="ConsPlusNormal"/>
              <w:jc w:val="center"/>
            </w:pPr>
            <w:r>
              <w:t>268,1</w:t>
            </w:r>
          </w:p>
        </w:tc>
        <w:tc>
          <w:tcPr>
            <w:tcW w:w="915" w:type="dxa"/>
            <w:tcBorders>
              <w:top w:val="nil"/>
              <w:left w:val="nil"/>
              <w:bottom w:val="nil"/>
              <w:right w:val="nil"/>
            </w:tcBorders>
          </w:tcPr>
          <w:p w:rsidR="00EA1F47" w:rsidRDefault="00EA1F47">
            <w:pPr>
              <w:pStyle w:val="ConsPlusNormal"/>
              <w:jc w:val="center"/>
            </w:pPr>
            <w:r>
              <w:t>135,9</w:t>
            </w:r>
          </w:p>
        </w:tc>
        <w:tc>
          <w:tcPr>
            <w:tcW w:w="915" w:type="dxa"/>
            <w:tcBorders>
              <w:top w:val="nil"/>
              <w:left w:val="nil"/>
              <w:bottom w:val="nil"/>
              <w:right w:val="nil"/>
            </w:tcBorders>
          </w:tcPr>
          <w:p w:rsidR="00EA1F47" w:rsidRDefault="00EA1F47">
            <w:pPr>
              <w:pStyle w:val="ConsPlusNormal"/>
              <w:jc w:val="center"/>
            </w:pPr>
            <w:r>
              <w:t>293,9</w:t>
            </w:r>
          </w:p>
        </w:tc>
        <w:tc>
          <w:tcPr>
            <w:tcW w:w="916" w:type="dxa"/>
            <w:tcBorders>
              <w:top w:val="nil"/>
              <w:left w:val="nil"/>
              <w:bottom w:val="nil"/>
              <w:right w:val="nil"/>
            </w:tcBorders>
          </w:tcPr>
          <w:p w:rsidR="00EA1F47" w:rsidRDefault="00EA1F47">
            <w:pPr>
              <w:pStyle w:val="ConsPlusNormal"/>
              <w:jc w:val="center"/>
            </w:pPr>
            <w:r>
              <w:t>296,2</w:t>
            </w:r>
          </w:p>
        </w:tc>
        <w:tc>
          <w:tcPr>
            <w:tcW w:w="964" w:type="dxa"/>
            <w:tcBorders>
              <w:top w:val="nil"/>
              <w:left w:val="nil"/>
              <w:bottom w:val="nil"/>
              <w:right w:val="nil"/>
            </w:tcBorders>
          </w:tcPr>
          <w:p w:rsidR="00EA1F47" w:rsidRDefault="00EA1F47">
            <w:pPr>
              <w:pStyle w:val="ConsPlusNormal"/>
              <w:jc w:val="center"/>
            </w:pPr>
            <w:r>
              <w:t>206,1</w:t>
            </w:r>
          </w:p>
        </w:tc>
        <w:tc>
          <w:tcPr>
            <w:tcW w:w="964" w:type="dxa"/>
            <w:tcBorders>
              <w:top w:val="nil"/>
              <w:left w:val="nil"/>
              <w:bottom w:val="nil"/>
              <w:right w:val="nil"/>
            </w:tcBorders>
          </w:tcPr>
          <w:p w:rsidR="00EA1F47" w:rsidRDefault="00EA1F47">
            <w:pPr>
              <w:pStyle w:val="ConsPlusNormal"/>
              <w:jc w:val="center"/>
            </w:pPr>
            <w:r>
              <w:t>45</w:t>
            </w:r>
          </w:p>
        </w:tc>
        <w:tc>
          <w:tcPr>
            <w:tcW w:w="964" w:type="dxa"/>
            <w:tcBorders>
              <w:top w:val="nil"/>
              <w:left w:val="nil"/>
              <w:bottom w:val="nil"/>
              <w:right w:val="nil"/>
            </w:tcBorders>
          </w:tcPr>
          <w:p w:rsidR="00EA1F47" w:rsidRDefault="00EA1F47">
            <w:pPr>
              <w:pStyle w:val="ConsPlusNormal"/>
              <w:jc w:val="center"/>
            </w:pPr>
            <w:r>
              <w:t>31</w:t>
            </w:r>
          </w:p>
        </w:tc>
        <w:tc>
          <w:tcPr>
            <w:tcW w:w="1191" w:type="dxa"/>
            <w:tcBorders>
              <w:top w:val="nil"/>
              <w:left w:val="nil"/>
              <w:bottom w:val="nil"/>
              <w:right w:val="nil"/>
            </w:tcBorders>
          </w:tcPr>
          <w:p w:rsidR="00EA1F47" w:rsidRDefault="00EA1F47">
            <w:pPr>
              <w:pStyle w:val="ConsPlusNormal"/>
              <w:jc w:val="center"/>
            </w:pPr>
            <w:r>
              <w:t>37,8</w:t>
            </w:r>
          </w:p>
        </w:tc>
        <w:tc>
          <w:tcPr>
            <w:tcW w:w="2126" w:type="dxa"/>
            <w:vMerge w:val="restart"/>
            <w:tcBorders>
              <w:top w:val="nil"/>
              <w:left w:val="nil"/>
              <w:bottom w:val="nil"/>
              <w:right w:val="nil"/>
            </w:tcBorders>
          </w:tcPr>
          <w:p w:rsidR="00EA1F47" w:rsidRDefault="00EA1F47">
            <w:pPr>
              <w:pStyle w:val="ConsPlusNormal"/>
            </w:pPr>
            <w:r>
              <w:t>создан автотуристский кластер "Золотые ворота" в Алтайском крае;</w:t>
            </w:r>
          </w:p>
          <w:p w:rsidR="00EA1F47" w:rsidRDefault="00EA1F47">
            <w:pPr>
              <w:pStyle w:val="ConsPlusNormal"/>
            </w:pPr>
            <w:r>
              <w:t>создано 528 дополнительных рабочих мест;</w:t>
            </w:r>
          </w:p>
          <w:p w:rsidR="00EA1F47" w:rsidRDefault="00EA1F47">
            <w:pPr>
              <w:pStyle w:val="ConsPlusNormal"/>
            </w:pPr>
            <w:r>
              <w:t>увеличен туристский поток на 32,8 тыс. туристов в год</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319,6</w:t>
            </w:r>
          </w:p>
        </w:tc>
        <w:tc>
          <w:tcPr>
            <w:tcW w:w="915" w:type="dxa"/>
            <w:tcBorders>
              <w:top w:val="nil"/>
              <w:left w:val="nil"/>
              <w:bottom w:val="nil"/>
              <w:right w:val="nil"/>
            </w:tcBorders>
          </w:tcPr>
          <w:p w:rsidR="00EA1F47" w:rsidRDefault="00EA1F47">
            <w:pPr>
              <w:pStyle w:val="ConsPlusNormal"/>
              <w:jc w:val="center"/>
            </w:pPr>
            <w:r>
              <w:t>131</w:t>
            </w:r>
          </w:p>
        </w:tc>
        <w:tc>
          <w:tcPr>
            <w:tcW w:w="915" w:type="dxa"/>
            <w:tcBorders>
              <w:top w:val="nil"/>
              <w:left w:val="nil"/>
              <w:bottom w:val="nil"/>
              <w:right w:val="nil"/>
            </w:tcBorders>
          </w:tcPr>
          <w:p w:rsidR="00EA1F47" w:rsidRDefault="00EA1F47">
            <w:pPr>
              <w:pStyle w:val="ConsPlusNormal"/>
              <w:jc w:val="center"/>
            </w:pPr>
            <w:r>
              <w:t>25</w:t>
            </w:r>
          </w:p>
        </w:tc>
        <w:tc>
          <w:tcPr>
            <w:tcW w:w="915" w:type="dxa"/>
            <w:tcBorders>
              <w:top w:val="nil"/>
              <w:left w:val="nil"/>
              <w:bottom w:val="nil"/>
              <w:right w:val="nil"/>
            </w:tcBorders>
          </w:tcPr>
          <w:p w:rsidR="00EA1F47" w:rsidRDefault="00EA1F47">
            <w:pPr>
              <w:pStyle w:val="ConsPlusNormal"/>
              <w:jc w:val="center"/>
            </w:pPr>
            <w:r>
              <w:t>52,6</w:t>
            </w:r>
          </w:p>
        </w:tc>
        <w:tc>
          <w:tcPr>
            <w:tcW w:w="916" w:type="dxa"/>
            <w:tcBorders>
              <w:top w:val="nil"/>
              <w:left w:val="nil"/>
              <w:bottom w:val="nil"/>
              <w:right w:val="nil"/>
            </w:tcBorders>
          </w:tcPr>
          <w:p w:rsidR="00EA1F47" w:rsidRDefault="00EA1F47">
            <w:pPr>
              <w:pStyle w:val="ConsPlusNormal"/>
              <w:jc w:val="center"/>
            </w:pPr>
            <w:r>
              <w:t>87,4</w:t>
            </w:r>
          </w:p>
        </w:tc>
        <w:tc>
          <w:tcPr>
            <w:tcW w:w="964" w:type="dxa"/>
            <w:tcBorders>
              <w:top w:val="nil"/>
              <w:left w:val="nil"/>
              <w:bottom w:val="nil"/>
              <w:right w:val="nil"/>
            </w:tcBorders>
          </w:tcPr>
          <w:p w:rsidR="00EA1F47" w:rsidRDefault="00EA1F47">
            <w:pPr>
              <w:pStyle w:val="ConsPlusNormal"/>
              <w:jc w:val="center"/>
            </w:pPr>
            <w:r>
              <w:t>23,6</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74,6</w:t>
            </w:r>
          </w:p>
        </w:tc>
        <w:tc>
          <w:tcPr>
            <w:tcW w:w="915" w:type="dxa"/>
            <w:tcBorders>
              <w:top w:val="nil"/>
              <w:left w:val="nil"/>
              <w:bottom w:val="nil"/>
              <w:right w:val="nil"/>
            </w:tcBorders>
          </w:tcPr>
          <w:p w:rsidR="00EA1F47" w:rsidRDefault="00EA1F47">
            <w:pPr>
              <w:pStyle w:val="ConsPlusNormal"/>
              <w:jc w:val="center"/>
            </w:pPr>
            <w:r>
              <w:t>23,1</w:t>
            </w:r>
          </w:p>
        </w:tc>
        <w:tc>
          <w:tcPr>
            <w:tcW w:w="915" w:type="dxa"/>
            <w:tcBorders>
              <w:top w:val="nil"/>
              <w:left w:val="nil"/>
              <w:bottom w:val="nil"/>
              <w:right w:val="nil"/>
            </w:tcBorders>
          </w:tcPr>
          <w:p w:rsidR="00EA1F47" w:rsidRDefault="00EA1F47">
            <w:pPr>
              <w:pStyle w:val="ConsPlusNormal"/>
              <w:jc w:val="center"/>
            </w:pPr>
            <w:r>
              <w:t>4,4</w:t>
            </w:r>
          </w:p>
        </w:tc>
        <w:tc>
          <w:tcPr>
            <w:tcW w:w="915" w:type="dxa"/>
            <w:tcBorders>
              <w:top w:val="nil"/>
              <w:left w:val="nil"/>
              <w:bottom w:val="nil"/>
              <w:right w:val="nil"/>
            </w:tcBorders>
          </w:tcPr>
          <w:p w:rsidR="00EA1F47" w:rsidRDefault="00EA1F47">
            <w:pPr>
              <w:pStyle w:val="ConsPlusNormal"/>
              <w:jc w:val="center"/>
            </w:pPr>
            <w:r>
              <w:t>7,8</w:t>
            </w:r>
          </w:p>
        </w:tc>
        <w:tc>
          <w:tcPr>
            <w:tcW w:w="916" w:type="dxa"/>
            <w:tcBorders>
              <w:top w:val="nil"/>
              <w:left w:val="nil"/>
              <w:bottom w:val="nil"/>
              <w:right w:val="nil"/>
            </w:tcBorders>
          </w:tcPr>
          <w:p w:rsidR="00EA1F47" w:rsidRDefault="00EA1F47">
            <w:pPr>
              <w:pStyle w:val="ConsPlusNormal"/>
              <w:jc w:val="center"/>
            </w:pPr>
            <w:r>
              <w:t>13,1</w:t>
            </w:r>
          </w:p>
        </w:tc>
        <w:tc>
          <w:tcPr>
            <w:tcW w:w="964" w:type="dxa"/>
            <w:tcBorders>
              <w:top w:val="nil"/>
              <w:left w:val="nil"/>
              <w:bottom w:val="nil"/>
              <w:right w:val="nil"/>
            </w:tcBorders>
          </w:tcPr>
          <w:p w:rsidR="00EA1F47" w:rsidRDefault="00EA1F47">
            <w:pPr>
              <w:pStyle w:val="ConsPlusNormal"/>
              <w:jc w:val="center"/>
            </w:pPr>
            <w:r>
              <w:t>4,4</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8</w:t>
            </w:r>
          </w:p>
        </w:tc>
        <w:tc>
          <w:tcPr>
            <w:tcW w:w="1191" w:type="dxa"/>
            <w:tcBorders>
              <w:top w:val="nil"/>
              <w:left w:val="nil"/>
              <w:bottom w:val="nil"/>
              <w:right w:val="nil"/>
            </w:tcBorders>
          </w:tcPr>
          <w:p w:rsidR="00EA1F47" w:rsidRDefault="00EA1F47">
            <w:pPr>
              <w:pStyle w:val="ConsPlusNormal"/>
              <w:jc w:val="center"/>
            </w:pPr>
            <w:r>
              <w:t>13,8</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919,8</w:t>
            </w:r>
          </w:p>
        </w:tc>
        <w:tc>
          <w:tcPr>
            <w:tcW w:w="915" w:type="dxa"/>
            <w:tcBorders>
              <w:top w:val="nil"/>
              <w:left w:val="nil"/>
              <w:bottom w:val="nil"/>
              <w:right w:val="nil"/>
            </w:tcBorders>
          </w:tcPr>
          <w:p w:rsidR="00EA1F47" w:rsidRDefault="00EA1F47">
            <w:pPr>
              <w:pStyle w:val="ConsPlusNormal"/>
              <w:jc w:val="center"/>
            </w:pPr>
            <w:r>
              <w:t>114</w:t>
            </w:r>
          </w:p>
        </w:tc>
        <w:tc>
          <w:tcPr>
            <w:tcW w:w="915" w:type="dxa"/>
            <w:tcBorders>
              <w:top w:val="nil"/>
              <w:left w:val="nil"/>
              <w:bottom w:val="nil"/>
              <w:right w:val="nil"/>
            </w:tcBorders>
          </w:tcPr>
          <w:p w:rsidR="00EA1F47" w:rsidRDefault="00EA1F47">
            <w:pPr>
              <w:pStyle w:val="ConsPlusNormal"/>
              <w:jc w:val="center"/>
            </w:pPr>
            <w:r>
              <w:t>106,5</w:t>
            </w:r>
          </w:p>
        </w:tc>
        <w:tc>
          <w:tcPr>
            <w:tcW w:w="915" w:type="dxa"/>
            <w:tcBorders>
              <w:top w:val="nil"/>
              <w:left w:val="nil"/>
              <w:bottom w:val="nil"/>
              <w:right w:val="nil"/>
            </w:tcBorders>
          </w:tcPr>
          <w:p w:rsidR="00EA1F47" w:rsidRDefault="00EA1F47">
            <w:pPr>
              <w:pStyle w:val="ConsPlusNormal"/>
              <w:jc w:val="center"/>
            </w:pPr>
            <w:r>
              <w:t>233,5</w:t>
            </w:r>
          </w:p>
        </w:tc>
        <w:tc>
          <w:tcPr>
            <w:tcW w:w="916" w:type="dxa"/>
            <w:tcBorders>
              <w:top w:val="nil"/>
              <w:left w:val="nil"/>
              <w:bottom w:val="nil"/>
              <w:right w:val="nil"/>
            </w:tcBorders>
          </w:tcPr>
          <w:p w:rsidR="00EA1F47" w:rsidRDefault="00EA1F47">
            <w:pPr>
              <w:pStyle w:val="ConsPlusNormal"/>
              <w:jc w:val="center"/>
            </w:pPr>
            <w:r>
              <w:t>195,7</w:t>
            </w:r>
          </w:p>
        </w:tc>
        <w:tc>
          <w:tcPr>
            <w:tcW w:w="964" w:type="dxa"/>
            <w:tcBorders>
              <w:top w:val="nil"/>
              <w:left w:val="nil"/>
              <w:bottom w:val="nil"/>
              <w:right w:val="nil"/>
            </w:tcBorders>
          </w:tcPr>
          <w:p w:rsidR="00EA1F47" w:rsidRDefault="00EA1F47">
            <w:pPr>
              <w:pStyle w:val="ConsPlusNormal"/>
              <w:jc w:val="center"/>
            </w:pPr>
            <w:r>
              <w:t>178,1</w:t>
            </w:r>
          </w:p>
        </w:tc>
        <w:tc>
          <w:tcPr>
            <w:tcW w:w="964" w:type="dxa"/>
            <w:tcBorders>
              <w:top w:val="nil"/>
              <w:left w:val="nil"/>
              <w:bottom w:val="nil"/>
              <w:right w:val="nil"/>
            </w:tcBorders>
          </w:tcPr>
          <w:p w:rsidR="00EA1F47" w:rsidRDefault="00EA1F47">
            <w:pPr>
              <w:pStyle w:val="ConsPlusNormal"/>
              <w:jc w:val="center"/>
            </w:pPr>
            <w:r>
              <w:t>45</w:t>
            </w:r>
          </w:p>
        </w:tc>
        <w:tc>
          <w:tcPr>
            <w:tcW w:w="964" w:type="dxa"/>
            <w:tcBorders>
              <w:top w:val="nil"/>
              <w:left w:val="nil"/>
              <w:bottom w:val="nil"/>
              <w:right w:val="nil"/>
            </w:tcBorders>
          </w:tcPr>
          <w:p w:rsidR="00EA1F47" w:rsidRDefault="00EA1F47">
            <w:pPr>
              <w:pStyle w:val="ConsPlusNormal"/>
              <w:jc w:val="center"/>
            </w:pPr>
            <w:r>
              <w:t>23</w:t>
            </w:r>
          </w:p>
        </w:tc>
        <w:tc>
          <w:tcPr>
            <w:tcW w:w="1191" w:type="dxa"/>
            <w:tcBorders>
              <w:top w:val="nil"/>
              <w:left w:val="nil"/>
              <w:bottom w:val="nil"/>
              <w:right w:val="nil"/>
            </w:tcBorders>
          </w:tcPr>
          <w:p w:rsidR="00EA1F47" w:rsidRDefault="00EA1F47">
            <w:pPr>
              <w:pStyle w:val="ConsPlusNormal"/>
              <w:jc w:val="center"/>
            </w:pPr>
            <w:r>
              <w:t>24</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в том числе: создание комплекса обеспечивающей инфраструктуры автотуристского кластера "Золотые ворота" в Алтайском крае, в том числе сетей электроснабжения, теплоснабжения, газопровода, водопровода, канализации</w:t>
            </w:r>
          </w:p>
        </w:tc>
        <w:tc>
          <w:tcPr>
            <w:tcW w:w="1191" w:type="dxa"/>
            <w:vMerge w:val="restart"/>
            <w:tcBorders>
              <w:top w:val="nil"/>
              <w:left w:val="nil"/>
              <w:bottom w:val="nil"/>
              <w:right w:val="nil"/>
            </w:tcBorders>
          </w:tcPr>
          <w:p w:rsidR="00EA1F47" w:rsidRDefault="00EA1F47">
            <w:pPr>
              <w:pStyle w:val="ConsPlusNormal"/>
              <w:jc w:val="center"/>
            </w:pPr>
            <w:r>
              <w:t>2011 - 2018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394,2</w:t>
            </w:r>
          </w:p>
        </w:tc>
        <w:tc>
          <w:tcPr>
            <w:tcW w:w="915" w:type="dxa"/>
            <w:tcBorders>
              <w:top w:val="nil"/>
              <w:left w:val="nil"/>
              <w:bottom w:val="nil"/>
              <w:right w:val="nil"/>
            </w:tcBorders>
          </w:tcPr>
          <w:p w:rsidR="00EA1F47" w:rsidRDefault="00EA1F47">
            <w:pPr>
              <w:pStyle w:val="ConsPlusNormal"/>
              <w:jc w:val="center"/>
            </w:pPr>
            <w:r>
              <w:t>154,1</w:t>
            </w:r>
          </w:p>
        </w:tc>
        <w:tc>
          <w:tcPr>
            <w:tcW w:w="915" w:type="dxa"/>
            <w:tcBorders>
              <w:top w:val="nil"/>
              <w:left w:val="nil"/>
              <w:bottom w:val="nil"/>
              <w:right w:val="nil"/>
            </w:tcBorders>
          </w:tcPr>
          <w:p w:rsidR="00EA1F47" w:rsidRDefault="00EA1F47">
            <w:pPr>
              <w:pStyle w:val="ConsPlusNormal"/>
              <w:jc w:val="center"/>
            </w:pPr>
            <w:r>
              <w:t>29,4</w:t>
            </w:r>
          </w:p>
        </w:tc>
        <w:tc>
          <w:tcPr>
            <w:tcW w:w="915" w:type="dxa"/>
            <w:tcBorders>
              <w:top w:val="nil"/>
              <w:left w:val="nil"/>
              <w:bottom w:val="nil"/>
              <w:right w:val="nil"/>
            </w:tcBorders>
          </w:tcPr>
          <w:p w:rsidR="00EA1F47" w:rsidRDefault="00EA1F47">
            <w:pPr>
              <w:pStyle w:val="ConsPlusNormal"/>
              <w:jc w:val="center"/>
            </w:pPr>
            <w:r>
              <w:t>60,4</w:t>
            </w:r>
          </w:p>
        </w:tc>
        <w:tc>
          <w:tcPr>
            <w:tcW w:w="916" w:type="dxa"/>
            <w:tcBorders>
              <w:top w:val="nil"/>
              <w:left w:val="nil"/>
              <w:bottom w:val="nil"/>
              <w:right w:val="nil"/>
            </w:tcBorders>
          </w:tcPr>
          <w:p w:rsidR="00EA1F47" w:rsidRDefault="00EA1F47">
            <w:pPr>
              <w:pStyle w:val="ConsPlusNormal"/>
              <w:jc w:val="center"/>
            </w:pPr>
            <w:r>
              <w:t>100,5</w:t>
            </w:r>
          </w:p>
        </w:tc>
        <w:tc>
          <w:tcPr>
            <w:tcW w:w="964" w:type="dxa"/>
            <w:tcBorders>
              <w:top w:val="nil"/>
              <w:left w:val="nil"/>
              <w:bottom w:val="nil"/>
              <w:right w:val="nil"/>
            </w:tcBorders>
          </w:tcPr>
          <w:p w:rsidR="00EA1F47" w:rsidRDefault="00EA1F47">
            <w:pPr>
              <w:pStyle w:val="ConsPlusNormal"/>
              <w:jc w:val="center"/>
            </w:pPr>
            <w:r>
              <w:t>28</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8</w:t>
            </w:r>
          </w:p>
        </w:tc>
        <w:tc>
          <w:tcPr>
            <w:tcW w:w="1191" w:type="dxa"/>
            <w:tcBorders>
              <w:top w:val="nil"/>
              <w:left w:val="nil"/>
              <w:bottom w:val="nil"/>
              <w:right w:val="nil"/>
            </w:tcBorders>
          </w:tcPr>
          <w:p w:rsidR="00EA1F47" w:rsidRDefault="00EA1F47">
            <w:pPr>
              <w:pStyle w:val="ConsPlusNormal"/>
              <w:jc w:val="center"/>
            </w:pPr>
            <w:r>
              <w:t>13,8</w:t>
            </w:r>
          </w:p>
        </w:tc>
        <w:tc>
          <w:tcPr>
            <w:tcW w:w="2126" w:type="dxa"/>
            <w:vMerge w:val="restart"/>
            <w:tcBorders>
              <w:top w:val="nil"/>
              <w:left w:val="nil"/>
              <w:bottom w:val="nil"/>
              <w:right w:val="nil"/>
            </w:tcBorders>
          </w:tcPr>
          <w:p w:rsidR="00EA1F47" w:rsidRDefault="00EA1F47">
            <w:pPr>
              <w:pStyle w:val="ConsPlusNormal"/>
            </w:pPr>
            <w:r>
              <w:t>создан комплекс обеспечивающей инфраструктуры автотуристского кластера "Золотые ворота" в Алтайском крае, в том числе сети электроснабжения, теплоснабжения, газопровод, водопровод, канализация</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319,6</w:t>
            </w:r>
          </w:p>
        </w:tc>
        <w:tc>
          <w:tcPr>
            <w:tcW w:w="915" w:type="dxa"/>
            <w:tcBorders>
              <w:top w:val="nil"/>
              <w:left w:val="nil"/>
              <w:bottom w:val="nil"/>
              <w:right w:val="nil"/>
            </w:tcBorders>
          </w:tcPr>
          <w:p w:rsidR="00EA1F47" w:rsidRDefault="00EA1F47">
            <w:pPr>
              <w:pStyle w:val="ConsPlusNormal"/>
              <w:jc w:val="center"/>
            </w:pPr>
            <w:r>
              <w:t>131</w:t>
            </w:r>
          </w:p>
        </w:tc>
        <w:tc>
          <w:tcPr>
            <w:tcW w:w="915" w:type="dxa"/>
            <w:tcBorders>
              <w:top w:val="nil"/>
              <w:left w:val="nil"/>
              <w:bottom w:val="nil"/>
              <w:right w:val="nil"/>
            </w:tcBorders>
          </w:tcPr>
          <w:p w:rsidR="00EA1F47" w:rsidRDefault="00EA1F47">
            <w:pPr>
              <w:pStyle w:val="ConsPlusNormal"/>
              <w:jc w:val="center"/>
            </w:pPr>
            <w:r>
              <w:t>25</w:t>
            </w:r>
          </w:p>
        </w:tc>
        <w:tc>
          <w:tcPr>
            <w:tcW w:w="915" w:type="dxa"/>
            <w:tcBorders>
              <w:top w:val="nil"/>
              <w:left w:val="nil"/>
              <w:bottom w:val="nil"/>
              <w:right w:val="nil"/>
            </w:tcBorders>
          </w:tcPr>
          <w:p w:rsidR="00EA1F47" w:rsidRDefault="00EA1F47">
            <w:pPr>
              <w:pStyle w:val="ConsPlusNormal"/>
              <w:jc w:val="center"/>
            </w:pPr>
            <w:r>
              <w:t>52,6</w:t>
            </w:r>
          </w:p>
        </w:tc>
        <w:tc>
          <w:tcPr>
            <w:tcW w:w="916" w:type="dxa"/>
            <w:tcBorders>
              <w:top w:val="nil"/>
              <w:left w:val="nil"/>
              <w:bottom w:val="nil"/>
              <w:right w:val="nil"/>
            </w:tcBorders>
          </w:tcPr>
          <w:p w:rsidR="00EA1F47" w:rsidRDefault="00EA1F47">
            <w:pPr>
              <w:pStyle w:val="ConsPlusNormal"/>
              <w:jc w:val="center"/>
            </w:pPr>
            <w:r>
              <w:t>87,4</w:t>
            </w:r>
          </w:p>
        </w:tc>
        <w:tc>
          <w:tcPr>
            <w:tcW w:w="964" w:type="dxa"/>
            <w:tcBorders>
              <w:top w:val="nil"/>
              <w:left w:val="nil"/>
              <w:bottom w:val="nil"/>
              <w:right w:val="nil"/>
            </w:tcBorders>
          </w:tcPr>
          <w:p w:rsidR="00EA1F47" w:rsidRDefault="00EA1F47">
            <w:pPr>
              <w:pStyle w:val="ConsPlusNormal"/>
              <w:jc w:val="center"/>
            </w:pPr>
            <w:r>
              <w:t>23,6</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74,6</w:t>
            </w:r>
          </w:p>
        </w:tc>
        <w:tc>
          <w:tcPr>
            <w:tcW w:w="915" w:type="dxa"/>
            <w:tcBorders>
              <w:top w:val="nil"/>
              <w:left w:val="nil"/>
              <w:bottom w:val="nil"/>
              <w:right w:val="nil"/>
            </w:tcBorders>
          </w:tcPr>
          <w:p w:rsidR="00EA1F47" w:rsidRDefault="00EA1F47">
            <w:pPr>
              <w:pStyle w:val="ConsPlusNormal"/>
              <w:jc w:val="center"/>
            </w:pPr>
            <w:r>
              <w:t>23,1</w:t>
            </w:r>
          </w:p>
        </w:tc>
        <w:tc>
          <w:tcPr>
            <w:tcW w:w="915" w:type="dxa"/>
            <w:tcBorders>
              <w:top w:val="nil"/>
              <w:left w:val="nil"/>
              <w:bottom w:val="nil"/>
              <w:right w:val="nil"/>
            </w:tcBorders>
          </w:tcPr>
          <w:p w:rsidR="00EA1F47" w:rsidRDefault="00EA1F47">
            <w:pPr>
              <w:pStyle w:val="ConsPlusNormal"/>
              <w:jc w:val="center"/>
            </w:pPr>
            <w:r>
              <w:t>4,4</w:t>
            </w:r>
          </w:p>
        </w:tc>
        <w:tc>
          <w:tcPr>
            <w:tcW w:w="915" w:type="dxa"/>
            <w:tcBorders>
              <w:top w:val="nil"/>
              <w:left w:val="nil"/>
              <w:bottom w:val="nil"/>
              <w:right w:val="nil"/>
            </w:tcBorders>
          </w:tcPr>
          <w:p w:rsidR="00EA1F47" w:rsidRDefault="00EA1F47">
            <w:pPr>
              <w:pStyle w:val="ConsPlusNormal"/>
              <w:jc w:val="center"/>
            </w:pPr>
            <w:r>
              <w:t>7,8</w:t>
            </w:r>
          </w:p>
        </w:tc>
        <w:tc>
          <w:tcPr>
            <w:tcW w:w="916" w:type="dxa"/>
            <w:tcBorders>
              <w:top w:val="nil"/>
              <w:left w:val="nil"/>
              <w:bottom w:val="nil"/>
              <w:right w:val="nil"/>
            </w:tcBorders>
          </w:tcPr>
          <w:p w:rsidR="00EA1F47" w:rsidRDefault="00EA1F47">
            <w:pPr>
              <w:pStyle w:val="ConsPlusNormal"/>
              <w:jc w:val="center"/>
            </w:pPr>
            <w:r>
              <w:t>13,1</w:t>
            </w:r>
          </w:p>
        </w:tc>
        <w:tc>
          <w:tcPr>
            <w:tcW w:w="964" w:type="dxa"/>
            <w:tcBorders>
              <w:top w:val="nil"/>
              <w:left w:val="nil"/>
              <w:bottom w:val="nil"/>
              <w:right w:val="nil"/>
            </w:tcBorders>
          </w:tcPr>
          <w:p w:rsidR="00EA1F47" w:rsidRDefault="00EA1F47">
            <w:pPr>
              <w:pStyle w:val="ConsPlusNormal"/>
              <w:jc w:val="center"/>
            </w:pPr>
            <w:r>
              <w:t>4,4</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8</w:t>
            </w:r>
          </w:p>
        </w:tc>
        <w:tc>
          <w:tcPr>
            <w:tcW w:w="1191" w:type="dxa"/>
            <w:tcBorders>
              <w:top w:val="nil"/>
              <w:left w:val="nil"/>
              <w:bottom w:val="nil"/>
              <w:right w:val="nil"/>
            </w:tcBorders>
          </w:tcPr>
          <w:p w:rsidR="00EA1F47" w:rsidRDefault="00EA1F47">
            <w:pPr>
              <w:pStyle w:val="ConsPlusNormal"/>
              <w:jc w:val="center"/>
            </w:pPr>
            <w:r>
              <w:t>13,8</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 xml:space="preserve">создание комплекса туристской инфраструктуры автотуристского кластера "Золотые </w:t>
            </w:r>
            <w:r>
              <w:lastRenderedPageBreak/>
              <w:t>ворота" в Алтайском крае, в том числе придорожных гостиниц, мотелей и мини-отелей повышенной комфортности, объектов развлечения, объектов питания, комплексов придорожного сервиса</w:t>
            </w:r>
          </w:p>
        </w:tc>
        <w:tc>
          <w:tcPr>
            <w:tcW w:w="1191" w:type="dxa"/>
            <w:tcBorders>
              <w:top w:val="nil"/>
              <w:left w:val="nil"/>
              <w:bottom w:val="nil"/>
              <w:right w:val="nil"/>
            </w:tcBorders>
          </w:tcPr>
          <w:p w:rsidR="00EA1F47" w:rsidRDefault="00EA1F47">
            <w:pPr>
              <w:pStyle w:val="ConsPlusNormal"/>
              <w:jc w:val="center"/>
            </w:pPr>
            <w:r>
              <w:lastRenderedPageBreak/>
              <w:t>2011 - 2018 годы</w:t>
            </w:r>
          </w:p>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919,8</w:t>
            </w:r>
          </w:p>
        </w:tc>
        <w:tc>
          <w:tcPr>
            <w:tcW w:w="915" w:type="dxa"/>
            <w:tcBorders>
              <w:top w:val="nil"/>
              <w:left w:val="nil"/>
              <w:bottom w:val="nil"/>
              <w:right w:val="nil"/>
            </w:tcBorders>
          </w:tcPr>
          <w:p w:rsidR="00EA1F47" w:rsidRDefault="00EA1F47">
            <w:pPr>
              <w:pStyle w:val="ConsPlusNormal"/>
              <w:jc w:val="center"/>
            </w:pPr>
            <w:r>
              <w:t>114</w:t>
            </w:r>
          </w:p>
        </w:tc>
        <w:tc>
          <w:tcPr>
            <w:tcW w:w="915" w:type="dxa"/>
            <w:tcBorders>
              <w:top w:val="nil"/>
              <w:left w:val="nil"/>
              <w:bottom w:val="nil"/>
              <w:right w:val="nil"/>
            </w:tcBorders>
          </w:tcPr>
          <w:p w:rsidR="00EA1F47" w:rsidRDefault="00EA1F47">
            <w:pPr>
              <w:pStyle w:val="ConsPlusNormal"/>
              <w:jc w:val="center"/>
            </w:pPr>
            <w:r>
              <w:t>106,5</w:t>
            </w:r>
          </w:p>
        </w:tc>
        <w:tc>
          <w:tcPr>
            <w:tcW w:w="915" w:type="dxa"/>
            <w:tcBorders>
              <w:top w:val="nil"/>
              <w:left w:val="nil"/>
              <w:bottom w:val="nil"/>
              <w:right w:val="nil"/>
            </w:tcBorders>
          </w:tcPr>
          <w:p w:rsidR="00EA1F47" w:rsidRDefault="00EA1F47">
            <w:pPr>
              <w:pStyle w:val="ConsPlusNormal"/>
              <w:jc w:val="center"/>
            </w:pPr>
            <w:r>
              <w:t>233,5</w:t>
            </w:r>
          </w:p>
        </w:tc>
        <w:tc>
          <w:tcPr>
            <w:tcW w:w="916" w:type="dxa"/>
            <w:tcBorders>
              <w:top w:val="nil"/>
              <w:left w:val="nil"/>
              <w:bottom w:val="nil"/>
              <w:right w:val="nil"/>
            </w:tcBorders>
          </w:tcPr>
          <w:p w:rsidR="00EA1F47" w:rsidRDefault="00EA1F47">
            <w:pPr>
              <w:pStyle w:val="ConsPlusNormal"/>
              <w:jc w:val="center"/>
            </w:pPr>
            <w:r>
              <w:t>195,7</w:t>
            </w:r>
          </w:p>
        </w:tc>
        <w:tc>
          <w:tcPr>
            <w:tcW w:w="964" w:type="dxa"/>
            <w:tcBorders>
              <w:top w:val="nil"/>
              <w:left w:val="nil"/>
              <w:bottom w:val="nil"/>
              <w:right w:val="nil"/>
            </w:tcBorders>
          </w:tcPr>
          <w:p w:rsidR="00EA1F47" w:rsidRDefault="00EA1F47">
            <w:pPr>
              <w:pStyle w:val="ConsPlusNormal"/>
              <w:jc w:val="center"/>
            </w:pPr>
            <w:r>
              <w:t>178,1</w:t>
            </w:r>
          </w:p>
        </w:tc>
        <w:tc>
          <w:tcPr>
            <w:tcW w:w="964" w:type="dxa"/>
            <w:tcBorders>
              <w:top w:val="nil"/>
              <w:left w:val="nil"/>
              <w:bottom w:val="nil"/>
              <w:right w:val="nil"/>
            </w:tcBorders>
          </w:tcPr>
          <w:p w:rsidR="00EA1F47" w:rsidRDefault="00EA1F47">
            <w:pPr>
              <w:pStyle w:val="ConsPlusNormal"/>
              <w:jc w:val="center"/>
            </w:pPr>
            <w:r>
              <w:t>45</w:t>
            </w:r>
          </w:p>
        </w:tc>
        <w:tc>
          <w:tcPr>
            <w:tcW w:w="964" w:type="dxa"/>
            <w:tcBorders>
              <w:top w:val="nil"/>
              <w:left w:val="nil"/>
              <w:bottom w:val="nil"/>
              <w:right w:val="nil"/>
            </w:tcBorders>
          </w:tcPr>
          <w:p w:rsidR="00EA1F47" w:rsidRDefault="00EA1F47">
            <w:pPr>
              <w:pStyle w:val="ConsPlusNormal"/>
              <w:jc w:val="center"/>
            </w:pPr>
            <w:r>
              <w:t>23</w:t>
            </w:r>
          </w:p>
        </w:tc>
        <w:tc>
          <w:tcPr>
            <w:tcW w:w="1191" w:type="dxa"/>
            <w:tcBorders>
              <w:top w:val="nil"/>
              <w:left w:val="nil"/>
              <w:bottom w:val="nil"/>
              <w:right w:val="nil"/>
            </w:tcBorders>
          </w:tcPr>
          <w:p w:rsidR="00EA1F47" w:rsidRDefault="00EA1F47">
            <w:pPr>
              <w:pStyle w:val="ConsPlusNormal"/>
              <w:jc w:val="center"/>
            </w:pPr>
            <w:r>
              <w:t>24</w:t>
            </w:r>
          </w:p>
        </w:tc>
        <w:tc>
          <w:tcPr>
            <w:tcW w:w="2126" w:type="dxa"/>
            <w:tcBorders>
              <w:top w:val="nil"/>
              <w:left w:val="nil"/>
              <w:bottom w:val="nil"/>
              <w:right w:val="nil"/>
            </w:tcBorders>
          </w:tcPr>
          <w:p w:rsidR="00EA1F47" w:rsidRDefault="00EA1F47">
            <w:pPr>
              <w:pStyle w:val="ConsPlusNormal"/>
            </w:pPr>
            <w:r>
              <w:t xml:space="preserve">создан комплекс туристской инфраструктуры автотуристского кластера "Золотые </w:t>
            </w:r>
            <w:r>
              <w:lastRenderedPageBreak/>
              <w:t>ворота" в Алтайском крае, в том числе придорожные гостиницы, мотели и мини-отели повышенной комфортности, объекты развлечения, объекты питания, комплексы придорожного сервиса</w:t>
            </w:r>
          </w:p>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r>
              <w:lastRenderedPageBreak/>
              <w:t>8.</w:t>
            </w:r>
          </w:p>
        </w:tc>
        <w:tc>
          <w:tcPr>
            <w:tcW w:w="2268" w:type="dxa"/>
            <w:vMerge w:val="restart"/>
            <w:tcBorders>
              <w:top w:val="nil"/>
              <w:left w:val="nil"/>
              <w:bottom w:val="nil"/>
              <w:right w:val="nil"/>
            </w:tcBorders>
          </w:tcPr>
          <w:p w:rsidR="00EA1F47" w:rsidRDefault="00EA1F47">
            <w:pPr>
              <w:pStyle w:val="ConsPlusNormal"/>
            </w:pPr>
            <w:r>
              <w:t>Создание туристско-рекреационного кластера "Подлеморье", Республика Бурятия, - всего</w:t>
            </w:r>
          </w:p>
        </w:tc>
        <w:tc>
          <w:tcPr>
            <w:tcW w:w="1191" w:type="dxa"/>
            <w:vMerge w:val="restart"/>
            <w:tcBorders>
              <w:top w:val="nil"/>
              <w:left w:val="nil"/>
              <w:bottom w:val="nil"/>
              <w:right w:val="nil"/>
            </w:tcBorders>
          </w:tcPr>
          <w:p w:rsidR="00EA1F47" w:rsidRDefault="00EA1F47">
            <w:pPr>
              <w:pStyle w:val="ConsPlusNormal"/>
              <w:jc w:val="center"/>
            </w:pPr>
            <w:r>
              <w:t>2012 - 2018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3292,7</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717,4</w:t>
            </w:r>
          </w:p>
        </w:tc>
        <w:tc>
          <w:tcPr>
            <w:tcW w:w="915" w:type="dxa"/>
            <w:tcBorders>
              <w:top w:val="nil"/>
              <w:left w:val="nil"/>
              <w:bottom w:val="nil"/>
              <w:right w:val="nil"/>
            </w:tcBorders>
          </w:tcPr>
          <w:p w:rsidR="00EA1F47" w:rsidRDefault="00EA1F47">
            <w:pPr>
              <w:pStyle w:val="ConsPlusNormal"/>
              <w:jc w:val="center"/>
            </w:pPr>
            <w:r>
              <w:t>689,6</w:t>
            </w:r>
          </w:p>
        </w:tc>
        <w:tc>
          <w:tcPr>
            <w:tcW w:w="916" w:type="dxa"/>
            <w:tcBorders>
              <w:top w:val="nil"/>
              <w:left w:val="nil"/>
              <w:bottom w:val="nil"/>
              <w:right w:val="nil"/>
            </w:tcBorders>
          </w:tcPr>
          <w:p w:rsidR="00EA1F47" w:rsidRDefault="00EA1F47">
            <w:pPr>
              <w:pStyle w:val="ConsPlusNormal"/>
              <w:jc w:val="center"/>
            </w:pPr>
            <w:r>
              <w:t>524,4</w:t>
            </w:r>
          </w:p>
        </w:tc>
        <w:tc>
          <w:tcPr>
            <w:tcW w:w="964" w:type="dxa"/>
            <w:tcBorders>
              <w:top w:val="nil"/>
              <w:left w:val="nil"/>
              <w:bottom w:val="nil"/>
              <w:right w:val="nil"/>
            </w:tcBorders>
          </w:tcPr>
          <w:p w:rsidR="00EA1F47" w:rsidRDefault="00EA1F47">
            <w:pPr>
              <w:pStyle w:val="ConsPlusNormal"/>
              <w:jc w:val="center"/>
            </w:pPr>
            <w:r>
              <w:t>641,3</w:t>
            </w:r>
          </w:p>
        </w:tc>
        <w:tc>
          <w:tcPr>
            <w:tcW w:w="964" w:type="dxa"/>
            <w:tcBorders>
              <w:top w:val="nil"/>
              <w:left w:val="nil"/>
              <w:bottom w:val="nil"/>
              <w:right w:val="nil"/>
            </w:tcBorders>
          </w:tcPr>
          <w:p w:rsidR="00EA1F47" w:rsidRDefault="00EA1F47">
            <w:pPr>
              <w:pStyle w:val="ConsPlusNormal"/>
              <w:jc w:val="center"/>
            </w:pPr>
            <w:r>
              <w:t>469,2</w:t>
            </w:r>
          </w:p>
        </w:tc>
        <w:tc>
          <w:tcPr>
            <w:tcW w:w="964" w:type="dxa"/>
            <w:tcBorders>
              <w:top w:val="nil"/>
              <w:left w:val="nil"/>
              <w:bottom w:val="nil"/>
              <w:right w:val="nil"/>
            </w:tcBorders>
          </w:tcPr>
          <w:p w:rsidR="00EA1F47" w:rsidRDefault="00EA1F47">
            <w:pPr>
              <w:pStyle w:val="ConsPlusNormal"/>
              <w:jc w:val="center"/>
            </w:pPr>
            <w:r>
              <w:t>229,3</w:t>
            </w:r>
          </w:p>
        </w:tc>
        <w:tc>
          <w:tcPr>
            <w:tcW w:w="1191" w:type="dxa"/>
            <w:tcBorders>
              <w:top w:val="nil"/>
              <w:left w:val="nil"/>
              <w:bottom w:val="nil"/>
              <w:right w:val="nil"/>
            </w:tcBorders>
          </w:tcPr>
          <w:p w:rsidR="00EA1F47" w:rsidRDefault="00EA1F47">
            <w:pPr>
              <w:pStyle w:val="ConsPlusNormal"/>
              <w:jc w:val="center"/>
            </w:pPr>
            <w:r>
              <w:t>21,5</w:t>
            </w:r>
          </w:p>
        </w:tc>
        <w:tc>
          <w:tcPr>
            <w:tcW w:w="2126" w:type="dxa"/>
            <w:vMerge w:val="restart"/>
            <w:tcBorders>
              <w:top w:val="nil"/>
              <w:left w:val="nil"/>
              <w:bottom w:val="nil"/>
              <w:right w:val="nil"/>
            </w:tcBorders>
          </w:tcPr>
          <w:p w:rsidR="00EA1F47" w:rsidRDefault="00EA1F47">
            <w:pPr>
              <w:pStyle w:val="ConsPlusNormal"/>
            </w:pPr>
            <w:r>
              <w:t>создан туристско-рекреационный кластер "Подлеморье" в Республике Бурятия;</w:t>
            </w:r>
          </w:p>
          <w:p w:rsidR="00EA1F47" w:rsidRDefault="00EA1F47">
            <w:pPr>
              <w:pStyle w:val="ConsPlusNormal"/>
            </w:pPr>
            <w:r>
              <w:t>создано 2145 дополнительных рабочих мест;</w:t>
            </w:r>
          </w:p>
          <w:p w:rsidR="00EA1F47" w:rsidRDefault="00EA1F47">
            <w:pPr>
              <w:pStyle w:val="ConsPlusNormal"/>
            </w:pPr>
            <w:r>
              <w:t>увеличен туристский поток на 380 тыс. туристов в год</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765,8</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165</w:t>
            </w:r>
          </w:p>
        </w:tc>
        <w:tc>
          <w:tcPr>
            <w:tcW w:w="915" w:type="dxa"/>
            <w:tcBorders>
              <w:top w:val="nil"/>
              <w:left w:val="nil"/>
              <w:bottom w:val="nil"/>
              <w:right w:val="nil"/>
            </w:tcBorders>
          </w:tcPr>
          <w:p w:rsidR="00EA1F47" w:rsidRDefault="00EA1F47">
            <w:pPr>
              <w:pStyle w:val="ConsPlusNormal"/>
              <w:jc w:val="center"/>
            </w:pPr>
            <w:r>
              <w:t>123,1</w:t>
            </w:r>
          </w:p>
        </w:tc>
        <w:tc>
          <w:tcPr>
            <w:tcW w:w="916" w:type="dxa"/>
            <w:tcBorders>
              <w:top w:val="nil"/>
              <w:left w:val="nil"/>
              <w:bottom w:val="nil"/>
              <w:right w:val="nil"/>
            </w:tcBorders>
          </w:tcPr>
          <w:p w:rsidR="00EA1F47" w:rsidRDefault="00EA1F47">
            <w:pPr>
              <w:pStyle w:val="ConsPlusNormal"/>
              <w:jc w:val="center"/>
            </w:pPr>
            <w:r>
              <w:t>57,7</w:t>
            </w:r>
          </w:p>
        </w:tc>
        <w:tc>
          <w:tcPr>
            <w:tcW w:w="964" w:type="dxa"/>
            <w:tcBorders>
              <w:top w:val="nil"/>
              <w:left w:val="nil"/>
              <w:bottom w:val="nil"/>
              <w:right w:val="nil"/>
            </w:tcBorders>
          </w:tcPr>
          <w:p w:rsidR="00EA1F47" w:rsidRDefault="00EA1F47">
            <w:pPr>
              <w:pStyle w:val="ConsPlusNormal"/>
              <w:jc w:val="center"/>
            </w:pPr>
            <w:r>
              <w:t>150</w:t>
            </w:r>
          </w:p>
        </w:tc>
        <w:tc>
          <w:tcPr>
            <w:tcW w:w="964" w:type="dxa"/>
            <w:tcBorders>
              <w:top w:val="nil"/>
              <w:left w:val="nil"/>
              <w:bottom w:val="nil"/>
              <w:right w:val="nil"/>
            </w:tcBorders>
          </w:tcPr>
          <w:p w:rsidR="00EA1F47" w:rsidRDefault="00EA1F47">
            <w:pPr>
              <w:pStyle w:val="ConsPlusNormal"/>
              <w:jc w:val="center"/>
            </w:pPr>
            <w:r>
              <w:t>160,2</w:t>
            </w:r>
          </w:p>
        </w:tc>
        <w:tc>
          <w:tcPr>
            <w:tcW w:w="964" w:type="dxa"/>
            <w:tcBorders>
              <w:top w:val="nil"/>
              <w:left w:val="nil"/>
              <w:bottom w:val="nil"/>
              <w:right w:val="nil"/>
            </w:tcBorders>
          </w:tcPr>
          <w:p w:rsidR="00EA1F47" w:rsidRDefault="00EA1F47">
            <w:pPr>
              <w:pStyle w:val="ConsPlusNormal"/>
              <w:jc w:val="center"/>
            </w:pPr>
            <w:r>
              <w:t>109,8</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222</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38</w:t>
            </w:r>
          </w:p>
        </w:tc>
        <w:tc>
          <w:tcPr>
            <w:tcW w:w="915" w:type="dxa"/>
            <w:tcBorders>
              <w:top w:val="nil"/>
              <w:left w:val="nil"/>
              <w:bottom w:val="nil"/>
              <w:right w:val="nil"/>
            </w:tcBorders>
          </w:tcPr>
          <w:p w:rsidR="00EA1F47" w:rsidRDefault="00EA1F47">
            <w:pPr>
              <w:pStyle w:val="ConsPlusNormal"/>
              <w:jc w:val="center"/>
            </w:pPr>
            <w:r>
              <w:t>36,6</w:t>
            </w:r>
          </w:p>
        </w:tc>
        <w:tc>
          <w:tcPr>
            <w:tcW w:w="916" w:type="dxa"/>
            <w:tcBorders>
              <w:top w:val="nil"/>
              <w:left w:val="nil"/>
              <w:bottom w:val="nil"/>
              <w:right w:val="nil"/>
            </w:tcBorders>
          </w:tcPr>
          <w:p w:rsidR="00EA1F47" w:rsidRDefault="00EA1F47">
            <w:pPr>
              <w:pStyle w:val="ConsPlusNormal"/>
              <w:jc w:val="center"/>
            </w:pPr>
            <w:r>
              <w:t>23,6</w:t>
            </w:r>
          </w:p>
        </w:tc>
        <w:tc>
          <w:tcPr>
            <w:tcW w:w="964" w:type="dxa"/>
            <w:tcBorders>
              <w:top w:val="nil"/>
              <w:left w:val="nil"/>
              <w:bottom w:val="nil"/>
              <w:right w:val="nil"/>
            </w:tcBorders>
          </w:tcPr>
          <w:p w:rsidR="00EA1F47" w:rsidRDefault="00EA1F47">
            <w:pPr>
              <w:pStyle w:val="ConsPlusNormal"/>
              <w:jc w:val="center"/>
            </w:pPr>
            <w:r>
              <w:t>36,3</w:t>
            </w:r>
          </w:p>
        </w:tc>
        <w:tc>
          <w:tcPr>
            <w:tcW w:w="964" w:type="dxa"/>
            <w:tcBorders>
              <w:top w:val="nil"/>
              <w:left w:val="nil"/>
              <w:bottom w:val="nil"/>
              <w:right w:val="nil"/>
            </w:tcBorders>
          </w:tcPr>
          <w:p w:rsidR="00EA1F47" w:rsidRDefault="00EA1F47">
            <w:pPr>
              <w:pStyle w:val="ConsPlusNormal"/>
              <w:jc w:val="center"/>
            </w:pPr>
            <w:r>
              <w:t>48</w:t>
            </w:r>
          </w:p>
        </w:tc>
        <w:tc>
          <w:tcPr>
            <w:tcW w:w="964" w:type="dxa"/>
            <w:tcBorders>
              <w:top w:val="nil"/>
              <w:left w:val="nil"/>
              <w:bottom w:val="nil"/>
              <w:right w:val="nil"/>
            </w:tcBorders>
          </w:tcPr>
          <w:p w:rsidR="00EA1F47" w:rsidRDefault="00EA1F47">
            <w:pPr>
              <w:pStyle w:val="ConsPlusNormal"/>
              <w:jc w:val="center"/>
            </w:pPr>
            <w:r>
              <w:t>39,5</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2304,9</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514,4</w:t>
            </w:r>
          </w:p>
        </w:tc>
        <w:tc>
          <w:tcPr>
            <w:tcW w:w="915" w:type="dxa"/>
            <w:tcBorders>
              <w:top w:val="nil"/>
              <w:left w:val="nil"/>
              <w:bottom w:val="nil"/>
              <w:right w:val="nil"/>
            </w:tcBorders>
          </w:tcPr>
          <w:p w:rsidR="00EA1F47" w:rsidRDefault="00EA1F47">
            <w:pPr>
              <w:pStyle w:val="ConsPlusNormal"/>
              <w:jc w:val="center"/>
            </w:pPr>
            <w:r>
              <w:t>529,9</w:t>
            </w:r>
          </w:p>
        </w:tc>
        <w:tc>
          <w:tcPr>
            <w:tcW w:w="916" w:type="dxa"/>
            <w:tcBorders>
              <w:top w:val="nil"/>
              <w:left w:val="nil"/>
              <w:bottom w:val="nil"/>
              <w:right w:val="nil"/>
            </w:tcBorders>
          </w:tcPr>
          <w:p w:rsidR="00EA1F47" w:rsidRDefault="00EA1F47">
            <w:pPr>
              <w:pStyle w:val="ConsPlusNormal"/>
              <w:jc w:val="center"/>
            </w:pPr>
            <w:r>
              <w:t>443,1</w:t>
            </w:r>
          </w:p>
        </w:tc>
        <w:tc>
          <w:tcPr>
            <w:tcW w:w="964" w:type="dxa"/>
            <w:tcBorders>
              <w:top w:val="nil"/>
              <w:left w:val="nil"/>
              <w:bottom w:val="nil"/>
              <w:right w:val="nil"/>
            </w:tcBorders>
          </w:tcPr>
          <w:p w:rsidR="00EA1F47" w:rsidRDefault="00EA1F47">
            <w:pPr>
              <w:pStyle w:val="ConsPlusNormal"/>
              <w:jc w:val="center"/>
            </w:pPr>
            <w:r>
              <w:t>455</w:t>
            </w:r>
          </w:p>
        </w:tc>
        <w:tc>
          <w:tcPr>
            <w:tcW w:w="964" w:type="dxa"/>
            <w:tcBorders>
              <w:top w:val="nil"/>
              <w:left w:val="nil"/>
              <w:bottom w:val="nil"/>
              <w:right w:val="nil"/>
            </w:tcBorders>
          </w:tcPr>
          <w:p w:rsidR="00EA1F47" w:rsidRDefault="00EA1F47">
            <w:pPr>
              <w:pStyle w:val="ConsPlusNormal"/>
              <w:jc w:val="center"/>
            </w:pPr>
            <w:r>
              <w:t>261</w:t>
            </w:r>
          </w:p>
        </w:tc>
        <w:tc>
          <w:tcPr>
            <w:tcW w:w="964" w:type="dxa"/>
            <w:tcBorders>
              <w:top w:val="nil"/>
              <w:left w:val="nil"/>
              <w:bottom w:val="nil"/>
              <w:right w:val="nil"/>
            </w:tcBorders>
          </w:tcPr>
          <w:p w:rsidR="00EA1F47" w:rsidRDefault="00EA1F47">
            <w:pPr>
              <w:pStyle w:val="ConsPlusNormal"/>
              <w:jc w:val="center"/>
            </w:pPr>
            <w:r>
              <w:t>80</w:t>
            </w:r>
          </w:p>
        </w:tc>
        <w:tc>
          <w:tcPr>
            <w:tcW w:w="1191" w:type="dxa"/>
            <w:tcBorders>
              <w:top w:val="nil"/>
              <w:left w:val="nil"/>
              <w:bottom w:val="nil"/>
              <w:right w:val="nil"/>
            </w:tcBorders>
          </w:tcPr>
          <w:p w:rsidR="00EA1F47" w:rsidRDefault="00EA1F47">
            <w:pPr>
              <w:pStyle w:val="ConsPlusNormal"/>
              <w:jc w:val="center"/>
            </w:pPr>
            <w:r>
              <w:t>21,5</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в том числе: создание комплекса обеспечивающей инфраструктуры туристско-</w:t>
            </w:r>
            <w:r>
              <w:lastRenderedPageBreak/>
              <w:t>рекреационного кластера "Подлеморье" в Республике Бурятия, в том числе систем электроснабжения, связи, теплоснабжения, газоснабжения, водоснабжения, водоотведения, мусороперегрузочной станции, транспортной инфраструктуры</w:t>
            </w:r>
          </w:p>
        </w:tc>
        <w:tc>
          <w:tcPr>
            <w:tcW w:w="1191" w:type="dxa"/>
            <w:vMerge w:val="restart"/>
            <w:tcBorders>
              <w:top w:val="nil"/>
              <w:left w:val="nil"/>
              <w:bottom w:val="nil"/>
              <w:right w:val="nil"/>
            </w:tcBorders>
          </w:tcPr>
          <w:p w:rsidR="00EA1F47" w:rsidRDefault="00EA1F47">
            <w:pPr>
              <w:pStyle w:val="ConsPlusNormal"/>
              <w:jc w:val="center"/>
            </w:pPr>
            <w:r>
              <w:lastRenderedPageBreak/>
              <w:t>2012 - 2017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987,8</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203</w:t>
            </w:r>
          </w:p>
        </w:tc>
        <w:tc>
          <w:tcPr>
            <w:tcW w:w="915" w:type="dxa"/>
            <w:tcBorders>
              <w:top w:val="nil"/>
              <w:left w:val="nil"/>
              <w:bottom w:val="nil"/>
              <w:right w:val="nil"/>
            </w:tcBorders>
          </w:tcPr>
          <w:p w:rsidR="00EA1F47" w:rsidRDefault="00EA1F47">
            <w:pPr>
              <w:pStyle w:val="ConsPlusNormal"/>
              <w:jc w:val="center"/>
            </w:pPr>
            <w:r>
              <w:t>159,7</w:t>
            </w:r>
          </w:p>
        </w:tc>
        <w:tc>
          <w:tcPr>
            <w:tcW w:w="916" w:type="dxa"/>
            <w:tcBorders>
              <w:top w:val="nil"/>
              <w:left w:val="nil"/>
              <w:bottom w:val="nil"/>
              <w:right w:val="nil"/>
            </w:tcBorders>
          </w:tcPr>
          <w:p w:rsidR="00EA1F47" w:rsidRDefault="00EA1F47">
            <w:pPr>
              <w:pStyle w:val="ConsPlusNormal"/>
              <w:jc w:val="center"/>
            </w:pPr>
            <w:r>
              <w:t>81,3</w:t>
            </w:r>
          </w:p>
        </w:tc>
        <w:tc>
          <w:tcPr>
            <w:tcW w:w="964" w:type="dxa"/>
            <w:tcBorders>
              <w:top w:val="nil"/>
              <w:left w:val="nil"/>
              <w:bottom w:val="nil"/>
              <w:right w:val="nil"/>
            </w:tcBorders>
          </w:tcPr>
          <w:p w:rsidR="00EA1F47" w:rsidRDefault="00EA1F47">
            <w:pPr>
              <w:pStyle w:val="ConsPlusNormal"/>
              <w:jc w:val="center"/>
            </w:pPr>
            <w:r>
              <w:t>186,3</w:t>
            </w:r>
          </w:p>
        </w:tc>
        <w:tc>
          <w:tcPr>
            <w:tcW w:w="964" w:type="dxa"/>
            <w:tcBorders>
              <w:top w:val="nil"/>
              <w:left w:val="nil"/>
              <w:bottom w:val="nil"/>
              <w:right w:val="nil"/>
            </w:tcBorders>
          </w:tcPr>
          <w:p w:rsidR="00EA1F47" w:rsidRDefault="00EA1F47">
            <w:pPr>
              <w:pStyle w:val="ConsPlusNormal"/>
              <w:jc w:val="center"/>
            </w:pPr>
            <w:r>
              <w:t>208,2</w:t>
            </w:r>
          </w:p>
        </w:tc>
        <w:tc>
          <w:tcPr>
            <w:tcW w:w="964" w:type="dxa"/>
            <w:tcBorders>
              <w:top w:val="nil"/>
              <w:left w:val="nil"/>
              <w:bottom w:val="nil"/>
              <w:right w:val="nil"/>
            </w:tcBorders>
          </w:tcPr>
          <w:p w:rsidR="00EA1F47" w:rsidRDefault="00EA1F47">
            <w:pPr>
              <w:pStyle w:val="ConsPlusNormal"/>
              <w:jc w:val="center"/>
            </w:pPr>
            <w:r>
              <w:t>149,3</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val="restart"/>
            <w:tcBorders>
              <w:top w:val="nil"/>
              <w:left w:val="nil"/>
              <w:bottom w:val="nil"/>
              <w:right w:val="nil"/>
            </w:tcBorders>
          </w:tcPr>
          <w:p w:rsidR="00EA1F47" w:rsidRDefault="00EA1F47">
            <w:pPr>
              <w:pStyle w:val="ConsPlusNormal"/>
            </w:pPr>
            <w:r>
              <w:t xml:space="preserve">создан комплекс обеспечивающей инфраструктуры туристско-рекреационного </w:t>
            </w:r>
            <w:r>
              <w:lastRenderedPageBreak/>
              <w:t>кластера "Подлеморье" в Республике Бурятия, в том числе системы электроснабжения, связи, теплоснабжения, газоснабжения, водоснабжения, водоотведения, мусороперегрузочной станции, транспортная инфраструктура</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765,8</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165</w:t>
            </w:r>
          </w:p>
        </w:tc>
        <w:tc>
          <w:tcPr>
            <w:tcW w:w="915" w:type="dxa"/>
            <w:tcBorders>
              <w:top w:val="nil"/>
              <w:left w:val="nil"/>
              <w:bottom w:val="nil"/>
              <w:right w:val="nil"/>
            </w:tcBorders>
          </w:tcPr>
          <w:p w:rsidR="00EA1F47" w:rsidRDefault="00EA1F47">
            <w:pPr>
              <w:pStyle w:val="ConsPlusNormal"/>
              <w:jc w:val="center"/>
            </w:pPr>
            <w:r>
              <w:t>123,1</w:t>
            </w:r>
          </w:p>
        </w:tc>
        <w:tc>
          <w:tcPr>
            <w:tcW w:w="916" w:type="dxa"/>
            <w:tcBorders>
              <w:top w:val="nil"/>
              <w:left w:val="nil"/>
              <w:bottom w:val="nil"/>
              <w:right w:val="nil"/>
            </w:tcBorders>
          </w:tcPr>
          <w:p w:rsidR="00EA1F47" w:rsidRDefault="00EA1F47">
            <w:pPr>
              <w:pStyle w:val="ConsPlusNormal"/>
              <w:jc w:val="center"/>
            </w:pPr>
            <w:r>
              <w:t>57,7</w:t>
            </w:r>
          </w:p>
        </w:tc>
        <w:tc>
          <w:tcPr>
            <w:tcW w:w="964" w:type="dxa"/>
            <w:tcBorders>
              <w:top w:val="nil"/>
              <w:left w:val="nil"/>
              <w:bottom w:val="nil"/>
              <w:right w:val="nil"/>
            </w:tcBorders>
          </w:tcPr>
          <w:p w:rsidR="00EA1F47" w:rsidRDefault="00EA1F47">
            <w:pPr>
              <w:pStyle w:val="ConsPlusNormal"/>
              <w:jc w:val="center"/>
            </w:pPr>
            <w:r>
              <w:t>150</w:t>
            </w:r>
          </w:p>
        </w:tc>
        <w:tc>
          <w:tcPr>
            <w:tcW w:w="964" w:type="dxa"/>
            <w:tcBorders>
              <w:top w:val="nil"/>
              <w:left w:val="nil"/>
              <w:bottom w:val="nil"/>
              <w:right w:val="nil"/>
            </w:tcBorders>
          </w:tcPr>
          <w:p w:rsidR="00EA1F47" w:rsidRDefault="00EA1F47">
            <w:pPr>
              <w:pStyle w:val="ConsPlusNormal"/>
              <w:jc w:val="center"/>
            </w:pPr>
            <w:r>
              <w:t>160,2</w:t>
            </w:r>
          </w:p>
        </w:tc>
        <w:tc>
          <w:tcPr>
            <w:tcW w:w="964" w:type="dxa"/>
            <w:tcBorders>
              <w:top w:val="nil"/>
              <w:left w:val="nil"/>
              <w:bottom w:val="nil"/>
              <w:right w:val="nil"/>
            </w:tcBorders>
          </w:tcPr>
          <w:p w:rsidR="00EA1F47" w:rsidRDefault="00EA1F47">
            <w:pPr>
              <w:pStyle w:val="ConsPlusNormal"/>
              <w:jc w:val="center"/>
            </w:pPr>
            <w:r>
              <w:t>109,8</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222</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38</w:t>
            </w:r>
          </w:p>
        </w:tc>
        <w:tc>
          <w:tcPr>
            <w:tcW w:w="915" w:type="dxa"/>
            <w:tcBorders>
              <w:top w:val="nil"/>
              <w:left w:val="nil"/>
              <w:bottom w:val="nil"/>
              <w:right w:val="nil"/>
            </w:tcBorders>
          </w:tcPr>
          <w:p w:rsidR="00EA1F47" w:rsidRDefault="00EA1F47">
            <w:pPr>
              <w:pStyle w:val="ConsPlusNormal"/>
              <w:jc w:val="center"/>
            </w:pPr>
            <w:r>
              <w:t>36,6</w:t>
            </w:r>
          </w:p>
        </w:tc>
        <w:tc>
          <w:tcPr>
            <w:tcW w:w="916" w:type="dxa"/>
            <w:tcBorders>
              <w:top w:val="nil"/>
              <w:left w:val="nil"/>
              <w:bottom w:val="nil"/>
              <w:right w:val="nil"/>
            </w:tcBorders>
          </w:tcPr>
          <w:p w:rsidR="00EA1F47" w:rsidRDefault="00EA1F47">
            <w:pPr>
              <w:pStyle w:val="ConsPlusNormal"/>
              <w:jc w:val="center"/>
            </w:pPr>
            <w:r>
              <w:t>23,6</w:t>
            </w:r>
          </w:p>
        </w:tc>
        <w:tc>
          <w:tcPr>
            <w:tcW w:w="964" w:type="dxa"/>
            <w:tcBorders>
              <w:top w:val="nil"/>
              <w:left w:val="nil"/>
              <w:bottom w:val="nil"/>
              <w:right w:val="nil"/>
            </w:tcBorders>
          </w:tcPr>
          <w:p w:rsidR="00EA1F47" w:rsidRDefault="00EA1F47">
            <w:pPr>
              <w:pStyle w:val="ConsPlusNormal"/>
              <w:jc w:val="center"/>
            </w:pPr>
            <w:r>
              <w:t>36,3</w:t>
            </w:r>
          </w:p>
        </w:tc>
        <w:tc>
          <w:tcPr>
            <w:tcW w:w="964" w:type="dxa"/>
            <w:tcBorders>
              <w:top w:val="nil"/>
              <w:left w:val="nil"/>
              <w:bottom w:val="nil"/>
              <w:right w:val="nil"/>
            </w:tcBorders>
          </w:tcPr>
          <w:p w:rsidR="00EA1F47" w:rsidRDefault="00EA1F47">
            <w:pPr>
              <w:pStyle w:val="ConsPlusNormal"/>
              <w:jc w:val="center"/>
            </w:pPr>
            <w:r>
              <w:t>48</w:t>
            </w:r>
          </w:p>
        </w:tc>
        <w:tc>
          <w:tcPr>
            <w:tcW w:w="964" w:type="dxa"/>
            <w:tcBorders>
              <w:top w:val="nil"/>
              <w:left w:val="nil"/>
              <w:bottom w:val="nil"/>
              <w:right w:val="nil"/>
            </w:tcBorders>
          </w:tcPr>
          <w:p w:rsidR="00EA1F47" w:rsidRDefault="00EA1F47">
            <w:pPr>
              <w:pStyle w:val="ConsPlusNormal"/>
              <w:jc w:val="center"/>
            </w:pPr>
            <w:r>
              <w:t>39,5</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создание комплекса туристской инфраструктуры туристско-рекреационного кластера "Подлеморье" в Республике Бурятия,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EA1F47" w:rsidRDefault="00EA1F47">
            <w:pPr>
              <w:pStyle w:val="ConsPlusNormal"/>
              <w:jc w:val="center"/>
            </w:pPr>
            <w:r>
              <w:t>2012 - 2018 годы</w:t>
            </w:r>
          </w:p>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2304,9</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514,4</w:t>
            </w:r>
          </w:p>
        </w:tc>
        <w:tc>
          <w:tcPr>
            <w:tcW w:w="915" w:type="dxa"/>
            <w:tcBorders>
              <w:top w:val="nil"/>
              <w:left w:val="nil"/>
              <w:bottom w:val="nil"/>
              <w:right w:val="nil"/>
            </w:tcBorders>
          </w:tcPr>
          <w:p w:rsidR="00EA1F47" w:rsidRDefault="00EA1F47">
            <w:pPr>
              <w:pStyle w:val="ConsPlusNormal"/>
              <w:jc w:val="center"/>
            </w:pPr>
            <w:r>
              <w:t>529,9</w:t>
            </w:r>
          </w:p>
        </w:tc>
        <w:tc>
          <w:tcPr>
            <w:tcW w:w="916" w:type="dxa"/>
            <w:tcBorders>
              <w:top w:val="nil"/>
              <w:left w:val="nil"/>
              <w:bottom w:val="nil"/>
              <w:right w:val="nil"/>
            </w:tcBorders>
          </w:tcPr>
          <w:p w:rsidR="00EA1F47" w:rsidRDefault="00EA1F47">
            <w:pPr>
              <w:pStyle w:val="ConsPlusNormal"/>
              <w:jc w:val="center"/>
            </w:pPr>
            <w:r>
              <w:t>443,1</w:t>
            </w:r>
          </w:p>
        </w:tc>
        <w:tc>
          <w:tcPr>
            <w:tcW w:w="964" w:type="dxa"/>
            <w:tcBorders>
              <w:top w:val="nil"/>
              <w:left w:val="nil"/>
              <w:bottom w:val="nil"/>
              <w:right w:val="nil"/>
            </w:tcBorders>
          </w:tcPr>
          <w:p w:rsidR="00EA1F47" w:rsidRDefault="00EA1F47">
            <w:pPr>
              <w:pStyle w:val="ConsPlusNormal"/>
              <w:jc w:val="center"/>
            </w:pPr>
            <w:r>
              <w:t>455</w:t>
            </w:r>
          </w:p>
        </w:tc>
        <w:tc>
          <w:tcPr>
            <w:tcW w:w="964" w:type="dxa"/>
            <w:tcBorders>
              <w:top w:val="nil"/>
              <w:left w:val="nil"/>
              <w:bottom w:val="nil"/>
              <w:right w:val="nil"/>
            </w:tcBorders>
          </w:tcPr>
          <w:p w:rsidR="00EA1F47" w:rsidRDefault="00EA1F47">
            <w:pPr>
              <w:pStyle w:val="ConsPlusNormal"/>
              <w:jc w:val="center"/>
            </w:pPr>
            <w:r>
              <w:t>261</w:t>
            </w:r>
          </w:p>
        </w:tc>
        <w:tc>
          <w:tcPr>
            <w:tcW w:w="964" w:type="dxa"/>
            <w:tcBorders>
              <w:top w:val="nil"/>
              <w:left w:val="nil"/>
              <w:bottom w:val="nil"/>
              <w:right w:val="nil"/>
            </w:tcBorders>
          </w:tcPr>
          <w:p w:rsidR="00EA1F47" w:rsidRDefault="00EA1F47">
            <w:pPr>
              <w:pStyle w:val="ConsPlusNormal"/>
              <w:jc w:val="center"/>
            </w:pPr>
            <w:r>
              <w:t>80</w:t>
            </w:r>
          </w:p>
        </w:tc>
        <w:tc>
          <w:tcPr>
            <w:tcW w:w="1191" w:type="dxa"/>
            <w:tcBorders>
              <w:top w:val="nil"/>
              <w:left w:val="nil"/>
              <w:bottom w:val="nil"/>
              <w:right w:val="nil"/>
            </w:tcBorders>
          </w:tcPr>
          <w:p w:rsidR="00EA1F47" w:rsidRDefault="00EA1F47">
            <w:pPr>
              <w:pStyle w:val="ConsPlusNormal"/>
              <w:jc w:val="center"/>
            </w:pPr>
            <w:r>
              <w:t>21,5</w:t>
            </w:r>
          </w:p>
        </w:tc>
        <w:tc>
          <w:tcPr>
            <w:tcW w:w="2126" w:type="dxa"/>
            <w:tcBorders>
              <w:top w:val="nil"/>
              <w:left w:val="nil"/>
              <w:bottom w:val="nil"/>
              <w:right w:val="nil"/>
            </w:tcBorders>
          </w:tcPr>
          <w:p w:rsidR="00EA1F47" w:rsidRDefault="00EA1F47">
            <w:pPr>
              <w:pStyle w:val="ConsPlusNormal"/>
            </w:pPr>
            <w:r>
              <w:t>создан комплекс туристской инфраструктуры туристско-рекреационного кластера "Подлеморье" в Республике Бурятия, в том числе коллективные средства размещения, объекты торговли, досуга, развлечения и питания</w:t>
            </w:r>
          </w:p>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r>
              <w:t>9.</w:t>
            </w:r>
          </w:p>
        </w:tc>
        <w:tc>
          <w:tcPr>
            <w:tcW w:w="2268" w:type="dxa"/>
            <w:vMerge w:val="restart"/>
            <w:tcBorders>
              <w:top w:val="nil"/>
              <w:left w:val="nil"/>
              <w:bottom w:val="nil"/>
              <w:right w:val="nil"/>
            </w:tcBorders>
          </w:tcPr>
          <w:p w:rsidR="00EA1F47" w:rsidRDefault="00EA1F47">
            <w:pPr>
              <w:pStyle w:val="ConsPlusNormal"/>
            </w:pPr>
            <w:r>
              <w:t xml:space="preserve">Создание </w:t>
            </w:r>
            <w:r>
              <w:lastRenderedPageBreak/>
              <w:t>автотуристского кластера "Кяхта", Республика Бурятия, - всего</w:t>
            </w:r>
          </w:p>
        </w:tc>
        <w:tc>
          <w:tcPr>
            <w:tcW w:w="1191" w:type="dxa"/>
            <w:vMerge w:val="restart"/>
            <w:tcBorders>
              <w:top w:val="nil"/>
              <w:left w:val="nil"/>
              <w:bottom w:val="nil"/>
              <w:right w:val="nil"/>
            </w:tcBorders>
          </w:tcPr>
          <w:p w:rsidR="00EA1F47" w:rsidRDefault="00EA1F47">
            <w:pPr>
              <w:pStyle w:val="ConsPlusNormal"/>
              <w:jc w:val="center"/>
            </w:pPr>
            <w:r>
              <w:lastRenderedPageBreak/>
              <w:t xml:space="preserve">2012 - 2015 </w:t>
            </w:r>
            <w:r>
              <w:lastRenderedPageBreak/>
              <w:t>годы</w:t>
            </w:r>
          </w:p>
        </w:tc>
        <w:tc>
          <w:tcPr>
            <w:tcW w:w="2154" w:type="dxa"/>
            <w:tcBorders>
              <w:top w:val="nil"/>
              <w:left w:val="nil"/>
              <w:bottom w:val="nil"/>
              <w:right w:val="nil"/>
            </w:tcBorders>
          </w:tcPr>
          <w:p w:rsidR="00EA1F47" w:rsidRDefault="00EA1F47">
            <w:pPr>
              <w:pStyle w:val="ConsPlusNormal"/>
            </w:pPr>
            <w:r>
              <w:lastRenderedPageBreak/>
              <w:t>всего</w:t>
            </w:r>
          </w:p>
        </w:tc>
        <w:tc>
          <w:tcPr>
            <w:tcW w:w="1134" w:type="dxa"/>
            <w:tcBorders>
              <w:top w:val="nil"/>
              <w:left w:val="nil"/>
              <w:bottom w:val="nil"/>
              <w:right w:val="nil"/>
            </w:tcBorders>
          </w:tcPr>
          <w:p w:rsidR="00EA1F47" w:rsidRDefault="00EA1F47">
            <w:pPr>
              <w:pStyle w:val="ConsPlusNormal"/>
              <w:jc w:val="center"/>
            </w:pPr>
            <w:r>
              <w:t>966,2</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217,1</w:t>
            </w:r>
          </w:p>
        </w:tc>
        <w:tc>
          <w:tcPr>
            <w:tcW w:w="915" w:type="dxa"/>
            <w:tcBorders>
              <w:top w:val="nil"/>
              <w:left w:val="nil"/>
              <w:bottom w:val="nil"/>
              <w:right w:val="nil"/>
            </w:tcBorders>
          </w:tcPr>
          <w:p w:rsidR="00EA1F47" w:rsidRDefault="00EA1F47">
            <w:pPr>
              <w:pStyle w:val="ConsPlusNormal"/>
              <w:jc w:val="center"/>
            </w:pPr>
            <w:r>
              <w:t>238,4</w:t>
            </w:r>
          </w:p>
        </w:tc>
        <w:tc>
          <w:tcPr>
            <w:tcW w:w="916" w:type="dxa"/>
            <w:tcBorders>
              <w:top w:val="nil"/>
              <w:left w:val="nil"/>
              <w:bottom w:val="nil"/>
              <w:right w:val="nil"/>
            </w:tcBorders>
          </w:tcPr>
          <w:p w:rsidR="00EA1F47" w:rsidRDefault="00EA1F47">
            <w:pPr>
              <w:pStyle w:val="ConsPlusNormal"/>
              <w:jc w:val="center"/>
            </w:pPr>
            <w:r>
              <w:t>489</w:t>
            </w:r>
          </w:p>
        </w:tc>
        <w:tc>
          <w:tcPr>
            <w:tcW w:w="964" w:type="dxa"/>
            <w:tcBorders>
              <w:top w:val="nil"/>
              <w:left w:val="nil"/>
              <w:bottom w:val="nil"/>
              <w:right w:val="nil"/>
            </w:tcBorders>
          </w:tcPr>
          <w:p w:rsidR="00EA1F47" w:rsidRDefault="00EA1F47">
            <w:pPr>
              <w:pStyle w:val="ConsPlusNormal"/>
              <w:jc w:val="center"/>
            </w:pPr>
            <w:r>
              <w:t>21,7</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val="restart"/>
            <w:tcBorders>
              <w:top w:val="nil"/>
              <w:left w:val="nil"/>
              <w:bottom w:val="nil"/>
              <w:right w:val="nil"/>
            </w:tcBorders>
          </w:tcPr>
          <w:p w:rsidR="00EA1F47" w:rsidRDefault="00EA1F47">
            <w:pPr>
              <w:pStyle w:val="ConsPlusNormal"/>
            </w:pPr>
            <w:r>
              <w:t xml:space="preserve">создан </w:t>
            </w:r>
            <w:r>
              <w:lastRenderedPageBreak/>
              <w:t>автотуристский кластер "Кяхта" в Республике Бурятия;</w:t>
            </w:r>
          </w:p>
          <w:p w:rsidR="00EA1F47" w:rsidRDefault="00EA1F47">
            <w:pPr>
              <w:pStyle w:val="ConsPlusNormal"/>
            </w:pPr>
            <w:r>
              <w:t>создано 560 дополнительных рабочих мест;</w:t>
            </w:r>
          </w:p>
          <w:p w:rsidR="00EA1F47" w:rsidRDefault="00EA1F47">
            <w:pPr>
              <w:pStyle w:val="ConsPlusNormal"/>
            </w:pPr>
            <w:r>
              <w:t>увеличен туристский поток на 195 тыс. туристов в год</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236,6</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50</w:t>
            </w:r>
          </w:p>
        </w:tc>
        <w:tc>
          <w:tcPr>
            <w:tcW w:w="915" w:type="dxa"/>
            <w:tcBorders>
              <w:top w:val="nil"/>
              <w:left w:val="nil"/>
              <w:bottom w:val="nil"/>
              <w:right w:val="nil"/>
            </w:tcBorders>
          </w:tcPr>
          <w:p w:rsidR="00EA1F47" w:rsidRDefault="00EA1F47">
            <w:pPr>
              <w:pStyle w:val="ConsPlusNormal"/>
              <w:jc w:val="center"/>
            </w:pPr>
            <w:r>
              <w:t>55</w:t>
            </w:r>
          </w:p>
        </w:tc>
        <w:tc>
          <w:tcPr>
            <w:tcW w:w="916" w:type="dxa"/>
            <w:tcBorders>
              <w:top w:val="nil"/>
              <w:left w:val="nil"/>
              <w:bottom w:val="nil"/>
              <w:right w:val="nil"/>
            </w:tcBorders>
          </w:tcPr>
          <w:p w:rsidR="00EA1F47" w:rsidRDefault="00EA1F47">
            <w:pPr>
              <w:pStyle w:val="ConsPlusNormal"/>
              <w:jc w:val="center"/>
            </w:pPr>
            <w:r>
              <w:t>131,6</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72,7</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12,1</w:t>
            </w:r>
          </w:p>
        </w:tc>
        <w:tc>
          <w:tcPr>
            <w:tcW w:w="915" w:type="dxa"/>
            <w:tcBorders>
              <w:top w:val="nil"/>
              <w:left w:val="nil"/>
              <w:bottom w:val="nil"/>
              <w:right w:val="nil"/>
            </w:tcBorders>
          </w:tcPr>
          <w:p w:rsidR="00EA1F47" w:rsidRDefault="00EA1F47">
            <w:pPr>
              <w:pStyle w:val="ConsPlusNormal"/>
              <w:jc w:val="center"/>
            </w:pPr>
            <w:r>
              <w:t>13,3</w:t>
            </w:r>
          </w:p>
        </w:tc>
        <w:tc>
          <w:tcPr>
            <w:tcW w:w="916" w:type="dxa"/>
            <w:tcBorders>
              <w:top w:val="nil"/>
              <w:left w:val="nil"/>
              <w:bottom w:val="nil"/>
              <w:right w:val="nil"/>
            </w:tcBorders>
          </w:tcPr>
          <w:p w:rsidR="00EA1F47" w:rsidRDefault="00EA1F47">
            <w:pPr>
              <w:pStyle w:val="ConsPlusNormal"/>
              <w:jc w:val="center"/>
            </w:pPr>
            <w:r>
              <w:t>40,8</w:t>
            </w:r>
          </w:p>
        </w:tc>
        <w:tc>
          <w:tcPr>
            <w:tcW w:w="964" w:type="dxa"/>
            <w:tcBorders>
              <w:top w:val="nil"/>
              <w:left w:val="nil"/>
              <w:bottom w:val="nil"/>
              <w:right w:val="nil"/>
            </w:tcBorders>
          </w:tcPr>
          <w:p w:rsidR="00EA1F47" w:rsidRDefault="00EA1F47">
            <w:pPr>
              <w:pStyle w:val="ConsPlusNormal"/>
              <w:jc w:val="center"/>
            </w:pPr>
            <w:r>
              <w:t>6,5</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656,9</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155</w:t>
            </w:r>
          </w:p>
        </w:tc>
        <w:tc>
          <w:tcPr>
            <w:tcW w:w="915" w:type="dxa"/>
            <w:tcBorders>
              <w:top w:val="nil"/>
              <w:left w:val="nil"/>
              <w:bottom w:val="nil"/>
              <w:right w:val="nil"/>
            </w:tcBorders>
          </w:tcPr>
          <w:p w:rsidR="00EA1F47" w:rsidRDefault="00EA1F47">
            <w:pPr>
              <w:pStyle w:val="ConsPlusNormal"/>
              <w:jc w:val="center"/>
            </w:pPr>
            <w:r>
              <w:t>170,1</w:t>
            </w:r>
          </w:p>
        </w:tc>
        <w:tc>
          <w:tcPr>
            <w:tcW w:w="916" w:type="dxa"/>
            <w:tcBorders>
              <w:top w:val="nil"/>
              <w:left w:val="nil"/>
              <w:bottom w:val="nil"/>
              <w:right w:val="nil"/>
            </w:tcBorders>
          </w:tcPr>
          <w:p w:rsidR="00EA1F47" w:rsidRDefault="00EA1F47">
            <w:pPr>
              <w:pStyle w:val="ConsPlusNormal"/>
              <w:jc w:val="center"/>
            </w:pPr>
            <w:r>
              <w:t>316,6</w:t>
            </w:r>
          </w:p>
        </w:tc>
        <w:tc>
          <w:tcPr>
            <w:tcW w:w="964" w:type="dxa"/>
            <w:tcBorders>
              <w:top w:val="nil"/>
              <w:left w:val="nil"/>
              <w:bottom w:val="nil"/>
              <w:right w:val="nil"/>
            </w:tcBorders>
          </w:tcPr>
          <w:p w:rsidR="00EA1F47" w:rsidRDefault="00EA1F47">
            <w:pPr>
              <w:pStyle w:val="ConsPlusNormal"/>
              <w:jc w:val="center"/>
            </w:pPr>
            <w:r>
              <w:t>15,2</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в том числе: создание комплекса обеспечивающей инфраструктуры автотуристского кластера "Кяхта" в Республике Бурятия, в том числе систем электроснабжения, связи, теплоснабжения, газоснабжения, водоснабжения, водоотведения, транспортной инфраструктуры</w:t>
            </w:r>
          </w:p>
        </w:tc>
        <w:tc>
          <w:tcPr>
            <w:tcW w:w="1191" w:type="dxa"/>
            <w:vMerge w:val="restart"/>
            <w:tcBorders>
              <w:top w:val="nil"/>
              <w:left w:val="nil"/>
              <w:bottom w:val="nil"/>
              <w:right w:val="nil"/>
            </w:tcBorders>
          </w:tcPr>
          <w:p w:rsidR="00EA1F47" w:rsidRDefault="00EA1F47">
            <w:pPr>
              <w:pStyle w:val="ConsPlusNormal"/>
              <w:jc w:val="center"/>
            </w:pPr>
            <w:r>
              <w:t>2012 - 2015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309,3</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62,1</w:t>
            </w:r>
          </w:p>
        </w:tc>
        <w:tc>
          <w:tcPr>
            <w:tcW w:w="915" w:type="dxa"/>
            <w:tcBorders>
              <w:top w:val="nil"/>
              <w:left w:val="nil"/>
              <w:bottom w:val="nil"/>
              <w:right w:val="nil"/>
            </w:tcBorders>
          </w:tcPr>
          <w:p w:rsidR="00EA1F47" w:rsidRDefault="00EA1F47">
            <w:pPr>
              <w:pStyle w:val="ConsPlusNormal"/>
              <w:jc w:val="center"/>
            </w:pPr>
            <w:r>
              <w:t>68,3</w:t>
            </w:r>
          </w:p>
        </w:tc>
        <w:tc>
          <w:tcPr>
            <w:tcW w:w="916" w:type="dxa"/>
            <w:tcBorders>
              <w:top w:val="nil"/>
              <w:left w:val="nil"/>
              <w:bottom w:val="nil"/>
              <w:right w:val="nil"/>
            </w:tcBorders>
          </w:tcPr>
          <w:p w:rsidR="00EA1F47" w:rsidRDefault="00EA1F47">
            <w:pPr>
              <w:pStyle w:val="ConsPlusNormal"/>
              <w:jc w:val="center"/>
            </w:pPr>
            <w:r>
              <w:t>172,4</w:t>
            </w:r>
          </w:p>
        </w:tc>
        <w:tc>
          <w:tcPr>
            <w:tcW w:w="964" w:type="dxa"/>
            <w:tcBorders>
              <w:top w:val="nil"/>
              <w:left w:val="nil"/>
              <w:bottom w:val="nil"/>
              <w:right w:val="nil"/>
            </w:tcBorders>
          </w:tcPr>
          <w:p w:rsidR="00EA1F47" w:rsidRDefault="00EA1F47">
            <w:pPr>
              <w:pStyle w:val="ConsPlusNormal"/>
              <w:jc w:val="center"/>
            </w:pPr>
            <w:r>
              <w:t>6,5</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val="restart"/>
            <w:tcBorders>
              <w:top w:val="nil"/>
              <w:left w:val="nil"/>
              <w:bottom w:val="nil"/>
              <w:right w:val="nil"/>
            </w:tcBorders>
          </w:tcPr>
          <w:p w:rsidR="00EA1F47" w:rsidRDefault="00EA1F47">
            <w:pPr>
              <w:pStyle w:val="ConsPlusNormal"/>
            </w:pPr>
            <w:r>
              <w:t>создан комплекс обеспечивающей инфраструктуры автотуристского кластера "Кяхта" в Республике Бурятия, в том числе системы электроснабжения, связи, теплоснабжения, газоснабжения, водоснабжения, водоотведения, транспортная инфраструктура</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236,6</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50</w:t>
            </w:r>
          </w:p>
        </w:tc>
        <w:tc>
          <w:tcPr>
            <w:tcW w:w="915" w:type="dxa"/>
            <w:tcBorders>
              <w:top w:val="nil"/>
              <w:left w:val="nil"/>
              <w:bottom w:val="nil"/>
              <w:right w:val="nil"/>
            </w:tcBorders>
          </w:tcPr>
          <w:p w:rsidR="00EA1F47" w:rsidRDefault="00EA1F47">
            <w:pPr>
              <w:pStyle w:val="ConsPlusNormal"/>
              <w:jc w:val="center"/>
            </w:pPr>
            <w:r>
              <w:t>55</w:t>
            </w:r>
          </w:p>
        </w:tc>
        <w:tc>
          <w:tcPr>
            <w:tcW w:w="916" w:type="dxa"/>
            <w:tcBorders>
              <w:top w:val="nil"/>
              <w:left w:val="nil"/>
              <w:bottom w:val="nil"/>
              <w:right w:val="nil"/>
            </w:tcBorders>
          </w:tcPr>
          <w:p w:rsidR="00EA1F47" w:rsidRDefault="00EA1F47">
            <w:pPr>
              <w:pStyle w:val="ConsPlusNormal"/>
              <w:jc w:val="center"/>
            </w:pPr>
            <w:r>
              <w:t>131,6</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72,7</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12,1</w:t>
            </w:r>
          </w:p>
        </w:tc>
        <w:tc>
          <w:tcPr>
            <w:tcW w:w="915" w:type="dxa"/>
            <w:tcBorders>
              <w:top w:val="nil"/>
              <w:left w:val="nil"/>
              <w:bottom w:val="nil"/>
              <w:right w:val="nil"/>
            </w:tcBorders>
          </w:tcPr>
          <w:p w:rsidR="00EA1F47" w:rsidRDefault="00EA1F47">
            <w:pPr>
              <w:pStyle w:val="ConsPlusNormal"/>
              <w:jc w:val="center"/>
            </w:pPr>
            <w:r>
              <w:t>13,3</w:t>
            </w:r>
          </w:p>
        </w:tc>
        <w:tc>
          <w:tcPr>
            <w:tcW w:w="916" w:type="dxa"/>
            <w:tcBorders>
              <w:top w:val="nil"/>
              <w:left w:val="nil"/>
              <w:bottom w:val="nil"/>
              <w:right w:val="nil"/>
            </w:tcBorders>
          </w:tcPr>
          <w:p w:rsidR="00EA1F47" w:rsidRDefault="00EA1F47">
            <w:pPr>
              <w:pStyle w:val="ConsPlusNormal"/>
              <w:jc w:val="center"/>
            </w:pPr>
            <w:r>
              <w:t>40,8</w:t>
            </w:r>
          </w:p>
        </w:tc>
        <w:tc>
          <w:tcPr>
            <w:tcW w:w="964" w:type="dxa"/>
            <w:tcBorders>
              <w:top w:val="nil"/>
              <w:left w:val="nil"/>
              <w:bottom w:val="nil"/>
              <w:right w:val="nil"/>
            </w:tcBorders>
          </w:tcPr>
          <w:p w:rsidR="00EA1F47" w:rsidRDefault="00EA1F47">
            <w:pPr>
              <w:pStyle w:val="ConsPlusNormal"/>
              <w:jc w:val="center"/>
            </w:pPr>
            <w:r>
              <w:t>6,5</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 xml:space="preserve">создание комплекса туристской инфраструктуры автотуристского кластера "Кяхта" в </w:t>
            </w:r>
            <w:r>
              <w:lastRenderedPageBreak/>
              <w:t>Республике Бурятия, в том числе придорожных гостиниц, мотелей и мини-отелей повышенной комфортности, объектов развлечения, объектов питания, комплексов придорожного сервиса</w:t>
            </w:r>
          </w:p>
        </w:tc>
        <w:tc>
          <w:tcPr>
            <w:tcW w:w="1191" w:type="dxa"/>
            <w:tcBorders>
              <w:top w:val="nil"/>
              <w:left w:val="nil"/>
              <w:bottom w:val="nil"/>
              <w:right w:val="nil"/>
            </w:tcBorders>
          </w:tcPr>
          <w:p w:rsidR="00EA1F47" w:rsidRDefault="00EA1F47">
            <w:pPr>
              <w:pStyle w:val="ConsPlusNormal"/>
              <w:jc w:val="center"/>
            </w:pPr>
            <w:r>
              <w:lastRenderedPageBreak/>
              <w:t>2012 - 2015 годы</w:t>
            </w:r>
          </w:p>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656,9</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155</w:t>
            </w:r>
          </w:p>
        </w:tc>
        <w:tc>
          <w:tcPr>
            <w:tcW w:w="915" w:type="dxa"/>
            <w:tcBorders>
              <w:top w:val="nil"/>
              <w:left w:val="nil"/>
              <w:bottom w:val="nil"/>
              <w:right w:val="nil"/>
            </w:tcBorders>
          </w:tcPr>
          <w:p w:rsidR="00EA1F47" w:rsidRDefault="00EA1F47">
            <w:pPr>
              <w:pStyle w:val="ConsPlusNormal"/>
              <w:jc w:val="center"/>
            </w:pPr>
            <w:r>
              <w:t>170,1</w:t>
            </w:r>
          </w:p>
        </w:tc>
        <w:tc>
          <w:tcPr>
            <w:tcW w:w="916" w:type="dxa"/>
            <w:tcBorders>
              <w:top w:val="nil"/>
              <w:left w:val="nil"/>
              <w:bottom w:val="nil"/>
              <w:right w:val="nil"/>
            </w:tcBorders>
          </w:tcPr>
          <w:p w:rsidR="00EA1F47" w:rsidRDefault="00EA1F47">
            <w:pPr>
              <w:pStyle w:val="ConsPlusNormal"/>
              <w:jc w:val="center"/>
            </w:pPr>
            <w:r>
              <w:t>316,6</w:t>
            </w:r>
          </w:p>
        </w:tc>
        <w:tc>
          <w:tcPr>
            <w:tcW w:w="964" w:type="dxa"/>
            <w:tcBorders>
              <w:top w:val="nil"/>
              <w:left w:val="nil"/>
              <w:bottom w:val="nil"/>
              <w:right w:val="nil"/>
            </w:tcBorders>
          </w:tcPr>
          <w:p w:rsidR="00EA1F47" w:rsidRDefault="00EA1F47">
            <w:pPr>
              <w:pStyle w:val="ConsPlusNormal"/>
              <w:jc w:val="center"/>
            </w:pPr>
            <w:r>
              <w:t>15,2</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tcBorders>
              <w:top w:val="nil"/>
              <w:left w:val="nil"/>
              <w:bottom w:val="nil"/>
              <w:right w:val="nil"/>
            </w:tcBorders>
          </w:tcPr>
          <w:p w:rsidR="00EA1F47" w:rsidRDefault="00EA1F47">
            <w:pPr>
              <w:pStyle w:val="ConsPlusNormal"/>
            </w:pPr>
            <w:r>
              <w:t xml:space="preserve">создан комплекс туристской инфраструктуры автотуристского кластера "Кяхта" в </w:t>
            </w:r>
            <w:r>
              <w:lastRenderedPageBreak/>
              <w:t>Республике Бурятия, в том числе придорожные гостиницы, мотели и мини-отели повышенной комфортности, объекты развлечения, объекты питания, комплексы придорожного сервиса</w:t>
            </w:r>
          </w:p>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r>
              <w:lastRenderedPageBreak/>
              <w:t>10.</w:t>
            </w:r>
          </w:p>
        </w:tc>
        <w:tc>
          <w:tcPr>
            <w:tcW w:w="2268" w:type="dxa"/>
            <w:vMerge w:val="restart"/>
            <w:tcBorders>
              <w:top w:val="nil"/>
              <w:left w:val="nil"/>
              <w:bottom w:val="nil"/>
              <w:right w:val="nil"/>
            </w:tcBorders>
          </w:tcPr>
          <w:p w:rsidR="00EA1F47" w:rsidRDefault="00EA1F47">
            <w:pPr>
              <w:pStyle w:val="ConsPlusNormal"/>
            </w:pPr>
            <w:r>
              <w:t>Создание автотуристского кластера "Байкальский", Республика Бурятия, - всего</w:t>
            </w:r>
          </w:p>
        </w:tc>
        <w:tc>
          <w:tcPr>
            <w:tcW w:w="1191" w:type="dxa"/>
            <w:vMerge w:val="restart"/>
            <w:tcBorders>
              <w:top w:val="nil"/>
              <w:left w:val="nil"/>
              <w:bottom w:val="nil"/>
              <w:right w:val="nil"/>
            </w:tcBorders>
          </w:tcPr>
          <w:p w:rsidR="00EA1F47" w:rsidRDefault="00EA1F47">
            <w:pPr>
              <w:pStyle w:val="ConsPlusNormal"/>
              <w:jc w:val="center"/>
            </w:pPr>
            <w:r>
              <w:t>2012 - 2017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1710,3</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260,5</w:t>
            </w:r>
          </w:p>
        </w:tc>
        <w:tc>
          <w:tcPr>
            <w:tcW w:w="915" w:type="dxa"/>
            <w:tcBorders>
              <w:top w:val="nil"/>
              <w:left w:val="nil"/>
              <w:bottom w:val="nil"/>
              <w:right w:val="nil"/>
            </w:tcBorders>
          </w:tcPr>
          <w:p w:rsidR="00EA1F47" w:rsidRDefault="00EA1F47">
            <w:pPr>
              <w:pStyle w:val="ConsPlusNormal"/>
              <w:jc w:val="center"/>
            </w:pPr>
            <w:r>
              <w:t>303,2</w:t>
            </w:r>
          </w:p>
        </w:tc>
        <w:tc>
          <w:tcPr>
            <w:tcW w:w="916" w:type="dxa"/>
            <w:tcBorders>
              <w:top w:val="nil"/>
              <w:left w:val="nil"/>
              <w:bottom w:val="nil"/>
              <w:right w:val="nil"/>
            </w:tcBorders>
          </w:tcPr>
          <w:p w:rsidR="00EA1F47" w:rsidRDefault="00EA1F47">
            <w:pPr>
              <w:pStyle w:val="ConsPlusNormal"/>
              <w:jc w:val="center"/>
            </w:pPr>
            <w:r>
              <w:t>587,7</w:t>
            </w:r>
          </w:p>
        </w:tc>
        <w:tc>
          <w:tcPr>
            <w:tcW w:w="964" w:type="dxa"/>
            <w:tcBorders>
              <w:top w:val="nil"/>
              <w:left w:val="nil"/>
              <w:bottom w:val="nil"/>
              <w:right w:val="nil"/>
            </w:tcBorders>
          </w:tcPr>
          <w:p w:rsidR="00EA1F47" w:rsidRDefault="00EA1F47">
            <w:pPr>
              <w:pStyle w:val="ConsPlusNormal"/>
              <w:jc w:val="center"/>
            </w:pPr>
            <w:r>
              <w:t>483,4</w:t>
            </w:r>
          </w:p>
        </w:tc>
        <w:tc>
          <w:tcPr>
            <w:tcW w:w="964" w:type="dxa"/>
            <w:tcBorders>
              <w:top w:val="nil"/>
              <w:left w:val="nil"/>
              <w:bottom w:val="nil"/>
              <w:right w:val="nil"/>
            </w:tcBorders>
          </w:tcPr>
          <w:p w:rsidR="00EA1F47" w:rsidRDefault="00EA1F47">
            <w:pPr>
              <w:pStyle w:val="ConsPlusNormal"/>
              <w:jc w:val="center"/>
            </w:pPr>
            <w:r>
              <w:t>40</w:t>
            </w:r>
          </w:p>
        </w:tc>
        <w:tc>
          <w:tcPr>
            <w:tcW w:w="964" w:type="dxa"/>
            <w:tcBorders>
              <w:top w:val="nil"/>
              <w:left w:val="nil"/>
              <w:bottom w:val="nil"/>
              <w:right w:val="nil"/>
            </w:tcBorders>
          </w:tcPr>
          <w:p w:rsidR="00EA1F47" w:rsidRDefault="00EA1F47">
            <w:pPr>
              <w:pStyle w:val="ConsPlusNormal"/>
              <w:jc w:val="center"/>
            </w:pPr>
            <w:r>
              <w:t>35,5</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val="restart"/>
            <w:tcBorders>
              <w:top w:val="nil"/>
              <w:left w:val="nil"/>
              <w:bottom w:val="nil"/>
              <w:right w:val="nil"/>
            </w:tcBorders>
          </w:tcPr>
          <w:p w:rsidR="00EA1F47" w:rsidRDefault="00EA1F47">
            <w:pPr>
              <w:pStyle w:val="ConsPlusNormal"/>
            </w:pPr>
            <w:r>
              <w:t>создан автотуристский кластер "Байкальский" в Республике Бурятия;</w:t>
            </w:r>
          </w:p>
          <w:p w:rsidR="00EA1F47" w:rsidRDefault="00EA1F47">
            <w:pPr>
              <w:pStyle w:val="ConsPlusNormal"/>
            </w:pPr>
            <w:r>
              <w:t>создано 900 дополнительных рабочих мест;</w:t>
            </w:r>
          </w:p>
          <w:p w:rsidR="00EA1F47" w:rsidRDefault="00EA1F47">
            <w:pPr>
              <w:pStyle w:val="ConsPlusNormal"/>
            </w:pPr>
            <w:r>
              <w:t>увеличен туристский поток на 300 тыс. туристов в год</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425,6</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60</w:t>
            </w:r>
          </w:p>
        </w:tc>
        <w:tc>
          <w:tcPr>
            <w:tcW w:w="915" w:type="dxa"/>
            <w:tcBorders>
              <w:top w:val="nil"/>
              <w:left w:val="nil"/>
              <w:bottom w:val="nil"/>
              <w:right w:val="nil"/>
            </w:tcBorders>
          </w:tcPr>
          <w:p w:rsidR="00EA1F47" w:rsidRDefault="00EA1F47">
            <w:pPr>
              <w:pStyle w:val="ConsPlusNormal"/>
              <w:jc w:val="center"/>
            </w:pPr>
            <w:r>
              <w:t>70</w:t>
            </w:r>
          </w:p>
        </w:tc>
        <w:tc>
          <w:tcPr>
            <w:tcW w:w="916" w:type="dxa"/>
            <w:tcBorders>
              <w:top w:val="nil"/>
              <w:left w:val="nil"/>
              <w:bottom w:val="nil"/>
              <w:right w:val="nil"/>
            </w:tcBorders>
          </w:tcPr>
          <w:p w:rsidR="00EA1F47" w:rsidRDefault="00EA1F47">
            <w:pPr>
              <w:pStyle w:val="ConsPlusNormal"/>
              <w:jc w:val="center"/>
            </w:pPr>
            <w:r>
              <w:t>155,6</w:t>
            </w:r>
          </w:p>
        </w:tc>
        <w:tc>
          <w:tcPr>
            <w:tcW w:w="964" w:type="dxa"/>
            <w:tcBorders>
              <w:top w:val="nil"/>
              <w:left w:val="nil"/>
              <w:bottom w:val="nil"/>
              <w:right w:val="nil"/>
            </w:tcBorders>
          </w:tcPr>
          <w:p w:rsidR="00EA1F47" w:rsidRDefault="00EA1F47">
            <w:pPr>
              <w:pStyle w:val="ConsPlusNormal"/>
              <w:jc w:val="center"/>
            </w:pPr>
            <w:r>
              <w:t>140</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87,5</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14,5</w:t>
            </w:r>
          </w:p>
        </w:tc>
        <w:tc>
          <w:tcPr>
            <w:tcW w:w="915" w:type="dxa"/>
            <w:tcBorders>
              <w:top w:val="nil"/>
              <w:left w:val="nil"/>
              <w:bottom w:val="nil"/>
              <w:right w:val="nil"/>
            </w:tcBorders>
          </w:tcPr>
          <w:p w:rsidR="00EA1F47" w:rsidRDefault="00EA1F47">
            <w:pPr>
              <w:pStyle w:val="ConsPlusNormal"/>
              <w:jc w:val="center"/>
            </w:pPr>
            <w:r>
              <w:t>16,9</w:t>
            </w:r>
          </w:p>
        </w:tc>
        <w:tc>
          <w:tcPr>
            <w:tcW w:w="916" w:type="dxa"/>
            <w:tcBorders>
              <w:top w:val="nil"/>
              <w:left w:val="nil"/>
              <w:bottom w:val="nil"/>
              <w:right w:val="nil"/>
            </w:tcBorders>
          </w:tcPr>
          <w:p w:rsidR="00EA1F47" w:rsidRDefault="00EA1F47">
            <w:pPr>
              <w:pStyle w:val="ConsPlusNormal"/>
              <w:jc w:val="center"/>
            </w:pPr>
            <w:r>
              <w:t>24,9</w:t>
            </w:r>
          </w:p>
        </w:tc>
        <w:tc>
          <w:tcPr>
            <w:tcW w:w="964" w:type="dxa"/>
            <w:tcBorders>
              <w:top w:val="nil"/>
              <w:left w:val="nil"/>
              <w:bottom w:val="nil"/>
              <w:right w:val="nil"/>
            </w:tcBorders>
          </w:tcPr>
          <w:p w:rsidR="00EA1F47" w:rsidRDefault="00EA1F47">
            <w:pPr>
              <w:pStyle w:val="ConsPlusNormal"/>
              <w:jc w:val="center"/>
            </w:pPr>
            <w:r>
              <w:t>31,2</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1197,2</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186</w:t>
            </w:r>
          </w:p>
        </w:tc>
        <w:tc>
          <w:tcPr>
            <w:tcW w:w="915" w:type="dxa"/>
            <w:tcBorders>
              <w:top w:val="nil"/>
              <w:left w:val="nil"/>
              <w:bottom w:val="nil"/>
              <w:right w:val="nil"/>
            </w:tcBorders>
          </w:tcPr>
          <w:p w:rsidR="00EA1F47" w:rsidRDefault="00EA1F47">
            <w:pPr>
              <w:pStyle w:val="ConsPlusNormal"/>
              <w:jc w:val="center"/>
            </w:pPr>
            <w:r>
              <w:t>216,3</w:t>
            </w:r>
          </w:p>
        </w:tc>
        <w:tc>
          <w:tcPr>
            <w:tcW w:w="916" w:type="dxa"/>
            <w:tcBorders>
              <w:top w:val="nil"/>
              <w:left w:val="nil"/>
              <w:bottom w:val="nil"/>
              <w:right w:val="nil"/>
            </w:tcBorders>
          </w:tcPr>
          <w:p w:rsidR="00EA1F47" w:rsidRDefault="00EA1F47">
            <w:pPr>
              <w:pStyle w:val="ConsPlusNormal"/>
              <w:jc w:val="center"/>
            </w:pPr>
            <w:r>
              <w:t>407,2</w:t>
            </w:r>
          </w:p>
        </w:tc>
        <w:tc>
          <w:tcPr>
            <w:tcW w:w="964" w:type="dxa"/>
            <w:tcBorders>
              <w:top w:val="nil"/>
              <w:left w:val="nil"/>
              <w:bottom w:val="nil"/>
              <w:right w:val="nil"/>
            </w:tcBorders>
          </w:tcPr>
          <w:p w:rsidR="00EA1F47" w:rsidRDefault="00EA1F47">
            <w:pPr>
              <w:pStyle w:val="ConsPlusNormal"/>
              <w:jc w:val="center"/>
            </w:pPr>
            <w:r>
              <w:t>312,2</w:t>
            </w:r>
          </w:p>
        </w:tc>
        <w:tc>
          <w:tcPr>
            <w:tcW w:w="964" w:type="dxa"/>
            <w:tcBorders>
              <w:top w:val="nil"/>
              <w:left w:val="nil"/>
              <w:bottom w:val="nil"/>
              <w:right w:val="nil"/>
            </w:tcBorders>
          </w:tcPr>
          <w:p w:rsidR="00EA1F47" w:rsidRDefault="00EA1F47">
            <w:pPr>
              <w:pStyle w:val="ConsPlusNormal"/>
              <w:jc w:val="center"/>
            </w:pPr>
            <w:r>
              <w:t>40</w:t>
            </w:r>
          </w:p>
        </w:tc>
        <w:tc>
          <w:tcPr>
            <w:tcW w:w="964" w:type="dxa"/>
            <w:tcBorders>
              <w:top w:val="nil"/>
              <w:left w:val="nil"/>
              <w:bottom w:val="nil"/>
              <w:right w:val="nil"/>
            </w:tcBorders>
          </w:tcPr>
          <w:p w:rsidR="00EA1F47" w:rsidRDefault="00EA1F47">
            <w:pPr>
              <w:pStyle w:val="ConsPlusNormal"/>
              <w:jc w:val="center"/>
            </w:pPr>
            <w:r>
              <w:t>35,5</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 xml:space="preserve">в том числе: создание комплекса обеспечивающей инфраструктуры автотуристского </w:t>
            </w:r>
            <w:r>
              <w:lastRenderedPageBreak/>
              <w:t>кластера "Байкальский" в Республике Бурятия, в том числе систем электроснабжения, связи, теплоснабжения, газоснабжения, водоснабжения, водоотведения, транспортной инфраструктуры</w:t>
            </w:r>
          </w:p>
        </w:tc>
        <w:tc>
          <w:tcPr>
            <w:tcW w:w="1191" w:type="dxa"/>
            <w:vMerge w:val="restart"/>
            <w:tcBorders>
              <w:top w:val="nil"/>
              <w:left w:val="nil"/>
              <w:bottom w:val="nil"/>
              <w:right w:val="nil"/>
            </w:tcBorders>
          </w:tcPr>
          <w:p w:rsidR="00EA1F47" w:rsidRDefault="00EA1F47">
            <w:pPr>
              <w:pStyle w:val="ConsPlusNormal"/>
              <w:jc w:val="center"/>
            </w:pPr>
            <w:r>
              <w:lastRenderedPageBreak/>
              <w:t>2012 - 2016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513,1</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74,5</w:t>
            </w:r>
          </w:p>
        </w:tc>
        <w:tc>
          <w:tcPr>
            <w:tcW w:w="915" w:type="dxa"/>
            <w:tcBorders>
              <w:top w:val="nil"/>
              <w:left w:val="nil"/>
              <w:bottom w:val="nil"/>
              <w:right w:val="nil"/>
            </w:tcBorders>
          </w:tcPr>
          <w:p w:rsidR="00EA1F47" w:rsidRDefault="00EA1F47">
            <w:pPr>
              <w:pStyle w:val="ConsPlusNormal"/>
              <w:jc w:val="center"/>
            </w:pPr>
            <w:r>
              <w:t>86,9</w:t>
            </w:r>
          </w:p>
        </w:tc>
        <w:tc>
          <w:tcPr>
            <w:tcW w:w="916" w:type="dxa"/>
            <w:tcBorders>
              <w:top w:val="nil"/>
              <w:left w:val="nil"/>
              <w:bottom w:val="nil"/>
              <w:right w:val="nil"/>
            </w:tcBorders>
          </w:tcPr>
          <w:p w:rsidR="00EA1F47" w:rsidRDefault="00EA1F47">
            <w:pPr>
              <w:pStyle w:val="ConsPlusNormal"/>
              <w:jc w:val="center"/>
            </w:pPr>
            <w:r>
              <w:t>180,5</w:t>
            </w:r>
          </w:p>
        </w:tc>
        <w:tc>
          <w:tcPr>
            <w:tcW w:w="964" w:type="dxa"/>
            <w:tcBorders>
              <w:top w:val="nil"/>
              <w:left w:val="nil"/>
              <w:bottom w:val="nil"/>
              <w:right w:val="nil"/>
            </w:tcBorders>
          </w:tcPr>
          <w:p w:rsidR="00EA1F47" w:rsidRDefault="00EA1F47">
            <w:pPr>
              <w:pStyle w:val="ConsPlusNormal"/>
              <w:jc w:val="center"/>
            </w:pPr>
            <w:r>
              <w:t>171,2</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val="restart"/>
            <w:tcBorders>
              <w:top w:val="nil"/>
              <w:left w:val="nil"/>
              <w:bottom w:val="nil"/>
              <w:right w:val="nil"/>
            </w:tcBorders>
          </w:tcPr>
          <w:p w:rsidR="00EA1F47" w:rsidRDefault="00EA1F47">
            <w:pPr>
              <w:pStyle w:val="ConsPlusNormal"/>
            </w:pPr>
            <w:r>
              <w:t xml:space="preserve">создан комплекс обеспечивающей инфраструктуры автотуристского кластера </w:t>
            </w:r>
            <w:r>
              <w:lastRenderedPageBreak/>
              <w:t>"Байкальский" в Республике Бурятия, в том числе системы электроснабжения, связи, теплоснабжения, газоснабжения, водоснабжения, водоотведения, транспортная инфраструктура</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425,6</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60</w:t>
            </w:r>
          </w:p>
        </w:tc>
        <w:tc>
          <w:tcPr>
            <w:tcW w:w="915" w:type="dxa"/>
            <w:tcBorders>
              <w:top w:val="nil"/>
              <w:left w:val="nil"/>
              <w:bottom w:val="nil"/>
              <w:right w:val="nil"/>
            </w:tcBorders>
          </w:tcPr>
          <w:p w:rsidR="00EA1F47" w:rsidRDefault="00EA1F47">
            <w:pPr>
              <w:pStyle w:val="ConsPlusNormal"/>
              <w:jc w:val="center"/>
            </w:pPr>
            <w:r>
              <w:t>70</w:t>
            </w:r>
          </w:p>
        </w:tc>
        <w:tc>
          <w:tcPr>
            <w:tcW w:w="916" w:type="dxa"/>
            <w:tcBorders>
              <w:top w:val="nil"/>
              <w:left w:val="nil"/>
              <w:bottom w:val="nil"/>
              <w:right w:val="nil"/>
            </w:tcBorders>
          </w:tcPr>
          <w:p w:rsidR="00EA1F47" w:rsidRDefault="00EA1F47">
            <w:pPr>
              <w:pStyle w:val="ConsPlusNormal"/>
              <w:jc w:val="center"/>
            </w:pPr>
            <w:r>
              <w:t>155,6</w:t>
            </w:r>
          </w:p>
        </w:tc>
        <w:tc>
          <w:tcPr>
            <w:tcW w:w="964" w:type="dxa"/>
            <w:tcBorders>
              <w:top w:val="nil"/>
              <w:left w:val="nil"/>
              <w:bottom w:val="nil"/>
              <w:right w:val="nil"/>
            </w:tcBorders>
          </w:tcPr>
          <w:p w:rsidR="00EA1F47" w:rsidRDefault="00EA1F47">
            <w:pPr>
              <w:pStyle w:val="ConsPlusNormal"/>
              <w:jc w:val="center"/>
            </w:pPr>
            <w:r>
              <w:t>140</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87,5</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14,5</w:t>
            </w:r>
          </w:p>
        </w:tc>
        <w:tc>
          <w:tcPr>
            <w:tcW w:w="915" w:type="dxa"/>
            <w:tcBorders>
              <w:top w:val="nil"/>
              <w:left w:val="nil"/>
              <w:bottom w:val="nil"/>
              <w:right w:val="nil"/>
            </w:tcBorders>
          </w:tcPr>
          <w:p w:rsidR="00EA1F47" w:rsidRDefault="00EA1F47">
            <w:pPr>
              <w:pStyle w:val="ConsPlusNormal"/>
              <w:jc w:val="center"/>
            </w:pPr>
            <w:r>
              <w:t>16,9</w:t>
            </w:r>
          </w:p>
        </w:tc>
        <w:tc>
          <w:tcPr>
            <w:tcW w:w="916" w:type="dxa"/>
            <w:tcBorders>
              <w:top w:val="nil"/>
              <w:left w:val="nil"/>
              <w:bottom w:val="nil"/>
              <w:right w:val="nil"/>
            </w:tcBorders>
          </w:tcPr>
          <w:p w:rsidR="00EA1F47" w:rsidRDefault="00EA1F47">
            <w:pPr>
              <w:pStyle w:val="ConsPlusNormal"/>
              <w:jc w:val="center"/>
            </w:pPr>
            <w:r>
              <w:t>24,9</w:t>
            </w:r>
          </w:p>
        </w:tc>
        <w:tc>
          <w:tcPr>
            <w:tcW w:w="964" w:type="dxa"/>
            <w:tcBorders>
              <w:top w:val="nil"/>
              <w:left w:val="nil"/>
              <w:bottom w:val="nil"/>
              <w:right w:val="nil"/>
            </w:tcBorders>
          </w:tcPr>
          <w:p w:rsidR="00EA1F47" w:rsidRDefault="00EA1F47">
            <w:pPr>
              <w:pStyle w:val="ConsPlusNormal"/>
              <w:jc w:val="center"/>
            </w:pPr>
            <w:r>
              <w:t>31,2</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создание комплекса туристской инфраструктуры автотуристского кластера "Байкальский" в Республике Бурятия, в том числе придорожных гостиниц, мотелей и мини-отелей повышенной комфортности, объектов развлечения, объектов питания, комплексов придорожного сервиса</w:t>
            </w:r>
          </w:p>
        </w:tc>
        <w:tc>
          <w:tcPr>
            <w:tcW w:w="1191" w:type="dxa"/>
            <w:tcBorders>
              <w:top w:val="nil"/>
              <w:left w:val="nil"/>
              <w:bottom w:val="nil"/>
              <w:right w:val="nil"/>
            </w:tcBorders>
          </w:tcPr>
          <w:p w:rsidR="00EA1F47" w:rsidRDefault="00EA1F47">
            <w:pPr>
              <w:pStyle w:val="ConsPlusNormal"/>
              <w:jc w:val="center"/>
            </w:pPr>
            <w:r>
              <w:t>2012 - 2017 годы</w:t>
            </w:r>
          </w:p>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1197,2</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186</w:t>
            </w:r>
          </w:p>
        </w:tc>
        <w:tc>
          <w:tcPr>
            <w:tcW w:w="915" w:type="dxa"/>
            <w:tcBorders>
              <w:top w:val="nil"/>
              <w:left w:val="nil"/>
              <w:bottom w:val="nil"/>
              <w:right w:val="nil"/>
            </w:tcBorders>
          </w:tcPr>
          <w:p w:rsidR="00EA1F47" w:rsidRDefault="00EA1F47">
            <w:pPr>
              <w:pStyle w:val="ConsPlusNormal"/>
              <w:jc w:val="center"/>
            </w:pPr>
            <w:r>
              <w:t>216,3</w:t>
            </w:r>
          </w:p>
        </w:tc>
        <w:tc>
          <w:tcPr>
            <w:tcW w:w="916" w:type="dxa"/>
            <w:tcBorders>
              <w:top w:val="nil"/>
              <w:left w:val="nil"/>
              <w:bottom w:val="nil"/>
              <w:right w:val="nil"/>
            </w:tcBorders>
          </w:tcPr>
          <w:p w:rsidR="00EA1F47" w:rsidRDefault="00EA1F47">
            <w:pPr>
              <w:pStyle w:val="ConsPlusNormal"/>
              <w:jc w:val="center"/>
            </w:pPr>
            <w:r>
              <w:t>407,2</w:t>
            </w:r>
          </w:p>
        </w:tc>
        <w:tc>
          <w:tcPr>
            <w:tcW w:w="964" w:type="dxa"/>
            <w:tcBorders>
              <w:top w:val="nil"/>
              <w:left w:val="nil"/>
              <w:bottom w:val="nil"/>
              <w:right w:val="nil"/>
            </w:tcBorders>
          </w:tcPr>
          <w:p w:rsidR="00EA1F47" w:rsidRDefault="00EA1F47">
            <w:pPr>
              <w:pStyle w:val="ConsPlusNormal"/>
              <w:jc w:val="center"/>
            </w:pPr>
            <w:r>
              <w:t>312,2</w:t>
            </w:r>
          </w:p>
        </w:tc>
        <w:tc>
          <w:tcPr>
            <w:tcW w:w="964" w:type="dxa"/>
            <w:tcBorders>
              <w:top w:val="nil"/>
              <w:left w:val="nil"/>
              <w:bottom w:val="nil"/>
              <w:right w:val="nil"/>
            </w:tcBorders>
          </w:tcPr>
          <w:p w:rsidR="00EA1F47" w:rsidRDefault="00EA1F47">
            <w:pPr>
              <w:pStyle w:val="ConsPlusNormal"/>
              <w:jc w:val="center"/>
            </w:pPr>
            <w:r>
              <w:t>40</w:t>
            </w:r>
          </w:p>
        </w:tc>
        <w:tc>
          <w:tcPr>
            <w:tcW w:w="964" w:type="dxa"/>
            <w:tcBorders>
              <w:top w:val="nil"/>
              <w:left w:val="nil"/>
              <w:bottom w:val="nil"/>
              <w:right w:val="nil"/>
            </w:tcBorders>
          </w:tcPr>
          <w:p w:rsidR="00EA1F47" w:rsidRDefault="00EA1F47">
            <w:pPr>
              <w:pStyle w:val="ConsPlusNormal"/>
              <w:jc w:val="center"/>
            </w:pPr>
            <w:r>
              <w:t>35,5</w:t>
            </w:r>
          </w:p>
        </w:tc>
        <w:tc>
          <w:tcPr>
            <w:tcW w:w="1191" w:type="dxa"/>
            <w:tcBorders>
              <w:top w:val="nil"/>
              <w:left w:val="nil"/>
              <w:bottom w:val="nil"/>
              <w:right w:val="nil"/>
            </w:tcBorders>
          </w:tcPr>
          <w:p w:rsidR="00EA1F47" w:rsidRDefault="00EA1F47">
            <w:pPr>
              <w:pStyle w:val="ConsPlusNormal"/>
              <w:jc w:val="center"/>
            </w:pPr>
            <w:r>
              <w:t>-</w:t>
            </w:r>
          </w:p>
        </w:tc>
        <w:tc>
          <w:tcPr>
            <w:tcW w:w="2126" w:type="dxa"/>
            <w:tcBorders>
              <w:top w:val="nil"/>
              <w:left w:val="nil"/>
              <w:bottom w:val="nil"/>
              <w:right w:val="nil"/>
            </w:tcBorders>
          </w:tcPr>
          <w:p w:rsidR="00EA1F47" w:rsidRDefault="00EA1F47">
            <w:pPr>
              <w:pStyle w:val="ConsPlusNormal"/>
            </w:pPr>
            <w:r>
              <w:t>создан комплекс туристской инфраструктуры автотуристского кластера "Байкальский" в Республике Бурятия, в том числе придорожные гостиницы, мотели и мини-отели повышенной комфортности, объекты развлечения, объекты питания, комплексы придорожного сервиса</w:t>
            </w:r>
          </w:p>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r>
              <w:t>11.</w:t>
            </w:r>
          </w:p>
        </w:tc>
        <w:tc>
          <w:tcPr>
            <w:tcW w:w="2268" w:type="dxa"/>
            <w:vMerge w:val="restart"/>
            <w:tcBorders>
              <w:top w:val="nil"/>
              <w:left w:val="nil"/>
              <w:bottom w:val="nil"/>
              <w:right w:val="nil"/>
            </w:tcBorders>
          </w:tcPr>
          <w:p w:rsidR="00EA1F47" w:rsidRDefault="00EA1F47">
            <w:pPr>
              <w:pStyle w:val="ConsPlusNormal"/>
            </w:pPr>
            <w:r>
              <w:t xml:space="preserve">Создание </w:t>
            </w:r>
            <w:r>
              <w:lastRenderedPageBreak/>
              <w:t>автотуристского кластера "Тункинская долина", Республика Бурятия, - всего</w:t>
            </w:r>
          </w:p>
        </w:tc>
        <w:tc>
          <w:tcPr>
            <w:tcW w:w="1191" w:type="dxa"/>
            <w:vMerge w:val="restart"/>
            <w:tcBorders>
              <w:top w:val="nil"/>
              <w:left w:val="nil"/>
              <w:bottom w:val="nil"/>
              <w:right w:val="nil"/>
            </w:tcBorders>
          </w:tcPr>
          <w:p w:rsidR="00EA1F47" w:rsidRDefault="00EA1F47">
            <w:pPr>
              <w:pStyle w:val="ConsPlusNormal"/>
              <w:jc w:val="center"/>
            </w:pPr>
            <w:r>
              <w:lastRenderedPageBreak/>
              <w:t xml:space="preserve">2012 - 2015 </w:t>
            </w:r>
            <w:r>
              <w:lastRenderedPageBreak/>
              <w:t>годы</w:t>
            </w:r>
          </w:p>
        </w:tc>
        <w:tc>
          <w:tcPr>
            <w:tcW w:w="2154" w:type="dxa"/>
            <w:tcBorders>
              <w:top w:val="nil"/>
              <w:left w:val="nil"/>
              <w:bottom w:val="nil"/>
              <w:right w:val="nil"/>
            </w:tcBorders>
          </w:tcPr>
          <w:p w:rsidR="00EA1F47" w:rsidRDefault="00EA1F47">
            <w:pPr>
              <w:pStyle w:val="ConsPlusNormal"/>
            </w:pPr>
            <w:r>
              <w:lastRenderedPageBreak/>
              <w:t>всего</w:t>
            </w:r>
          </w:p>
        </w:tc>
        <w:tc>
          <w:tcPr>
            <w:tcW w:w="1134" w:type="dxa"/>
            <w:tcBorders>
              <w:top w:val="nil"/>
              <w:left w:val="nil"/>
              <w:bottom w:val="nil"/>
              <w:right w:val="nil"/>
            </w:tcBorders>
          </w:tcPr>
          <w:p w:rsidR="00EA1F47" w:rsidRDefault="00EA1F47">
            <w:pPr>
              <w:pStyle w:val="ConsPlusNormal"/>
              <w:jc w:val="center"/>
            </w:pPr>
            <w:r>
              <w:t>983,2</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217,1</w:t>
            </w:r>
          </w:p>
        </w:tc>
        <w:tc>
          <w:tcPr>
            <w:tcW w:w="915" w:type="dxa"/>
            <w:tcBorders>
              <w:top w:val="nil"/>
              <w:left w:val="nil"/>
              <w:bottom w:val="nil"/>
              <w:right w:val="nil"/>
            </w:tcBorders>
          </w:tcPr>
          <w:p w:rsidR="00EA1F47" w:rsidRDefault="00EA1F47">
            <w:pPr>
              <w:pStyle w:val="ConsPlusNormal"/>
              <w:jc w:val="center"/>
            </w:pPr>
            <w:r>
              <w:t>186,7</w:t>
            </w:r>
          </w:p>
        </w:tc>
        <w:tc>
          <w:tcPr>
            <w:tcW w:w="916" w:type="dxa"/>
            <w:tcBorders>
              <w:top w:val="nil"/>
              <w:left w:val="nil"/>
              <w:bottom w:val="nil"/>
              <w:right w:val="nil"/>
            </w:tcBorders>
          </w:tcPr>
          <w:p w:rsidR="00EA1F47" w:rsidRDefault="00EA1F47">
            <w:pPr>
              <w:pStyle w:val="ConsPlusNormal"/>
              <w:jc w:val="center"/>
            </w:pPr>
            <w:r>
              <w:t>552,1</w:t>
            </w:r>
          </w:p>
        </w:tc>
        <w:tc>
          <w:tcPr>
            <w:tcW w:w="964" w:type="dxa"/>
            <w:tcBorders>
              <w:top w:val="nil"/>
              <w:left w:val="nil"/>
              <w:bottom w:val="nil"/>
              <w:right w:val="nil"/>
            </w:tcBorders>
          </w:tcPr>
          <w:p w:rsidR="00EA1F47" w:rsidRDefault="00EA1F47">
            <w:pPr>
              <w:pStyle w:val="ConsPlusNormal"/>
              <w:jc w:val="center"/>
            </w:pPr>
            <w:r>
              <w:t>27,3</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val="restart"/>
            <w:tcBorders>
              <w:top w:val="nil"/>
              <w:left w:val="nil"/>
              <w:bottom w:val="nil"/>
              <w:right w:val="nil"/>
            </w:tcBorders>
          </w:tcPr>
          <w:p w:rsidR="00EA1F47" w:rsidRDefault="00EA1F47">
            <w:pPr>
              <w:pStyle w:val="ConsPlusNormal"/>
            </w:pPr>
            <w:r>
              <w:t xml:space="preserve">создан </w:t>
            </w:r>
            <w:r>
              <w:lastRenderedPageBreak/>
              <w:t>автотуристский кластер "Тункинская долина" в Республике Бурятия;</w:t>
            </w:r>
          </w:p>
          <w:p w:rsidR="00EA1F47" w:rsidRDefault="00EA1F47">
            <w:pPr>
              <w:pStyle w:val="ConsPlusNormal"/>
            </w:pPr>
            <w:r>
              <w:t>создано 536 дополнительных рабочих мест;</w:t>
            </w:r>
          </w:p>
          <w:p w:rsidR="00EA1F47" w:rsidRDefault="00EA1F47">
            <w:pPr>
              <w:pStyle w:val="ConsPlusNormal"/>
            </w:pPr>
            <w:r>
              <w:t>увеличен туристский поток на 160 тыс. туристов в год</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211,8</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50</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161,8</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48,6</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12,1</w:t>
            </w:r>
          </w:p>
        </w:tc>
        <w:tc>
          <w:tcPr>
            <w:tcW w:w="915" w:type="dxa"/>
            <w:tcBorders>
              <w:top w:val="nil"/>
              <w:left w:val="nil"/>
              <w:bottom w:val="nil"/>
              <w:right w:val="nil"/>
            </w:tcBorders>
          </w:tcPr>
          <w:p w:rsidR="00EA1F47" w:rsidRDefault="00EA1F47">
            <w:pPr>
              <w:pStyle w:val="ConsPlusNormal"/>
              <w:jc w:val="center"/>
            </w:pPr>
            <w:r>
              <w:t>13,5</w:t>
            </w:r>
          </w:p>
        </w:tc>
        <w:tc>
          <w:tcPr>
            <w:tcW w:w="916" w:type="dxa"/>
            <w:tcBorders>
              <w:top w:val="nil"/>
              <w:left w:val="nil"/>
              <w:bottom w:val="nil"/>
              <w:right w:val="nil"/>
            </w:tcBorders>
          </w:tcPr>
          <w:p w:rsidR="00EA1F47" w:rsidRDefault="00EA1F47">
            <w:pPr>
              <w:pStyle w:val="ConsPlusNormal"/>
              <w:jc w:val="center"/>
            </w:pPr>
            <w:r>
              <w:t>14,8</w:t>
            </w:r>
          </w:p>
        </w:tc>
        <w:tc>
          <w:tcPr>
            <w:tcW w:w="964" w:type="dxa"/>
            <w:tcBorders>
              <w:top w:val="nil"/>
              <w:left w:val="nil"/>
              <w:bottom w:val="nil"/>
              <w:right w:val="nil"/>
            </w:tcBorders>
          </w:tcPr>
          <w:p w:rsidR="00EA1F47" w:rsidRDefault="00EA1F47">
            <w:pPr>
              <w:pStyle w:val="ConsPlusNormal"/>
              <w:jc w:val="center"/>
            </w:pPr>
            <w:r>
              <w:t>8,2</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722,8</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155</w:t>
            </w:r>
          </w:p>
        </w:tc>
        <w:tc>
          <w:tcPr>
            <w:tcW w:w="915" w:type="dxa"/>
            <w:tcBorders>
              <w:top w:val="nil"/>
              <w:left w:val="nil"/>
              <w:bottom w:val="nil"/>
              <w:right w:val="nil"/>
            </w:tcBorders>
          </w:tcPr>
          <w:p w:rsidR="00EA1F47" w:rsidRDefault="00EA1F47">
            <w:pPr>
              <w:pStyle w:val="ConsPlusNormal"/>
              <w:jc w:val="center"/>
            </w:pPr>
            <w:r>
              <w:t>173,2</w:t>
            </w:r>
          </w:p>
        </w:tc>
        <w:tc>
          <w:tcPr>
            <w:tcW w:w="916" w:type="dxa"/>
            <w:tcBorders>
              <w:top w:val="nil"/>
              <w:left w:val="nil"/>
              <w:bottom w:val="nil"/>
              <w:right w:val="nil"/>
            </w:tcBorders>
          </w:tcPr>
          <w:p w:rsidR="00EA1F47" w:rsidRDefault="00EA1F47">
            <w:pPr>
              <w:pStyle w:val="ConsPlusNormal"/>
              <w:jc w:val="center"/>
            </w:pPr>
            <w:r>
              <w:t>375,5</w:t>
            </w:r>
          </w:p>
        </w:tc>
        <w:tc>
          <w:tcPr>
            <w:tcW w:w="964" w:type="dxa"/>
            <w:tcBorders>
              <w:top w:val="nil"/>
              <w:left w:val="nil"/>
              <w:bottom w:val="nil"/>
              <w:right w:val="nil"/>
            </w:tcBorders>
          </w:tcPr>
          <w:p w:rsidR="00EA1F47" w:rsidRDefault="00EA1F47">
            <w:pPr>
              <w:pStyle w:val="ConsPlusNormal"/>
              <w:jc w:val="center"/>
            </w:pPr>
            <w:r>
              <w:t>19,1</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в том числе: создание комплекса обеспечивающей инфраструктуры автотуристского кластера "Тункинская долина" в Республике Бурятия, в том числе систем электроснабжения, связи, теплоснабжения, газоснабжения, водоснабжения, водоотведения, транспортной инфраструктуры</w:t>
            </w:r>
          </w:p>
        </w:tc>
        <w:tc>
          <w:tcPr>
            <w:tcW w:w="1191" w:type="dxa"/>
            <w:vMerge w:val="restart"/>
            <w:tcBorders>
              <w:top w:val="nil"/>
              <w:left w:val="nil"/>
              <w:bottom w:val="nil"/>
              <w:right w:val="nil"/>
            </w:tcBorders>
          </w:tcPr>
          <w:p w:rsidR="00EA1F47" w:rsidRDefault="00EA1F47">
            <w:pPr>
              <w:pStyle w:val="ConsPlusNormal"/>
              <w:jc w:val="center"/>
            </w:pPr>
            <w:r>
              <w:t>2012 - 2015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260,4</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62,1</w:t>
            </w:r>
          </w:p>
        </w:tc>
        <w:tc>
          <w:tcPr>
            <w:tcW w:w="915" w:type="dxa"/>
            <w:tcBorders>
              <w:top w:val="nil"/>
              <w:left w:val="nil"/>
              <w:bottom w:val="nil"/>
              <w:right w:val="nil"/>
            </w:tcBorders>
          </w:tcPr>
          <w:p w:rsidR="00EA1F47" w:rsidRDefault="00EA1F47">
            <w:pPr>
              <w:pStyle w:val="ConsPlusNormal"/>
              <w:jc w:val="center"/>
            </w:pPr>
            <w:r>
              <w:t>13,5</w:t>
            </w:r>
          </w:p>
        </w:tc>
        <w:tc>
          <w:tcPr>
            <w:tcW w:w="916" w:type="dxa"/>
            <w:tcBorders>
              <w:top w:val="nil"/>
              <w:left w:val="nil"/>
              <w:bottom w:val="nil"/>
              <w:right w:val="nil"/>
            </w:tcBorders>
          </w:tcPr>
          <w:p w:rsidR="00EA1F47" w:rsidRDefault="00EA1F47">
            <w:pPr>
              <w:pStyle w:val="ConsPlusNormal"/>
              <w:jc w:val="center"/>
            </w:pPr>
            <w:r>
              <w:t>176,6</w:t>
            </w:r>
          </w:p>
        </w:tc>
        <w:tc>
          <w:tcPr>
            <w:tcW w:w="964" w:type="dxa"/>
            <w:tcBorders>
              <w:top w:val="nil"/>
              <w:left w:val="nil"/>
              <w:bottom w:val="nil"/>
              <w:right w:val="nil"/>
            </w:tcBorders>
          </w:tcPr>
          <w:p w:rsidR="00EA1F47" w:rsidRDefault="00EA1F47">
            <w:pPr>
              <w:pStyle w:val="ConsPlusNormal"/>
              <w:jc w:val="center"/>
            </w:pPr>
            <w:r>
              <w:t>8,2</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val="restart"/>
            <w:tcBorders>
              <w:top w:val="nil"/>
              <w:left w:val="nil"/>
              <w:bottom w:val="nil"/>
              <w:right w:val="nil"/>
            </w:tcBorders>
          </w:tcPr>
          <w:p w:rsidR="00EA1F47" w:rsidRDefault="00EA1F47">
            <w:pPr>
              <w:pStyle w:val="ConsPlusNormal"/>
            </w:pPr>
            <w:r>
              <w:t>создан комплекс обеспечивающей инфраструктуры автотуристского кластера "Тункинская долина" в Республике Бурятия, в том числе системы электроснабжения, связи, теплоснабжения, газоснабжения, водоснабжения, водоотведения, транспортная инфраструктура</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211,8</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50</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161,8</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48,6</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12,1</w:t>
            </w:r>
          </w:p>
        </w:tc>
        <w:tc>
          <w:tcPr>
            <w:tcW w:w="915" w:type="dxa"/>
            <w:tcBorders>
              <w:top w:val="nil"/>
              <w:left w:val="nil"/>
              <w:bottom w:val="nil"/>
              <w:right w:val="nil"/>
            </w:tcBorders>
          </w:tcPr>
          <w:p w:rsidR="00EA1F47" w:rsidRDefault="00EA1F47">
            <w:pPr>
              <w:pStyle w:val="ConsPlusNormal"/>
              <w:jc w:val="center"/>
            </w:pPr>
            <w:r>
              <w:t>13,5</w:t>
            </w:r>
          </w:p>
        </w:tc>
        <w:tc>
          <w:tcPr>
            <w:tcW w:w="916" w:type="dxa"/>
            <w:tcBorders>
              <w:top w:val="nil"/>
              <w:left w:val="nil"/>
              <w:bottom w:val="nil"/>
              <w:right w:val="nil"/>
            </w:tcBorders>
          </w:tcPr>
          <w:p w:rsidR="00EA1F47" w:rsidRDefault="00EA1F47">
            <w:pPr>
              <w:pStyle w:val="ConsPlusNormal"/>
              <w:jc w:val="center"/>
            </w:pPr>
            <w:r>
              <w:t>14,8</w:t>
            </w:r>
          </w:p>
        </w:tc>
        <w:tc>
          <w:tcPr>
            <w:tcW w:w="964" w:type="dxa"/>
            <w:tcBorders>
              <w:top w:val="nil"/>
              <w:left w:val="nil"/>
              <w:bottom w:val="nil"/>
              <w:right w:val="nil"/>
            </w:tcBorders>
          </w:tcPr>
          <w:p w:rsidR="00EA1F47" w:rsidRDefault="00EA1F47">
            <w:pPr>
              <w:pStyle w:val="ConsPlusNormal"/>
              <w:jc w:val="center"/>
            </w:pPr>
            <w:r>
              <w:t>8,2</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 xml:space="preserve">создание комплекса туристской инфраструктуры автотуристского </w:t>
            </w:r>
            <w:r>
              <w:lastRenderedPageBreak/>
              <w:t>кластера "Тункинская долина" в Республике Бурятия, в том числе придорожных гостиниц, мотелей и мини-отелей повышенной комфортности, объектов развлечения, объектов питания, комплексов придорожного сервиса</w:t>
            </w:r>
          </w:p>
        </w:tc>
        <w:tc>
          <w:tcPr>
            <w:tcW w:w="1191" w:type="dxa"/>
            <w:tcBorders>
              <w:top w:val="nil"/>
              <w:left w:val="nil"/>
              <w:bottom w:val="nil"/>
              <w:right w:val="nil"/>
            </w:tcBorders>
          </w:tcPr>
          <w:p w:rsidR="00EA1F47" w:rsidRDefault="00EA1F47">
            <w:pPr>
              <w:pStyle w:val="ConsPlusNormal"/>
              <w:jc w:val="center"/>
            </w:pPr>
            <w:r>
              <w:lastRenderedPageBreak/>
              <w:t>2012 - 2015 годы</w:t>
            </w:r>
          </w:p>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722,8</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155</w:t>
            </w:r>
          </w:p>
        </w:tc>
        <w:tc>
          <w:tcPr>
            <w:tcW w:w="915" w:type="dxa"/>
            <w:tcBorders>
              <w:top w:val="nil"/>
              <w:left w:val="nil"/>
              <w:bottom w:val="nil"/>
              <w:right w:val="nil"/>
            </w:tcBorders>
          </w:tcPr>
          <w:p w:rsidR="00EA1F47" w:rsidRDefault="00EA1F47">
            <w:pPr>
              <w:pStyle w:val="ConsPlusNormal"/>
              <w:jc w:val="center"/>
            </w:pPr>
            <w:r>
              <w:t>173,2</w:t>
            </w:r>
          </w:p>
        </w:tc>
        <w:tc>
          <w:tcPr>
            <w:tcW w:w="916" w:type="dxa"/>
            <w:tcBorders>
              <w:top w:val="nil"/>
              <w:left w:val="nil"/>
              <w:bottom w:val="nil"/>
              <w:right w:val="nil"/>
            </w:tcBorders>
          </w:tcPr>
          <w:p w:rsidR="00EA1F47" w:rsidRDefault="00EA1F47">
            <w:pPr>
              <w:pStyle w:val="ConsPlusNormal"/>
              <w:jc w:val="center"/>
            </w:pPr>
            <w:r>
              <w:t>375,5</w:t>
            </w:r>
          </w:p>
        </w:tc>
        <w:tc>
          <w:tcPr>
            <w:tcW w:w="964" w:type="dxa"/>
            <w:tcBorders>
              <w:top w:val="nil"/>
              <w:left w:val="nil"/>
              <w:bottom w:val="nil"/>
              <w:right w:val="nil"/>
            </w:tcBorders>
          </w:tcPr>
          <w:p w:rsidR="00EA1F47" w:rsidRDefault="00EA1F47">
            <w:pPr>
              <w:pStyle w:val="ConsPlusNormal"/>
              <w:jc w:val="center"/>
            </w:pPr>
            <w:r>
              <w:t>19,1</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tcBorders>
              <w:top w:val="nil"/>
              <w:left w:val="nil"/>
              <w:bottom w:val="nil"/>
              <w:right w:val="nil"/>
            </w:tcBorders>
          </w:tcPr>
          <w:p w:rsidR="00EA1F47" w:rsidRDefault="00EA1F47">
            <w:pPr>
              <w:pStyle w:val="ConsPlusNormal"/>
            </w:pPr>
            <w:r>
              <w:t xml:space="preserve">создан комплекс туристской инфраструктуры автотуристского </w:t>
            </w:r>
            <w:r>
              <w:lastRenderedPageBreak/>
              <w:t>кластера "Тункинская долина" в Республике Бурятия, в том числе придорожные гостиницы, мотели и мини-отели повышенной комфортности, объекты развлечения, объекты питания, комплексы придорожного сервиса</w:t>
            </w:r>
          </w:p>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r>
              <w:lastRenderedPageBreak/>
              <w:t>12.</w:t>
            </w:r>
          </w:p>
        </w:tc>
        <w:tc>
          <w:tcPr>
            <w:tcW w:w="2268" w:type="dxa"/>
            <w:vMerge w:val="restart"/>
            <w:tcBorders>
              <w:top w:val="nil"/>
              <w:left w:val="nil"/>
              <w:bottom w:val="nil"/>
              <w:right w:val="nil"/>
            </w:tcBorders>
          </w:tcPr>
          <w:p w:rsidR="00EA1F47" w:rsidRDefault="00EA1F47">
            <w:pPr>
              <w:pStyle w:val="ConsPlusNormal"/>
            </w:pPr>
            <w:r>
              <w:t>Создание туристско-рекреационного кластера "Елец", Липецкая область, - всего</w:t>
            </w:r>
          </w:p>
        </w:tc>
        <w:tc>
          <w:tcPr>
            <w:tcW w:w="1191" w:type="dxa"/>
            <w:vMerge w:val="restart"/>
            <w:tcBorders>
              <w:top w:val="nil"/>
              <w:left w:val="nil"/>
              <w:bottom w:val="nil"/>
              <w:right w:val="nil"/>
            </w:tcBorders>
          </w:tcPr>
          <w:p w:rsidR="00EA1F47" w:rsidRDefault="00EA1F47">
            <w:pPr>
              <w:pStyle w:val="ConsPlusNormal"/>
              <w:jc w:val="center"/>
            </w:pPr>
            <w:r>
              <w:t>2012 - 2018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3841,6</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911,7</w:t>
            </w:r>
          </w:p>
        </w:tc>
        <w:tc>
          <w:tcPr>
            <w:tcW w:w="915" w:type="dxa"/>
            <w:tcBorders>
              <w:top w:val="nil"/>
              <w:left w:val="nil"/>
              <w:bottom w:val="nil"/>
              <w:right w:val="nil"/>
            </w:tcBorders>
          </w:tcPr>
          <w:p w:rsidR="00EA1F47" w:rsidRDefault="00EA1F47">
            <w:pPr>
              <w:pStyle w:val="ConsPlusNormal"/>
              <w:jc w:val="center"/>
            </w:pPr>
            <w:r>
              <w:t>909,8</w:t>
            </w:r>
          </w:p>
        </w:tc>
        <w:tc>
          <w:tcPr>
            <w:tcW w:w="916" w:type="dxa"/>
            <w:tcBorders>
              <w:top w:val="nil"/>
              <w:left w:val="nil"/>
              <w:bottom w:val="nil"/>
              <w:right w:val="nil"/>
            </w:tcBorders>
          </w:tcPr>
          <w:p w:rsidR="00EA1F47" w:rsidRDefault="00EA1F47">
            <w:pPr>
              <w:pStyle w:val="ConsPlusNormal"/>
              <w:jc w:val="center"/>
            </w:pPr>
            <w:r>
              <w:t>1478,4</w:t>
            </w:r>
          </w:p>
        </w:tc>
        <w:tc>
          <w:tcPr>
            <w:tcW w:w="964" w:type="dxa"/>
            <w:tcBorders>
              <w:top w:val="nil"/>
              <w:left w:val="nil"/>
              <w:bottom w:val="nil"/>
              <w:right w:val="nil"/>
            </w:tcBorders>
          </w:tcPr>
          <w:p w:rsidR="00EA1F47" w:rsidRDefault="00EA1F47">
            <w:pPr>
              <w:pStyle w:val="ConsPlusNormal"/>
              <w:jc w:val="center"/>
            </w:pPr>
            <w:r>
              <w:t>541,7</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val="restart"/>
            <w:tcBorders>
              <w:top w:val="nil"/>
              <w:left w:val="nil"/>
              <w:bottom w:val="nil"/>
              <w:right w:val="nil"/>
            </w:tcBorders>
          </w:tcPr>
          <w:p w:rsidR="00EA1F47" w:rsidRDefault="00EA1F47">
            <w:pPr>
              <w:pStyle w:val="ConsPlusNormal"/>
            </w:pPr>
            <w:r>
              <w:t>создан туристско-рекреационный кластер "Елец" в Липецкой области;</w:t>
            </w:r>
          </w:p>
          <w:p w:rsidR="00EA1F47" w:rsidRDefault="00EA1F47">
            <w:pPr>
              <w:pStyle w:val="ConsPlusNormal"/>
            </w:pPr>
            <w:r>
              <w:t>создано 800 дополнительных рабочих мест;</w:t>
            </w:r>
          </w:p>
          <w:p w:rsidR="00EA1F47" w:rsidRDefault="00EA1F47">
            <w:pPr>
              <w:pStyle w:val="ConsPlusNormal"/>
            </w:pPr>
            <w:r>
              <w:t>увеличен туристский поток на 135 тыс. туристов в год</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765,5</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210</w:t>
            </w:r>
          </w:p>
        </w:tc>
        <w:tc>
          <w:tcPr>
            <w:tcW w:w="915" w:type="dxa"/>
            <w:tcBorders>
              <w:top w:val="nil"/>
              <w:left w:val="nil"/>
              <w:bottom w:val="nil"/>
              <w:right w:val="nil"/>
            </w:tcBorders>
          </w:tcPr>
          <w:p w:rsidR="00EA1F47" w:rsidRDefault="00EA1F47">
            <w:pPr>
              <w:pStyle w:val="ConsPlusNormal"/>
              <w:jc w:val="center"/>
            </w:pPr>
            <w:r>
              <w:t>210</w:t>
            </w:r>
          </w:p>
        </w:tc>
        <w:tc>
          <w:tcPr>
            <w:tcW w:w="916" w:type="dxa"/>
            <w:tcBorders>
              <w:top w:val="nil"/>
              <w:left w:val="nil"/>
              <w:bottom w:val="nil"/>
              <w:right w:val="nil"/>
            </w:tcBorders>
          </w:tcPr>
          <w:p w:rsidR="00EA1F47" w:rsidRDefault="00EA1F47">
            <w:pPr>
              <w:pStyle w:val="ConsPlusNormal"/>
              <w:jc w:val="center"/>
            </w:pPr>
            <w:r>
              <w:t>245,5</w:t>
            </w:r>
          </w:p>
        </w:tc>
        <w:tc>
          <w:tcPr>
            <w:tcW w:w="964" w:type="dxa"/>
            <w:tcBorders>
              <w:top w:val="nil"/>
              <w:left w:val="nil"/>
              <w:bottom w:val="nil"/>
              <w:right w:val="nil"/>
            </w:tcBorders>
          </w:tcPr>
          <w:p w:rsidR="00EA1F47" w:rsidRDefault="00EA1F47">
            <w:pPr>
              <w:pStyle w:val="ConsPlusNormal"/>
              <w:jc w:val="center"/>
            </w:pPr>
            <w:r>
              <w:t>100</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310,9</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50,7</w:t>
            </w:r>
          </w:p>
        </w:tc>
        <w:tc>
          <w:tcPr>
            <w:tcW w:w="915" w:type="dxa"/>
            <w:tcBorders>
              <w:top w:val="nil"/>
              <w:left w:val="nil"/>
              <w:bottom w:val="nil"/>
              <w:right w:val="nil"/>
            </w:tcBorders>
          </w:tcPr>
          <w:p w:rsidR="00EA1F47" w:rsidRDefault="00EA1F47">
            <w:pPr>
              <w:pStyle w:val="ConsPlusNormal"/>
              <w:jc w:val="center"/>
            </w:pPr>
            <w:r>
              <w:t>50,7</w:t>
            </w:r>
          </w:p>
        </w:tc>
        <w:tc>
          <w:tcPr>
            <w:tcW w:w="916" w:type="dxa"/>
            <w:tcBorders>
              <w:top w:val="nil"/>
              <w:left w:val="nil"/>
              <w:bottom w:val="nil"/>
              <w:right w:val="nil"/>
            </w:tcBorders>
          </w:tcPr>
          <w:p w:rsidR="00EA1F47" w:rsidRDefault="00EA1F47">
            <w:pPr>
              <w:pStyle w:val="ConsPlusNormal"/>
              <w:jc w:val="center"/>
            </w:pPr>
            <w:r>
              <w:t>147</w:t>
            </w:r>
          </w:p>
        </w:tc>
        <w:tc>
          <w:tcPr>
            <w:tcW w:w="964" w:type="dxa"/>
            <w:tcBorders>
              <w:top w:val="nil"/>
              <w:left w:val="nil"/>
              <w:bottom w:val="nil"/>
              <w:right w:val="nil"/>
            </w:tcBorders>
          </w:tcPr>
          <w:p w:rsidR="00EA1F47" w:rsidRDefault="00EA1F47">
            <w:pPr>
              <w:pStyle w:val="ConsPlusNormal"/>
              <w:jc w:val="center"/>
            </w:pPr>
            <w:r>
              <w:t>62,5</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2765,2</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651</w:t>
            </w:r>
          </w:p>
        </w:tc>
        <w:tc>
          <w:tcPr>
            <w:tcW w:w="915" w:type="dxa"/>
            <w:tcBorders>
              <w:top w:val="nil"/>
              <w:left w:val="nil"/>
              <w:bottom w:val="nil"/>
              <w:right w:val="nil"/>
            </w:tcBorders>
          </w:tcPr>
          <w:p w:rsidR="00EA1F47" w:rsidRDefault="00EA1F47">
            <w:pPr>
              <w:pStyle w:val="ConsPlusNormal"/>
              <w:jc w:val="center"/>
            </w:pPr>
            <w:r>
              <w:t>649,1</w:t>
            </w:r>
          </w:p>
        </w:tc>
        <w:tc>
          <w:tcPr>
            <w:tcW w:w="916" w:type="dxa"/>
            <w:tcBorders>
              <w:top w:val="nil"/>
              <w:left w:val="nil"/>
              <w:bottom w:val="nil"/>
              <w:right w:val="nil"/>
            </w:tcBorders>
          </w:tcPr>
          <w:p w:rsidR="00EA1F47" w:rsidRDefault="00EA1F47">
            <w:pPr>
              <w:pStyle w:val="ConsPlusNormal"/>
              <w:jc w:val="center"/>
            </w:pPr>
            <w:r>
              <w:t>1085,9</w:t>
            </w:r>
          </w:p>
        </w:tc>
        <w:tc>
          <w:tcPr>
            <w:tcW w:w="964" w:type="dxa"/>
            <w:tcBorders>
              <w:top w:val="nil"/>
              <w:left w:val="nil"/>
              <w:bottom w:val="nil"/>
              <w:right w:val="nil"/>
            </w:tcBorders>
          </w:tcPr>
          <w:p w:rsidR="00EA1F47" w:rsidRDefault="00EA1F47">
            <w:pPr>
              <w:pStyle w:val="ConsPlusNormal"/>
              <w:jc w:val="center"/>
            </w:pPr>
            <w:r>
              <w:t>379,2</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 xml:space="preserve">в том числе: создание комплекса </w:t>
            </w:r>
            <w:r>
              <w:lastRenderedPageBreak/>
              <w:t>обеспечивающей инфраструктуры туристско-рекреационного кластера "Елец" в Липецкой области, в том числе систем электроснабжения, связи, теплоснабжения, газоснабжения, водоснабжения, водоотведения, канализации, транспортной инфраструктуры</w:t>
            </w:r>
          </w:p>
        </w:tc>
        <w:tc>
          <w:tcPr>
            <w:tcW w:w="1191" w:type="dxa"/>
            <w:vMerge w:val="restart"/>
            <w:tcBorders>
              <w:top w:val="nil"/>
              <w:left w:val="nil"/>
              <w:bottom w:val="nil"/>
              <w:right w:val="nil"/>
            </w:tcBorders>
          </w:tcPr>
          <w:p w:rsidR="00EA1F47" w:rsidRDefault="00EA1F47">
            <w:pPr>
              <w:pStyle w:val="ConsPlusNormal"/>
              <w:jc w:val="center"/>
            </w:pPr>
            <w:r>
              <w:lastRenderedPageBreak/>
              <w:t>2012 - 2016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1076,4</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260,7</w:t>
            </w:r>
          </w:p>
        </w:tc>
        <w:tc>
          <w:tcPr>
            <w:tcW w:w="915" w:type="dxa"/>
            <w:tcBorders>
              <w:top w:val="nil"/>
              <w:left w:val="nil"/>
              <w:bottom w:val="nil"/>
              <w:right w:val="nil"/>
            </w:tcBorders>
          </w:tcPr>
          <w:p w:rsidR="00EA1F47" w:rsidRDefault="00EA1F47">
            <w:pPr>
              <w:pStyle w:val="ConsPlusNormal"/>
              <w:jc w:val="center"/>
            </w:pPr>
            <w:r>
              <w:t>260,7</w:t>
            </w:r>
          </w:p>
        </w:tc>
        <w:tc>
          <w:tcPr>
            <w:tcW w:w="916" w:type="dxa"/>
            <w:tcBorders>
              <w:top w:val="nil"/>
              <w:left w:val="nil"/>
              <w:bottom w:val="nil"/>
              <w:right w:val="nil"/>
            </w:tcBorders>
          </w:tcPr>
          <w:p w:rsidR="00EA1F47" w:rsidRDefault="00EA1F47">
            <w:pPr>
              <w:pStyle w:val="ConsPlusNormal"/>
              <w:jc w:val="center"/>
            </w:pPr>
            <w:r>
              <w:t>392,5</w:t>
            </w:r>
          </w:p>
        </w:tc>
        <w:tc>
          <w:tcPr>
            <w:tcW w:w="964" w:type="dxa"/>
            <w:tcBorders>
              <w:top w:val="nil"/>
              <w:left w:val="nil"/>
              <w:bottom w:val="nil"/>
              <w:right w:val="nil"/>
            </w:tcBorders>
          </w:tcPr>
          <w:p w:rsidR="00EA1F47" w:rsidRDefault="00EA1F47">
            <w:pPr>
              <w:pStyle w:val="ConsPlusNormal"/>
              <w:jc w:val="center"/>
            </w:pPr>
            <w:r>
              <w:t>162,5</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val="restart"/>
            <w:tcBorders>
              <w:top w:val="nil"/>
              <w:left w:val="nil"/>
              <w:bottom w:val="nil"/>
              <w:right w:val="nil"/>
            </w:tcBorders>
          </w:tcPr>
          <w:p w:rsidR="00EA1F47" w:rsidRDefault="00EA1F47">
            <w:pPr>
              <w:pStyle w:val="ConsPlusNormal"/>
            </w:pPr>
            <w:r>
              <w:t xml:space="preserve">создан комплекс обеспечивающей </w:t>
            </w:r>
            <w:r>
              <w:lastRenderedPageBreak/>
              <w:t>инфраструктуры туристско-рекреационного кластера "Елец" в Липецкой области, в том числе системы электроснабжения, связи, теплоснабжения, газоснабжения, водоснабжения, водоотведения, канализации, транспортная инфраструктура</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765,5</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210</w:t>
            </w:r>
          </w:p>
        </w:tc>
        <w:tc>
          <w:tcPr>
            <w:tcW w:w="915" w:type="dxa"/>
            <w:tcBorders>
              <w:top w:val="nil"/>
              <w:left w:val="nil"/>
              <w:bottom w:val="nil"/>
              <w:right w:val="nil"/>
            </w:tcBorders>
          </w:tcPr>
          <w:p w:rsidR="00EA1F47" w:rsidRDefault="00EA1F47">
            <w:pPr>
              <w:pStyle w:val="ConsPlusNormal"/>
              <w:jc w:val="center"/>
            </w:pPr>
            <w:r>
              <w:t>210</w:t>
            </w:r>
          </w:p>
        </w:tc>
        <w:tc>
          <w:tcPr>
            <w:tcW w:w="916" w:type="dxa"/>
            <w:tcBorders>
              <w:top w:val="nil"/>
              <w:left w:val="nil"/>
              <w:bottom w:val="nil"/>
              <w:right w:val="nil"/>
            </w:tcBorders>
          </w:tcPr>
          <w:p w:rsidR="00EA1F47" w:rsidRDefault="00EA1F47">
            <w:pPr>
              <w:pStyle w:val="ConsPlusNormal"/>
              <w:jc w:val="center"/>
            </w:pPr>
            <w:r>
              <w:t>245,5</w:t>
            </w:r>
          </w:p>
        </w:tc>
        <w:tc>
          <w:tcPr>
            <w:tcW w:w="964" w:type="dxa"/>
            <w:tcBorders>
              <w:top w:val="nil"/>
              <w:left w:val="nil"/>
              <w:bottom w:val="nil"/>
              <w:right w:val="nil"/>
            </w:tcBorders>
          </w:tcPr>
          <w:p w:rsidR="00EA1F47" w:rsidRDefault="00EA1F47">
            <w:pPr>
              <w:pStyle w:val="ConsPlusNormal"/>
              <w:jc w:val="center"/>
            </w:pPr>
            <w:r>
              <w:t>100</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310,9</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50,7</w:t>
            </w:r>
          </w:p>
        </w:tc>
        <w:tc>
          <w:tcPr>
            <w:tcW w:w="915" w:type="dxa"/>
            <w:tcBorders>
              <w:top w:val="nil"/>
              <w:left w:val="nil"/>
              <w:bottom w:val="nil"/>
              <w:right w:val="nil"/>
            </w:tcBorders>
          </w:tcPr>
          <w:p w:rsidR="00EA1F47" w:rsidRDefault="00EA1F47">
            <w:pPr>
              <w:pStyle w:val="ConsPlusNormal"/>
              <w:jc w:val="center"/>
            </w:pPr>
            <w:r>
              <w:t>50,7</w:t>
            </w:r>
          </w:p>
        </w:tc>
        <w:tc>
          <w:tcPr>
            <w:tcW w:w="916" w:type="dxa"/>
            <w:tcBorders>
              <w:top w:val="nil"/>
              <w:left w:val="nil"/>
              <w:bottom w:val="nil"/>
              <w:right w:val="nil"/>
            </w:tcBorders>
          </w:tcPr>
          <w:p w:rsidR="00EA1F47" w:rsidRDefault="00EA1F47">
            <w:pPr>
              <w:pStyle w:val="ConsPlusNormal"/>
              <w:jc w:val="center"/>
            </w:pPr>
            <w:r>
              <w:t>147</w:t>
            </w:r>
          </w:p>
        </w:tc>
        <w:tc>
          <w:tcPr>
            <w:tcW w:w="964" w:type="dxa"/>
            <w:tcBorders>
              <w:top w:val="nil"/>
              <w:left w:val="nil"/>
              <w:bottom w:val="nil"/>
              <w:right w:val="nil"/>
            </w:tcBorders>
          </w:tcPr>
          <w:p w:rsidR="00EA1F47" w:rsidRDefault="00EA1F47">
            <w:pPr>
              <w:pStyle w:val="ConsPlusNormal"/>
              <w:jc w:val="center"/>
            </w:pPr>
            <w:r>
              <w:t>62,5</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создание комплекса туристской инфраструктуры туристско-рекреационного кластера "Елец" в Липецкой области, в том числе коллективных средств размещения, объектов торговли, досуга, развлечения и питания, спортивных объектов</w:t>
            </w:r>
          </w:p>
        </w:tc>
        <w:tc>
          <w:tcPr>
            <w:tcW w:w="1191" w:type="dxa"/>
            <w:tcBorders>
              <w:top w:val="nil"/>
              <w:left w:val="nil"/>
              <w:bottom w:val="nil"/>
              <w:right w:val="nil"/>
            </w:tcBorders>
          </w:tcPr>
          <w:p w:rsidR="00EA1F47" w:rsidRDefault="00EA1F47">
            <w:pPr>
              <w:pStyle w:val="ConsPlusNormal"/>
              <w:jc w:val="center"/>
            </w:pPr>
            <w:r>
              <w:t>2012 - 2018 годы</w:t>
            </w:r>
          </w:p>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2765,2</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651</w:t>
            </w:r>
          </w:p>
        </w:tc>
        <w:tc>
          <w:tcPr>
            <w:tcW w:w="915" w:type="dxa"/>
            <w:tcBorders>
              <w:top w:val="nil"/>
              <w:left w:val="nil"/>
              <w:bottom w:val="nil"/>
              <w:right w:val="nil"/>
            </w:tcBorders>
          </w:tcPr>
          <w:p w:rsidR="00EA1F47" w:rsidRDefault="00EA1F47">
            <w:pPr>
              <w:pStyle w:val="ConsPlusNormal"/>
              <w:jc w:val="center"/>
            </w:pPr>
            <w:r>
              <w:t>649,1</w:t>
            </w:r>
          </w:p>
        </w:tc>
        <w:tc>
          <w:tcPr>
            <w:tcW w:w="916" w:type="dxa"/>
            <w:tcBorders>
              <w:top w:val="nil"/>
              <w:left w:val="nil"/>
              <w:bottom w:val="nil"/>
              <w:right w:val="nil"/>
            </w:tcBorders>
          </w:tcPr>
          <w:p w:rsidR="00EA1F47" w:rsidRDefault="00EA1F47">
            <w:pPr>
              <w:pStyle w:val="ConsPlusNormal"/>
              <w:jc w:val="center"/>
            </w:pPr>
            <w:r>
              <w:t>1085,9</w:t>
            </w:r>
          </w:p>
        </w:tc>
        <w:tc>
          <w:tcPr>
            <w:tcW w:w="964" w:type="dxa"/>
            <w:tcBorders>
              <w:top w:val="nil"/>
              <w:left w:val="nil"/>
              <w:bottom w:val="nil"/>
              <w:right w:val="nil"/>
            </w:tcBorders>
          </w:tcPr>
          <w:p w:rsidR="00EA1F47" w:rsidRDefault="00EA1F47">
            <w:pPr>
              <w:pStyle w:val="ConsPlusNormal"/>
              <w:jc w:val="center"/>
            </w:pPr>
            <w:r>
              <w:t>379,2</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tcBorders>
              <w:top w:val="nil"/>
              <w:left w:val="nil"/>
              <w:bottom w:val="nil"/>
              <w:right w:val="nil"/>
            </w:tcBorders>
          </w:tcPr>
          <w:p w:rsidR="00EA1F47" w:rsidRDefault="00EA1F47">
            <w:pPr>
              <w:pStyle w:val="ConsPlusNormal"/>
            </w:pPr>
            <w:r>
              <w:t>создан комплекс туристской инфраструктуры туристско-рекреационного кластера "Елец" в Липецкой области, в том числе коллективные средства размещения, объекты торговли, досуга, развлечения и питания, спортивные объекты</w:t>
            </w:r>
          </w:p>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r>
              <w:t>13.</w:t>
            </w:r>
          </w:p>
        </w:tc>
        <w:tc>
          <w:tcPr>
            <w:tcW w:w="2268" w:type="dxa"/>
            <w:vMerge w:val="restart"/>
            <w:tcBorders>
              <w:top w:val="nil"/>
              <w:left w:val="nil"/>
              <w:bottom w:val="nil"/>
              <w:right w:val="nil"/>
            </w:tcBorders>
          </w:tcPr>
          <w:p w:rsidR="00EA1F47" w:rsidRDefault="00EA1F47">
            <w:pPr>
              <w:pStyle w:val="ConsPlusNormal"/>
            </w:pPr>
            <w:r>
              <w:t xml:space="preserve">Создание </w:t>
            </w:r>
            <w:r>
              <w:lastRenderedPageBreak/>
              <w:t>автотуристского кластера "Задонщина", Липецкая область, - всего</w:t>
            </w:r>
          </w:p>
        </w:tc>
        <w:tc>
          <w:tcPr>
            <w:tcW w:w="1191" w:type="dxa"/>
            <w:vMerge w:val="restart"/>
            <w:tcBorders>
              <w:top w:val="nil"/>
              <w:left w:val="nil"/>
              <w:bottom w:val="nil"/>
              <w:right w:val="nil"/>
            </w:tcBorders>
          </w:tcPr>
          <w:p w:rsidR="00EA1F47" w:rsidRDefault="00EA1F47">
            <w:pPr>
              <w:pStyle w:val="ConsPlusNormal"/>
              <w:jc w:val="center"/>
            </w:pPr>
            <w:r>
              <w:lastRenderedPageBreak/>
              <w:t xml:space="preserve">2012 - 2017 </w:t>
            </w:r>
            <w:r>
              <w:lastRenderedPageBreak/>
              <w:t>годы</w:t>
            </w:r>
          </w:p>
        </w:tc>
        <w:tc>
          <w:tcPr>
            <w:tcW w:w="2154" w:type="dxa"/>
            <w:tcBorders>
              <w:top w:val="nil"/>
              <w:left w:val="nil"/>
              <w:bottom w:val="nil"/>
              <w:right w:val="nil"/>
            </w:tcBorders>
          </w:tcPr>
          <w:p w:rsidR="00EA1F47" w:rsidRDefault="00EA1F47">
            <w:pPr>
              <w:pStyle w:val="ConsPlusNormal"/>
            </w:pPr>
            <w:r>
              <w:lastRenderedPageBreak/>
              <w:t>всего</w:t>
            </w:r>
          </w:p>
        </w:tc>
        <w:tc>
          <w:tcPr>
            <w:tcW w:w="1134" w:type="dxa"/>
            <w:tcBorders>
              <w:top w:val="nil"/>
              <w:left w:val="nil"/>
              <w:bottom w:val="nil"/>
              <w:right w:val="nil"/>
            </w:tcBorders>
          </w:tcPr>
          <w:p w:rsidR="00EA1F47" w:rsidRDefault="00EA1F47">
            <w:pPr>
              <w:pStyle w:val="ConsPlusNormal"/>
              <w:jc w:val="center"/>
            </w:pPr>
            <w:r>
              <w:t>2506,7</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217,1</w:t>
            </w:r>
          </w:p>
        </w:tc>
        <w:tc>
          <w:tcPr>
            <w:tcW w:w="915" w:type="dxa"/>
            <w:tcBorders>
              <w:top w:val="nil"/>
              <w:left w:val="nil"/>
              <w:bottom w:val="nil"/>
              <w:right w:val="nil"/>
            </w:tcBorders>
          </w:tcPr>
          <w:p w:rsidR="00EA1F47" w:rsidRDefault="00EA1F47">
            <w:pPr>
              <w:pStyle w:val="ConsPlusNormal"/>
              <w:jc w:val="center"/>
            </w:pPr>
            <w:r>
              <w:t>292,1</w:t>
            </w:r>
          </w:p>
        </w:tc>
        <w:tc>
          <w:tcPr>
            <w:tcW w:w="916" w:type="dxa"/>
            <w:tcBorders>
              <w:top w:val="nil"/>
              <w:left w:val="nil"/>
              <w:bottom w:val="nil"/>
              <w:right w:val="nil"/>
            </w:tcBorders>
          </w:tcPr>
          <w:p w:rsidR="00EA1F47" w:rsidRDefault="00EA1F47">
            <w:pPr>
              <w:pStyle w:val="ConsPlusNormal"/>
              <w:jc w:val="center"/>
            </w:pPr>
            <w:r>
              <w:t>642,3</w:t>
            </w:r>
          </w:p>
        </w:tc>
        <w:tc>
          <w:tcPr>
            <w:tcW w:w="964" w:type="dxa"/>
            <w:tcBorders>
              <w:top w:val="nil"/>
              <w:left w:val="nil"/>
              <w:bottom w:val="nil"/>
              <w:right w:val="nil"/>
            </w:tcBorders>
          </w:tcPr>
          <w:p w:rsidR="00EA1F47" w:rsidRDefault="00EA1F47">
            <w:pPr>
              <w:pStyle w:val="ConsPlusNormal"/>
              <w:jc w:val="center"/>
            </w:pPr>
            <w:r>
              <w:t>975,8</w:t>
            </w:r>
          </w:p>
        </w:tc>
        <w:tc>
          <w:tcPr>
            <w:tcW w:w="964" w:type="dxa"/>
            <w:tcBorders>
              <w:top w:val="nil"/>
              <w:left w:val="nil"/>
              <w:bottom w:val="nil"/>
              <w:right w:val="nil"/>
            </w:tcBorders>
          </w:tcPr>
          <w:p w:rsidR="00EA1F47" w:rsidRDefault="00EA1F47">
            <w:pPr>
              <w:pStyle w:val="ConsPlusNormal"/>
              <w:jc w:val="center"/>
            </w:pPr>
            <w:r>
              <w:t>172</w:t>
            </w:r>
          </w:p>
        </w:tc>
        <w:tc>
          <w:tcPr>
            <w:tcW w:w="964" w:type="dxa"/>
            <w:tcBorders>
              <w:top w:val="nil"/>
              <w:left w:val="nil"/>
              <w:bottom w:val="nil"/>
              <w:right w:val="nil"/>
            </w:tcBorders>
          </w:tcPr>
          <w:p w:rsidR="00EA1F47" w:rsidRDefault="00EA1F47">
            <w:pPr>
              <w:pStyle w:val="ConsPlusNormal"/>
              <w:jc w:val="center"/>
            </w:pPr>
            <w:r>
              <w:t>207,4</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val="restart"/>
            <w:tcBorders>
              <w:top w:val="nil"/>
              <w:left w:val="nil"/>
              <w:bottom w:val="nil"/>
              <w:right w:val="nil"/>
            </w:tcBorders>
          </w:tcPr>
          <w:p w:rsidR="00EA1F47" w:rsidRDefault="00EA1F47">
            <w:pPr>
              <w:pStyle w:val="ConsPlusNormal"/>
            </w:pPr>
            <w:r>
              <w:t xml:space="preserve">создан </w:t>
            </w:r>
            <w:r>
              <w:lastRenderedPageBreak/>
              <w:t>автотуристский кластер "Задонщина" в Липецкой области;</w:t>
            </w:r>
          </w:p>
          <w:p w:rsidR="00EA1F47" w:rsidRDefault="00EA1F47">
            <w:pPr>
              <w:pStyle w:val="ConsPlusNormal"/>
            </w:pPr>
            <w:r>
              <w:t>создано 843 дополнительных рабочих места;</w:t>
            </w:r>
          </w:p>
          <w:p w:rsidR="00EA1F47" w:rsidRDefault="00EA1F47">
            <w:pPr>
              <w:pStyle w:val="ConsPlusNormal"/>
            </w:pPr>
            <w:r>
              <w:t>увеличен туристский поток на 126,4 тыс. туристов в год</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567,4</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50</w:t>
            </w:r>
          </w:p>
        </w:tc>
        <w:tc>
          <w:tcPr>
            <w:tcW w:w="915" w:type="dxa"/>
            <w:tcBorders>
              <w:top w:val="nil"/>
              <w:left w:val="nil"/>
              <w:bottom w:val="nil"/>
              <w:right w:val="nil"/>
            </w:tcBorders>
          </w:tcPr>
          <w:p w:rsidR="00EA1F47" w:rsidRDefault="00EA1F47">
            <w:pPr>
              <w:pStyle w:val="ConsPlusNormal"/>
              <w:jc w:val="center"/>
            </w:pPr>
            <w:r>
              <w:t>125,5</w:t>
            </w:r>
          </w:p>
        </w:tc>
        <w:tc>
          <w:tcPr>
            <w:tcW w:w="916" w:type="dxa"/>
            <w:tcBorders>
              <w:top w:val="nil"/>
              <w:left w:val="nil"/>
              <w:bottom w:val="nil"/>
              <w:right w:val="nil"/>
            </w:tcBorders>
          </w:tcPr>
          <w:p w:rsidR="00EA1F47" w:rsidRDefault="00EA1F47">
            <w:pPr>
              <w:pStyle w:val="ConsPlusNormal"/>
              <w:jc w:val="center"/>
            </w:pPr>
            <w:r>
              <w:t>180</w:t>
            </w:r>
          </w:p>
        </w:tc>
        <w:tc>
          <w:tcPr>
            <w:tcW w:w="964" w:type="dxa"/>
            <w:tcBorders>
              <w:top w:val="nil"/>
              <w:left w:val="nil"/>
              <w:bottom w:val="nil"/>
              <w:right w:val="nil"/>
            </w:tcBorders>
          </w:tcPr>
          <w:p w:rsidR="00EA1F47" w:rsidRDefault="00EA1F47">
            <w:pPr>
              <w:pStyle w:val="ConsPlusNormal"/>
              <w:jc w:val="center"/>
            </w:pPr>
            <w:r>
              <w:t>160</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51,9</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184,6</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12,1</w:t>
            </w:r>
          </w:p>
        </w:tc>
        <w:tc>
          <w:tcPr>
            <w:tcW w:w="915" w:type="dxa"/>
            <w:tcBorders>
              <w:top w:val="nil"/>
              <w:left w:val="nil"/>
              <w:bottom w:val="nil"/>
              <w:right w:val="nil"/>
            </w:tcBorders>
          </w:tcPr>
          <w:p w:rsidR="00EA1F47" w:rsidRDefault="00EA1F47">
            <w:pPr>
              <w:pStyle w:val="ConsPlusNormal"/>
              <w:jc w:val="center"/>
            </w:pPr>
            <w:r>
              <w:t>12,1</w:t>
            </w:r>
          </w:p>
        </w:tc>
        <w:tc>
          <w:tcPr>
            <w:tcW w:w="916" w:type="dxa"/>
            <w:tcBorders>
              <w:top w:val="nil"/>
              <w:left w:val="nil"/>
              <w:bottom w:val="nil"/>
              <w:right w:val="nil"/>
            </w:tcBorders>
          </w:tcPr>
          <w:p w:rsidR="00EA1F47" w:rsidRDefault="00EA1F47">
            <w:pPr>
              <w:pStyle w:val="ConsPlusNormal"/>
              <w:jc w:val="center"/>
            </w:pPr>
            <w:r>
              <w:t>55,1</w:t>
            </w:r>
          </w:p>
        </w:tc>
        <w:tc>
          <w:tcPr>
            <w:tcW w:w="964" w:type="dxa"/>
            <w:tcBorders>
              <w:top w:val="nil"/>
              <w:left w:val="nil"/>
              <w:bottom w:val="nil"/>
              <w:right w:val="nil"/>
            </w:tcBorders>
          </w:tcPr>
          <w:p w:rsidR="00EA1F47" w:rsidRDefault="00EA1F47">
            <w:pPr>
              <w:pStyle w:val="ConsPlusNormal"/>
              <w:jc w:val="center"/>
            </w:pPr>
            <w:r>
              <w:t>43,4</w:t>
            </w:r>
          </w:p>
        </w:tc>
        <w:tc>
          <w:tcPr>
            <w:tcW w:w="964" w:type="dxa"/>
            <w:tcBorders>
              <w:top w:val="nil"/>
              <w:left w:val="nil"/>
              <w:bottom w:val="nil"/>
              <w:right w:val="nil"/>
            </w:tcBorders>
          </w:tcPr>
          <w:p w:rsidR="00EA1F47" w:rsidRDefault="00EA1F47">
            <w:pPr>
              <w:pStyle w:val="ConsPlusNormal"/>
              <w:jc w:val="center"/>
            </w:pPr>
            <w:r>
              <w:t>44,1</w:t>
            </w:r>
          </w:p>
        </w:tc>
        <w:tc>
          <w:tcPr>
            <w:tcW w:w="964" w:type="dxa"/>
            <w:tcBorders>
              <w:top w:val="nil"/>
              <w:left w:val="nil"/>
              <w:bottom w:val="nil"/>
              <w:right w:val="nil"/>
            </w:tcBorders>
          </w:tcPr>
          <w:p w:rsidR="00EA1F47" w:rsidRDefault="00EA1F47">
            <w:pPr>
              <w:pStyle w:val="ConsPlusNormal"/>
              <w:jc w:val="center"/>
            </w:pPr>
            <w:r>
              <w:t>17,8</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1754,7</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155</w:t>
            </w:r>
          </w:p>
        </w:tc>
        <w:tc>
          <w:tcPr>
            <w:tcW w:w="915" w:type="dxa"/>
            <w:tcBorders>
              <w:top w:val="nil"/>
              <w:left w:val="nil"/>
              <w:bottom w:val="nil"/>
              <w:right w:val="nil"/>
            </w:tcBorders>
          </w:tcPr>
          <w:p w:rsidR="00EA1F47" w:rsidRDefault="00EA1F47">
            <w:pPr>
              <w:pStyle w:val="ConsPlusNormal"/>
              <w:jc w:val="center"/>
            </w:pPr>
            <w:r>
              <w:t>154,5</w:t>
            </w:r>
          </w:p>
        </w:tc>
        <w:tc>
          <w:tcPr>
            <w:tcW w:w="916" w:type="dxa"/>
            <w:tcBorders>
              <w:top w:val="nil"/>
              <w:left w:val="nil"/>
              <w:bottom w:val="nil"/>
              <w:right w:val="nil"/>
            </w:tcBorders>
          </w:tcPr>
          <w:p w:rsidR="00EA1F47" w:rsidRDefault="00EA1F47">
            <w:pPr>
              <w:pStyle w:val="ConsPlusNormal"/>
              <w:jc w:val="center"/>
            </w:pPr>
            <w:r>
              <w:t>407,2</w:t>
            </w:r>
          </w:p>
        </w:tc>
        <w:tc>
          <w:tcPr>
            <w:tcW w:w="964" w:type="dxa"/>
            <w:tcBorders>
              <w:top w:val="nil"/>
              <w:left w:val="nil"/>
              <w:bottom w:val="nil"/>
              <w:right w:val="nil"/>
            </w:tcBorders>
          </w:tcPr>
          <w:p w:rsidR="00EA1F47" w:rsidRDefault="00EA1F47">
            <w:pPr>
              <w:pStyle w:val="ConsPlusNormal"/>
              <w:jc w:val="center"/>
            </w:pPr>
            <w:r>
              <w:t>772,4</w:t>
            </w:r>
          </w:p>
        </w:tc>
        <w:tc>
          <w:tcPr>
            <w:tcW w:w="964" w:type="dxa"/>
            <w:tcBorders>
              <w:top w:val="nil"/>
              <w:left w:val="nil"/>
              <w:bottom w:val="nil"/>
              <w:right w:val="nil"/>
            </w:tcBorders>
          </w:tcPr>
          <w:p w:rsidR="00EA1F47" w:rsidRDefault="00EA1F47">
            <w:pPr>
              <w:pStyle w:val="ConsPlusNormal"/>
              <w:jc w:val="center"/>
            </w:pPr>
            <w:r>
              <w:t>127,9</w:t>
            </w:r>
          </w:p>
        </w:tc>
        <w:tc>
          <w:tcPr>
            <w:tcW w:w="964" w:type="dxa"/>
            <w:tcBorders>
              <w:top w:val="nil"/>
              <w:left w:val="nil"/>
              <w:bottom w:val="nil"/>
              <w:right w:val="nil"/>
            </w:tcBorders>
          </w:tcPr>
          <w:p w:rsidR="00EA1F47" w:rsidRDefault="00EA1F47">
            <w:pPr>
              <w:pStyle w:val="ConsPlusNormal"/>
              <w:jc w:val="center"/>
            </w:pPr>
            <w:r>
              <w:t>137,7</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в том числе: создание комплекса обеспечивающей инфраструктуры автотуристского кластера "Задонщина" в Липецкой области, в том числе систем электроснабжения, связи, теплоснабжения, газоснабжения, водоснабжения, водоотведения, транспортной инфраструктуры</w:t>
            </w:r>
          </w:p>
        </w:tc>
        <w:tc>
          <w:tcPr>
            <w:tcW w:w="1191" w:type="dxa"/>
            <w:vMerge w:val="restart"/>
            <w:tcBorders>
              <w:top w:val="nil"/>
              <w:left w:val="nil"/>
              <w:bottom w:val="nil"/>
              <w:right w:val="nil"/>
            </w:tcBorders>
          </w:tcPr>
          <w:p w:rsidR="00EA1F47" w:rsidRDefault="00EA1F47">
            <w:pPr>
              <w:pStyle w:val="ConsPlusNormal"/>
              <w:jc w:val="center"/>
            </w:pPr>
            <w:r>
              <w:t>2012 - 2017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752</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62,1</w:t>
            </w:r>
          </w:p>
        </w:tc>
        <w:tc>
          <w:tcPr>
            <w:tcW w:w="915" w:type="dxa"/>
            <w:tcBorders>
              <w:top w:val="nil"/>
              <w:left w:val="nil"/>
              <w:bottom w:val="nil"/>
              <w:right w:val="nil"/>
            </w:tcBorders>
          </w:tcPr>
          <w:p w:rsidR="00EA1F47" w:rsidRDefault="00EA1F47">
            <w:pPr>
              <w:pStyle w:val="ConsPlusNormal"/>
              <w:jc w:val="center"/>
            </w:pPr>
            <w:r>
              <w:t>137,6</w:t>
            </w:r>
          </w:p>
        </w:tc>
        <w:tc>
          <w:tcPr>
            <w:tcW w:w="916" w:type="dxa"/>
            <w:tcBorders>
              <w:top w:val="nil"/>
              <w:left w:val="nil"/>
              <w:bottom w:val="nil"/>
              <w:right w:val="nil"/>
            </w:tcBorders>
          </w:tcPr>
          <w:p w:rsidR="00EA1F47" w:rsidRDefault="00EA1F47">
            <w:pPr>
              <w:pStyle w:val="ConsPlusNormal"/>
              <w:jc w:val="center"/>
            </w:pPr>
            <w:r>
              <w:t>235,1</w:t>
            </w:r>
          </w:p>
        </w:tc>
        <w:tc>
          <w:tcPr>
            <w:tcW w:w="964" w:type="dxa"/>
            <w:tcBorders>
              <w:top w:val="nil"/>
              <w:left w:val="nil"/>
              <w:bottom w:val="nil"/>
              <w:right w:val="nil"/>
            </w:tcBorders>
          </w:tcPr>
          <w:p w:rsidR="00EA1F47" w:rsidRDefault="00EA1F47">
            <w:pPr>
              <w:pStyle w:val="ConsPlusNormal"/>
              <w:jc w:val="center"/>
            </w:pPr>
            <w:r>
              <w:t>203,4</w:t>
            </w:r>
          </w:p>
        </w:tc>
        <w:tc>
          <w:tcPr>
            <w:tcW w:w="964" w:type="dxa"/>
            <w:tcBorders>
              <w:top w:val="nil"/>
              <w:left w:val="nil"/>
              <w:bottom w:val="nil"/>
              <w:right w:val="nil"/>
            </w:tcBorders>
          </w:tcPr>
          <w:p w:rsidR="00EA1F47" w:rsidRDefault="00EA1F47">
            <w:pPr>
              <w:pStyle w:val="ConsPlusNormal"/>
              <w:jc w:val="center"/>
            </w:pPr>
            <w:r>
              <w:t>44,1</w:t>
            </w:r>
          </w:p>
        </w:tc>
        <w:tc>
          <w:tcPr>
            <w:tcW w:w="964" w:type="dxa"/>
            <w:tcBorders>
              <w:top w:val="nil"/>
              <w:left w:val="nil"/>
              <w:bottom w:val="nil"/>
              <w:right w:val="nil"/>
            </w:tcBorders>
          </w:tcPr>
          <w:p w:rsidR="00EA1F47" w:rsidRDefault="00EA1F47">
            <w:pPr>
              <w:pStyle w:val="ConsPlusNormal"/>
              <w:jc w:val="center"/>
            </w:pPr>
            <w:r>
              <w:t>69,7</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val="restart"/>
            <w:tcBorders>
              <w:top w:val="nil"/>
              <w:left w:val="nil"/>
              <w:bottom w:val="nil"/>
              <w:right w:val="nil"/>
            </w:tcBorders>
          </w:tcPr>
          <w:p w:rsidR="00EA1F47" w:rsidRDefault="00EA1F47">
            <w:pPr>
              <w:pStyle w:val="ConsPlusNormal"/>
            </w:pPr>
            <w:r>
              <w:t>создан комплекс обеспечивающей инфраструктуры автотуристского кластера "Задонщина" в Липецкой области, в том числе системы электроснабжения, связи, теплоснабжения, газоснабжения, водоснабжения, водоотведения, транспортная инфраструктура</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567,4</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50</w:t>
            </w:r>
          </w:p>
        </w:tc>
        <w:tc>
          <w:tcPr>
            <w:tcW w:w="915" w:type="dxa"/>
            <w:tcBorders>
              <w:top w:val="nil"/>
              <w:left w:val="nil"/>
              <w:bottom w:val="nil"/>
              <w:right w:val="nil"/>
            </w:tcBorders>
          </w:tcPr>
          <w:p w:rsidR="00EA1F47" w:rsidRDefault="00EA1F47">
            <w:pPr>
              <w:pStyle w:val="ConsPlusNormal"/>
              <w:jc w:val="center"/>
            </w:pPr>
            <w:r>
              <w:t>125,5</w:t>
            </w:r>
          </w:p>
        </w:tc>
        <w:tc>
          <w:tcPr>
            <w:tcW w:w="916" w:type="dxa"/>
            <w:tcBorders>
              <w:top w:val="nil"/>
              <w:left w:val="nil"/>
              <w:bottom w:val="nil"/>
              <w:right w:val="nil"/>
            </w:tcBorders>
          </w:tcPr>
          <w:p w:rsidR="00EA1F47" w:rsidRDefault="00EA1F47">
            <w:pPr>
              <w:pStyle w:val="ConsPlusNormal"/>
              <w:jc w:val="center"/>
            </w:pPr>
            <w:r>
              <w:t>180</w:t>
            </w:r>
          </w:p>
        </w:tc>
        <w:tc>
          <w:tcPr>
            <w:tcW w:w="964" w:type="dxa"/>
            <w:tcBorders>
              <w:top w:val="nil"/>
              <w:left w:val="nil"/>
              <w:bottom w:val="nil"/>
              <w:right w:val="nil"/>
            </w:tcBorders>
          </w:tcPr>
          <w:p w:rsidR="00EA1F47" w:rsidRDefault="00EA1F47">
            <w:pPr>
              <w:pStyle w:val="ConsPlusNormal"/>
              <w:jc w:val="center"/>
            </w:pPr>
            <w:r>
              <w:t>160</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51,9</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184,6</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12,1</w:t>
            </w:r>
          </w:p>
        </w:tc>
        <w:tc>
          <w:tcPr>
            <w:tcW w:w="915" w:type="dxa"/>
            <w:tcBorders>
              <w:top w:val="nil"/>
              <w:left w:val="nil"/>
              <w:bottom w:val="nil"/>
              <w:right w:val="nil"/>
            </w:tcBorders>
          </w:tcPr>
          <w:p w:rsidR="00EA1F47" w:rsidRDefault="00EA1F47">
            <w:pPr>
              <w:pStyle w:val="ConsPlusNormal"/>
              <w:jc w:val="center"/>
            </w:pPr>
            <w:r>
              <w:t>12,1</w:t>
            </w:r>
          </w:p>
        </w:tc>
        <w:tc>
          <w:tcPr>
            <w:tcW w:w="916" w:type="dxa"/>
            <w:tcBorders>
              <w:top w:val="nil"/>
              <w:left w:val="nil"/>
              <w:bottom w:val="nil"/>
              <w:right w:val="nil"/>
            </w:tcBorders>
          </w:tcPr>
          <w:p w:rsidR="00EA1F47" w:rsidRDefault="00EA1F47">
            <w:pPr>
              <w:pStyle w:val="ConsPlusNormal"/>
              <w:jc w:val="center"/>
            </w:pPr>
            <w:r>
              <w:t>55,1</w:t>
            </w:r>
          </w:p>
        </w:tc>
        <w:tc>
          <w:tcPr>
            <w:tcW w:w="964" w:type="dxa"/>
            <w:tcBorders>
              <w:top w:val="nil"/>
              <w:left w:val="nil"/>
              <w:bottom w:val="nil"/>
              <w:right w:val="nil"/>
            </w:tcBorders>
          </w:tcPr>
          <w:p w:rsidR="00EA1F47" w:rsidRDefault="00EA1F47">
            <w:pPr>
              <w:pStyle w:val="ConsPlusNormal"/>
              <w:jc w:val="center"/>
            </w:pPr>
            <w:r>
              <w:t>43,4</w:t>
            </w:r>
          </w:p>
        </w:tc>
        <w:tc>
          <w:tcPr>
            <w:tcW w:w="964" w:type="dxa"/>
            <w:tcBorders>
              <w:top w:val="nil"/>
              <w:left w:val="nil"/>
              <w:bottom w:val="nil"/>
              <w:right w:val="nil"/>
            </w:tcBorders>
          </w:tcPr>
          <w:p w:rsidR="00EA1F47" w:rsidRDefault="00EA1F47">
            <w:pPr>
              <w:pStyle w:val="ConsPlusNormal"/>
              <w:jc w:val="center"/>
            </w:pPr>
            <w:r>
              <w:t>44,1</w:t>
            </w:r>
          </w:p>
        </w:tc>
        <w:tc>
          <w:tcPr>
            <w:tcW w:w="964" w:type="dxa"/>
            <w:tcBorders>
              <w:top w:val="nil"/>
              <w:left w:val="nil"/>
              <w:bottom w:val="nil"/>
              <w:right w:val="nil"/>
            </w:tcBorders>
          </w:tcPr>
          <w:p w:rsidR="00EA1F47" w:rsidRDefault="00EA1F47">
            <w:pPr>
              <w:pStyle w:val="ConsPlusNormal"/>
              <w:jc w:val="center"/>
            </w:pPr>
            <w:r>
              <w:t>17,8</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 xml:space="preserve">создание комплекса туристской инфраструктуры автотуристского кластера "Задонщина" </w:t>
            </w:r>
            <w:r>
              <w:lastRenderedPageBreak/>
              <w:t>в Липецкой области, в том числе придорожных гостиниц, мотелей и мини-отелей повышенной комфортности, объектов развлечения, объектов питания, комплексов придорожного сервиса</w:t>
            </w:r>
          </w:p>
        </w:tc>
        <w:tc>
          <w:tcPr>
            <w:tcW w:w="1191" w:type="dxa"/>
            <w:tcBorders>
              <w:top w:val="nil"/>
              <w:left w:val="nil"/>
              <w:bottom w:val="nil"/>
              <w:right w:val="nil"/>
            </w:tcBorders>
          </w:tcPr>
          <w:p w:rsidR="00EA1F47" w:rsidRDefault="00EA1F47">
            <w:pPr>
              <w:pStyle w:val="ConsPlusNormal"/>
              <w:jc w:val="center"/>
            </w:pPr>
            <w:r>
              <w:lastRenderedPageBreak/>
              <w:t>2012 - 2017 годы</w:t>
            </w:r>
          </w:p>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1754,7</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155</w:t>
            </w:r>
          </w:p>
        </w:tc>
        <w:tc>
          <w:tcPr>
            <w:tcW w:w="915" w:type="dxa"/>
            <w:tcBorders>
              <w:top w:val="nil"/>
              <w:left w:val="nil"/>
              <w:bottom w:val="nil"/>
              <w:right w:val="nil"/>
            </w:tcBorders>
          </w:tcPr>
          <w:p w:rsidR="00EA1F47" w:rsidRDefault="00EA1F47">
            <w:pPr>
              <w:pStyle w:val="ConsPlusNormal"/>
              <w:jc w:val="center"/>
            </w:pPr>
            <w:r>
              <w:t>154,5</w:t>
            </w:r>
          </w:p>
        </w:tc>
        <w:tc>
          <w:tcPr>
            <w:tcW w:w="916" w:type="dxa"/>
            <w:tcBorders>
              <w:top w:val="nil"/>
              <w:left w:val="nil"/>
              <w:bottom w:val="nil"/>
              <w:right w:val="nil"/>
            </w:tcBorders>
          </w:tcPr>
          <w:p w:rsidR="00EA1F47" w:rsidRDefault="00EA1F47">
            <w:pPr>
              <w:pStyle w:val="ConsPlusNormal"/>
              <w:jc w:val="center"/>
            </w:pPr>
            <w:r>
              <w:t>407,2</w:t>
            </w:r>
          </w:p>
        </w:tc>
        <w:tc>
          <w:tcPr>
            <w:tcW w:w="964" w:type="dxa"/>
            <w:tcBorders>
              <w:top w:val="nil"/>
              <w:left w:val="nil"/>
              <w:bottom w:val="nil"/>
              <w:right w:val="nil"/>
            </w:tcBorders>
          </w:tcPr>
          <w:p w:rsidR="00EA1F47" w:rsidRDefault="00EA1F47">
            <w:pPr>
              <w:pStyle w:val="ConsPlusNormal"/>
              <w:jc w:val="center"/>
            </w:pPr>
            <w:r>
              <w:t>772,4</w:t>
            </w:r>
          </w:p>
        </w:tc>
        <w:tc>
          <w:tcPr>
            <w:tcW w:w="964" w:type="dxa"/>
            <w:tcBorders>
              <w:top w:val="nil"/>
              <w:left w:val="nil"/>
              <w:bottom w:val="nil"/>
              <w:right w:val="nil"/>
            </w:tcBorders>
          </w:tcPr>
          <w:p w:rsidR="00EA1F47" w:rsidRDefault="00EA1F47">
            <w:pPr>
              <w:pStyle w:val="ConsPlusNormal"/>
              <w:jc w:val="center"/>
            </w:pPr>
            <w:r>
              <w:t>127,9</w:t>
            </w:r>
          </w:p>
        </w:tc>
        <w:tc>
          <w:tcPr>
            <w:tcW w:w="964" w:type="dxa"/>
            <w:tcBorders>
              <w:top w:val="nil"/>
              <w:left w:val="nil"/>
              <w:bottom w:val="nil"/>
              <w:right w:val="nil"/>
            </w:tcBorders>
          </w:tcPr>
          <w:p w:rsidR="00EA1F47" w:rsidRDefault="00EA1F47">
            <w:pPr>
              <w:pStyle w:val="ConsPlusNormal"/>
              <w:jc w:val="center"/>
            </w:pPr>
            <w:r>
              <w:t>137,7</w:t>
            </w:r>
          </w:p>
        </w:tc>
        <w:tc>
          <w:tcPr>
            <w:tcW w:w="1191" w:type="dxa"/>
            <w:tcBorders>
              <w:top w:val="nil"/>
              <w:left w:val="nil"/>
              <w:bottom w:val="nil"/>
              <w:right w:val="nil"/>
            </w:tcBorders>
          </w:tcPr>
          <w:p w:rsidR="00EA1F47" w:rsidRDefault="00EA1F47">
            <w:pPr>
              <w:pStyle w:val="ConsPlusNormal"/>
              <w:jc w:val="center"/>
            </w:pPr>
            <w:r>
              <w:t>-</w:t>
            </w:r>
          </w:p>
        </w:tc>
        <w:tc>
          <w:tcPr>
            <w:tcW w:w="2126" w:type="dxa"/>
            <w:tcBorders>
              <w:top w:val="nil"/>
              <w:left w:val="nil"/>
              <w:bottom w:val="nil"/>
              <w:right w:val="nil"/>
            </w:tcBorders>
          </w:tcPr>
          <w:p w:rsidR="00EA1F47" w:rsidRDefault="00EA1F47">
            <w:pPr>
              <w:pStyle w:val="ConsPlusNormal"/>
            </w:pPr>
            <w:r>
              <w:t xml:space="preserve">создан комплекс туристской инфраструктуры автотуристского кластера </w:t>
            </w:r>
            <w:r>
              <w:lastRenderedPageBreak/>
              <w:t>"Задонщина" в Липецкой области, в том числе придорожные гостиницы, мотели и мини-отели повышенной комфортности, объекты развлечения, объекты питания, комплексы придорожного сервиса</w:t>
            </w:r>
          </w:p>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r>
              <w:lastRenderedPageBreak/>
              <w:t>14.</w:t>
            </w:r>
          </w:p>
        </w:tc>
        <w:tc>
          <w:tcPr>
            <w:tcW w:w="2268" w:type="dxa"/>
            <w:vMerge w:val="restart"/>
            <w:tcBorders>
              <w:top w:val="nil"/>
              <w:left w:val="nil"/>
              <w:bottom w:val="nil"/>
              <w:right w:val="nil"/>
            </w:tcBorders>
          </w:tcPr>
          <w:p w:rsidR="00EA1F47" w:rsidRDefault="00EA1F47">
            <w:pPr>
              <w:pStyle w:val="ConsPlusNormal"/>
            </w:pPr>
            <w:r>
              <w:t>Создание туристско-рекреационного кластера "Абрау-Утриш", Краснодарский край,- всего</w:t>
            </w:r>
          </w:p>
        </w:tc>
        <w:tc>
          <w:tcPr>
            <w:tcW w:w="1191" w:type="dxa"/>
            <w:vMerge w:val="restart"/>
            <w:tcBorders>
              <w:top w:val="nil"/>
              <w:left w:val="nil"/>
              <w:bottom w:val="nil"/>
              <w:right w:val="nil"/>
            </w:tcBorders>
          </w:tcPr>
          <w:p w:rsidR="00EA1F47" w:rsidRDefault="00EA1F47">
            <w:pPr>
              <w:pStyle w:val="ConsPlusNormal"/>
              <w:jc w:val="center"/>
            </w:pPr>
            <w:r>
              <w:t>2012 - 2018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3196,9</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43</w:t>
            </w:r>
          </w:p>
        </w:tc>
        <w:tc>
          <w:tcPr>
            <w:tcW w:w="915" w:type="dxa"/>
            <w:tcBorders>
              <w:top w:val="nil"/>
              <w:left w:val="nil"/>
              <w:bottom w:val="nil"/>
              <w:right w:val="nil"/>
            </w:tcBorders>
          </w:tcPr>
          <w:p w:rsidR="00EA1F47" w:rsidRDefault="00EA1F47">
            <w:pPr>
              <w:pStyle w:val="ConsPlusNormal"/>
              <w:jc w:val="center"/>
            </w:pPr>
            <w:r>
              <w:t>105,3</w:t>
            </w:r>
          </w:p>
        </w:tc>
        <w:tc>
          <w:tcPr>
            <w:tcW w:w="916" w:type="dxa"/>
            <w:tcBorders>
              <w:top w:val="nil"/>
              <w:left w:val="nil"/>
              <w:bottom w:val="nil"/>
              <w:right w:val="nil"/>
            </w:tcBorders>
          </w:tcPr>
          <w:p w:rsidR="00EA1F47" w:rsidRDefault="00EA1F47">
            <w:pPr>
              <w:pStyle w:val="ConsPlusNormal"/>
              <w:jc w:val="center"/>
            </w:pPr>
            <w:r>
              <w:t>2195,2</w:t>
            </w:r>
          </w:p>
        </w:tc>
        <w:tc>
          <w:tcPr>
            <w:tcW w:w="964" w:type="dxa"/>
            <w:tcBorders>
              <w:top w:val="nil"/>
              <w:left w:val="nil"/>
              <w:bottom w:val="nil"/>
              <w:right w:val="nil"/>
            </w:tcBorders>
          </w:tcPr>
          <w:p w:rsidR="00EA1F47" w:rsidRDefault="00EA1F47">
            <w:pPr>
              <w:pStyle w:val="ConsPlusNormal"/>
              <w:jc w:val="center"/>
            </w:pPr>
            <w:r>
              <w:t>853,4</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val="restart"/>
            <w:tcBorders>
              <w:top w:val="nil"/>
              <w:left w:val="nil"/>
              <w:bottom w:val="nil"/>
              <w:right w:val="nil"/>
            </w:tcBorders>
          </w:tcPr>
          <w:p w:rsidR="00EA1F47" w:rsidRDefault="00EA1F47">
            <w:pPr>
              <w:pStyle w:val="ConsPlusNormal"/>
            </w:pPr>
            <w:r>
              <w:t>создан туристско-рекреационный кластер "Абрау-Утриш" в Краснодарском крае;</w:t>
            </w:r>
          </w:p>
          <w:p w:rsidR="00EA1F47" w:rsidRDefault="00EA1F47">
            <w:pPr>
              <w:pStyle w:val="ConsPlusNormal"/>
            </w:pPr>
            <w:r>
              <w:t>создано 1,7 тыс. дополнительных рабочих мест;</w:t>
            </w:r>
          </w:p>
          <w:p w:rsidR="00EA1F47" w:rsidRDefault="00EA1F47">
            <w:pPr>
              <w:pStyle w:val="ConsPlusNormal"/>
            </w:pPr>
            <w:r>
              <w:t>увеличен туристский поток на 53,6 тыс. туристов в год</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645,9</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10</w:t>
            </w:r>
          </w:p>
        </w:tc>
        <w:tc>
          <w:tcPr>
            <w:tcW w:w="915" w:type="dxa"/>
            <w:tcBorders>
              <w:top w:val="nil"/>
              <w:left w:val="nil"/>
              <w:bottom w:val="nil"/>
              <w:right w:val="nil"/>
            </w:tcBorders>
          </w:tcPr>
          <w:p w:rsidR="00EA1F47" w:rsidRDefault="00EA1F47">
            <w:pPr>
              <w:pStyle w:val="ConsPlusNormal"/>
              <w:jc w:val="center"/>
            </w:pPr>
            <w:r>
              <w:t>50</w:t>
            </w:r>
          </w:p>
        </w:tc>
        <w:tc>
          <w:tcPr>
            <w:tcW w:w="916" w:type="dxa"/>
            <w:tcBorders>
              <w:top w:val="nil"/>
              <w:left w:val="nil"/>
              <w:bottom w:val="nil"/>
              <w:right w:val="nil"/>
            </w:tcBorders>
          </w:tcPr>
          <w:p w:rsidR="00EA1F47" w:rsidRDefault="00EA1F47">
            <w:pPr>
              <w:pStyle w:val="ConsPlusNormal"/>
              <w:jc w:val="center"/>
            </w:pPr>
            <w:r>
              <w:t>385</w:t>
            </w:r>
          </w:p>
        </w:tc>
        <w:tc>
          <w:tcPr>
            <w:tcW w:w="964" w:type="dxa"/>
            <w:tcBorders>
              <w:top w:val="nil"/>
              <w:left w:val="nil"/>
              <w:bottom w:val="nil"/>
              <w:right w:val="nil"/>
            </w:tcBorders>
          </w:tcPr>
          <w:p w:rsidR="00EA1F47" w:rsidRDefault="00EA1F47">
            <w:pPr>
              <w:pStyle w:val="ConsPlusNormal"/>
              <w:jc w:val="center"/>
            </w:pPr>
            <w:r>
              <w:t>200,9</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205,7</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3</w:t>
            </w:r>
          </w:p>
        </w:tc>
        <w:tc>
          <w:tcPr>
            <w:tcW w:w="915" w:type="dxa"/>
            <w:tcBorders>
              <w:top w:val="nil"/>
              <w:left w:val="nil"/>
              <w:bottom w:val="nil"/>
              <w:right w:val="nil"/>
            </w:tcBorders>
          </w:tcPr>
          <w:p w:rsidR="00EA1F47" w:rsidRDefault="00EA1F47">
            <w:pPr>
              <w:pStyle w:val="ConsPlusNormal"/>
              <w:jc w:val="center"/>
            </w:pPr>
            <w:r>
              <w:t>12,0</w:t>
            </w:r>
          </w:p>
        </w:tc>
        <w:tc>
          <w:tcPr>
            <w:tcW w:w="916" w:type="dxa"/>
            <w:tcBorders>
              <w:top w:val="nil"/>
              <w:left w:val="nil"/>
              <w:bottom w:val="nil"/>
              <w:right w:val="nil"/>
            </w:tcBorders>
          </w:tcPr>
          <w:p w:rsidR="00EA1F47" w:rsidRDefault="00EA1F47">
            <w:pPr>
              <w:pStyle w:val="ConsPlusNormal"/>
              <w:jc w:val="center"/>
            </w:pPr>
            <w:r>
              <w:t>121,6</w:t>
            </w:r>
          </w:p>
        </w:tc>
        <w:tc>
          <w:tcPr>
            <w:tcW w:w="964" w:type="dxa"/>
            <w:tcBorders>
              <w:top w:val="nil"/>
              <w:left w:val="nil"/>
              <w:bottom w:val="nil"/>
              <w:right w:val="nil"/>
            </w:tcBorders>
          </w:tcPr>
          <w:p w:rsidR="00EA1F47" w:rsidRDefault="00EA1F47">
            <w:pPr>
              <w:pStyle w:val="ConsPlusNormal"/>
              <w:jc w:val="center"/>
            </w:pPr>
            <w:r>
              <w:t>69,1</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2345,3</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30</w:t>
            </w:r>
          </w:p>
        </w:tc>
        <w:tc>
          <w:tcPr>
            <w:tcW w:w="915" w:type="dxa"/>
            <w:tcBorders>
              <w:top w:val="nil"/>
              <w:left w:val="nil"/>
              <w:bottom w:val="nil"/>
              <w:right w:val="nil"/>
            </w:tcBorders>
          </w:tcPr>
          <w:p w:rsidR="00EA1F47" w:rsidRDefault="00EA1F47">
            <w:pPr>
              <w:pStyle w:val="ConsPlusNormal"/>
              <w:jc w:val="center"/>
            </w:pPr>
            <w:r>
              <w:t>43,3</w:t>
            </w:r>
          </w:p>
        </w:tc>
        <w:tc>
          <w:tcPr>
            <w:tcW w:w="916" w:type="dxa"/>
            <w:tcBorders>
              <w:top w:val="nil"/>
              <w:left w:val="nil"/>
              <w:bottom w:val="nil"/>
              <w:right w:val="nil"/>
            </w:tcBorders>
          </w:tcPr>
          <w:p w:rsidR="00EA1F47" w:rsidRDefault="00EA1F47">
            <w:pPr>
              <w:pStyle w:val="ConsPlusNormal"/>
              <w:jc w:val="center"/>
            </w:pPr>
            <w:r>
              <w:t>1688,6</w:t>
            </w:r>
          </w:p>
        </w:tc>
        <w:tc>
          <w:tcPr>
            <w:tcW w:w="964" w:type="dxa"/>
            <w:tcBorders>
              <w:top w:val="nil"/>
              <w:left w:val="nil"/>
              <w:bottom w:val="nil"/>
              <w:right w:val="nil"/>
            </w:tcBorders>
          </w:tcPr>
          <w:p w:rsidR="00EA1F47" w:rsidRDefault="00EA1F47">
            <w:pPr>
              <w:pStyle w:val="ConsPlusNormal"/>
              <w:jc w:val="center"/>
            </w:pPr>
            <w:r>
              <w:t>583,4</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 xml:space="preserve">в том числе: создание комплекса обеспечивающей инфраструктуры </w:t>
            </w:r>
            <w:r>
              <w:lastRenderedPageBreak/>
              <w:t>туристско-рекреационного кластера "Абрау-Утриш" в Краснодарском крае, в том числе очистных сооружений, сетей водоснабжения, водоотведения, электроснабжения, газоснабжения, а также берегоукрепление</w:t>
            </w:r>
          </w:p>
        </w:tc>
        <w:tc>
          <w:tcPr>
            <w:tcW w:w="1191" w:type="dxa"/>
            <w:vMerge w:val="restart"/>
            <w:tcBorders>
              <w:top w:val="nil"/>
              <w:left w:val="nil"/>
              <w:bottom w:val="nil"/>
              <w:right w:val="nil"/>
            </w:tcBorders>
          </w:tcPr>
          <w:p w:rsidR="00EA1F47" w:rsidRDefault="00EA1F47">
            <w:pPr>
              <w:pStyle w:val="ConsPlusNormal"/>
              <w:jc w:val="center"/>
            </w:pPr>
            <w:r>
              <w:lastRenderedPageBreak/>
              <w:t>2012 - 2016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851,6</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13</w:t>
            </w:r>
          </w:p>
        </w:tc>
        <w:tc>
          <w:tcPr>
            <w:tcW w:w="915" w:type="dxa"/>
            <w:tcBorders>
              <w:top w:val="nil"/>
              <w:left w:val="nil"/>
              <w:bottom w:val="nil"/>
              <w:right w:val="nil"/>
            </w:tcBorders>
          </w:tcPr>
          <w:p w:rsidR="00EA1F47" w:rsidRDefault="00EA1F47">
            <w:pPr>
              <w:pStyle w:val="ConsPlusNormal"/>
              <w:jc w:val="center"/>
            </w:pPr>
            <w:r>
              <w:t>62</w:t>
            </w:r>
          </w:p>
        </w:tc>
        <w:tc>
          <w:tcPr>
            <w:tcW w:w="916" w:type="dxa"/>
            <w:tcBorders>
              <w:top w:val="nil"/>
              <w:left w:val="nil"/>
              <w:bottom w:val="nil"/>
              <w:right w:val="nil"/>
            </w:tcBorders>
          </w:tcPr>
          <w:p w:rsidR="00EA1F47" w:rsidRDefault="00EA1F47">
            <w:pPr>
              <w:pStyle w:val="ConsPlusNormal"/>
              <w:jc w:val="center"/>
            </w:pPr>
            <w:r>
              <w:t>506,6</w:t>
            </w:r>
          </w:p>
        </w:tc>
        <w:tc>
          <w:tcPr>
            <w:tcW w:w="964" w:type="dxa"/>
            <w:tcBorders>
              <w:top w:val="nil"/>
              <w:left w:val="nil"/>
              <w:bottom w:val="nil"/>
              <w:right w:val="nil"/>
            </w:tcBorders>
          </w:tcPr>
          <w:p w:rsidR="00EA1F47" w:rsidRDefault="00EA1F47">
            <w:pPr>
              <w:pStyle w:val="ConsPlusNormal"/>
              <w:jc w:val="center"/>
            </w:pPr>
            <w:r>
              <w:t>270</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val="restart"/>
            <w:tcBorders>
              <w:top w:val="nil"/>
              <w:left w:val="nil"/>
              <w:bottom w:val="nil"/>
              <w:right w:val="nil"/>
            </w:tcBorders>
          </w:tcPr>
          <w:p w:rsidR="00EA1F47" w:rsidRDefault="00EA1F47">
            <w:pPr>
              <w:pStyle w:val="ConsPlusNormal"/>
            </w:pPr>
            <w:r>
              <w:t>создан комплекс обеспечивающей инфраструктуры туристско-</w:t>
            </w:r>
            <w:r>
              <w:lastRenderedPageBreak/>
              <w:t>рекреационного кластера "Абрау-Утриш" в Краснодарском крае, в том числе очистные сооружения, водоснабжение, водоотведение, электроснабжение, газоснабжение, проведено берегоукрепление</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 xml:space="preserve">федеральный </w:t>
            </w:r>
            <w:r>
              <w:lastRenderedPageBreak/>
              <w:t>бюджет</w:t>
            </w:r>
          </w:p>
        </w:tc>
        <w:tc>
          <w:tcPr>
            <w:tcW w:w="1134" w:type="dxa"/>
            <w:tcBorders>
              <w:top w:val="nil"/>
              <w:left w:val="nil"/>
              <w:bottom w:val="nil"/>
              <w:right w:val="nil"/>
            </w:tcBorders>
          </w:tcPr>
          <w:p w:rsidR="00EA1F47" w:rsidRDefault="00EA1F47">
            <w:pPr>
              <w:pStyle w:val="ConsPlusNormal"/>
              <w:jc w:val="center"/>
            </w:pPr>
            <w:r>
              <w:lastRenderedPageBreak/>
              <w:t>645,9</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10</w:t>
            </w:r>
          </w:p>
        </w:tc>
        <w:tc>
          <w:tcPr>
            <w:tcW w:w="915" w:type="dxa"/>
            <w:tcBorders>
              <w:top w:val="nil"/>
              <w:left w:val="nil"/>
              <w:bottom w:val="nil"/>
              <w:right w:val="nil"/>
            </w:tcBorders>
          </w:tcPr>
          <w:p w:rsidR="00EA1F47" w:rsidRDefault="00EA1F47">
            <w:pPr>
              <w:pStyle w:val="ConsPlusNormal"/>
              <w:jc w:val="center"/>
            </w:pPr>
            <w:r>
              <w:t>50</w:t>
            </w:r>
          </w:p>
        </w:tc>
        <w:tc>
          <w:tcPr>
            <w:tcW w:w="916" w:type="dxa"/>
            <w:tcBorders>
              <w:top w:val="nil"/>
              <w:left w:val="nil"/>
              <w:bottom w:val="nil"/>
              <w:right w:val="nil"/>
            </w:tcBorders>
          </w:tcPr>
          <w:p w:rsidR="00EA1F47" w:rsidRDefault="00EA1F47">
            <w:pPr>
              <w:pStyle w:val="ConsPlusNormal"/>
              <w:jc w:val="center"/>
            </w:pPr>
            <w:r>
              <w:t>385</w:t>
            </w:r>
          </w:p>
        </w:tc>
        <w:tc>
          <w:tcPr>
            <w:tcW w:w="964" w:type="dxa"/>
            <w:tcBorders>
              <w:top w:val="nil"/>
              <w:left w:val="nil"/>
              <w:bottom w:val="nil"/>
              <w:right w:val="nil"/>
            </w:tcBorders>
          </w:tcPr>
          <w:p w:rsidR="00EA1F47" w:rsidRDefault="00EA1F47">
            <w:pPr>
              <w:pStyle w:val="ConsPlusNormal"/>
              <w:jc w:val="center"/>
            </w:pPr>
            <w:r>
              <w:t>200,9</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205,7</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3</w:t>
            </w:r>
          </w:p>
        </w:tc>
        <w:tc>
          <w:tcPr>
            <w:tcW w:w="915" w:type="dxa"/>
            <w:tcBorders>
              <w:top w:val="nil"/>
              <w:left w:val="nil"/>
              <w:bottom w:val="nil"/>
              <w:right w:val="nil"/>
            </w:tcBorders>
          </w:tcPr>
          <w:p w:rsidR="00EA1F47" w:rsidRDefault="00EA1F47">
            <w:pPr>
              <w:pStyle w:val="ConsPlusNormal"/>
              <w:jc w:val="center"/>
            </w:pPr>
            <w:r>
              <w:t>12</w:t>
            </w:r>
          </w:p>
        </w:tc>
        <w:tc>
          <w:tcPr>
            <w:tcW w:w="916" w:type="dxa"/>
            <w:tcBorders>
              <w:top w:val="nil"/>
              <w:left w:val="nil"/>
              <w:bottom w:val="nil"/>
              <w:right w:val="nil"/>
            </w:tcBorders>
          </w:tcPr>
          <w:p w:rsidR="00EA1F47" w:rsidRDefault="00EA1F47">
            <w:pPr>
              <w:pStyle w:val="ConsPlusNormal"/>
              <w:jc w:val="center"/>
            </w:pPr>
            <w:r>
              <w:t>121,6</w:t>
            </w:r>
          </w:p>
        </w:tc>
        <w:tc>
          <w:tcPr>
            <w:tcW w:w="964" w:type="dxa"/>
            <w:tcBorders>
              <w:top w:val="nil"/>
              <w:left w:val="nil"/>
              <w:bottom w:val="nil"/>
              <w:right w:val="nil"/>
            </w:tcBorders>
          </w:tcPr>
          <w:p w:rsidR="00EA1F47" w:rsidRDefault="00EA1F47">
            <w:pPr>
              <w:pStyle w:val="ConsPlusNormal"/>
              <w:jc w:val="center"/>
            </w:pPr>
            <w:r>
              <w:t>69,1</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создание комплекса туристской инфраструктуры туристско-рекреационного кластера "Абрау-Утриш" в Краснодарском крае,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EA1F47" w:rsidRDefault="00EA1F47">
            <w:pPr>
              <w:pStyle w:val="ConsPlusNormal"/>
              <w:jc w:val="center"/>
            </w:pPr>
            <w:r>
              <w:t>2012 - 2018 годы</w:t>
            </w:r>
          </w:p>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2345,3</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30</w:t>
            </w:r>
          </w:p>
        </w:tc>
        <w:tc>
          <w:tcPr>
            <w:tcW w:w="915" w:type="dxa"/>
            <w:tcBorders>
              <w:top w:val="nil"/>
              <w:left w:val="nil"/>
              <w:bottom w:val="nil"/>
              <w:right w:val="nil"/>
            </w:tcBorders>
          </w:tcPr>
          <w:p w:rsidR="00EA1F47" w:rsidRDefault="00EA1F47">
            <w:pPr>
              <w:pStyle w:val="ConsPlusNormal"/>
              <w:jc w:val="center"/>
            </w:pPr>
            <w:r>
              <w:t>43,3</w:t>
            </w:r>
          </w:p>
        </w:tc>
        <w:tc>
          <w:tcPr>
            <w:tcW w:w="916" w:type="dxa"/>
            <w:tcBorders>
              <w:top w:val="nil"/>
              <w:left w:val="nil"/>
              <w:bottom w:val="nil"/>
              <w:right w:val="nil"/>
            </w:tcBorders>
          </w:tcPr>
          <w:p w:rsidR="00EA1F47" w:rsidRDefault="00EA1F47">
            <w:pPr>
              <w:pStyle w:val="ConsPlusNormal"/>
              <w:jc w:val="center"/>
            </w:pPr>
            <w:r>
              <w:t>1688,6</w:t>
            </w:r>
          </w:p>
        </w:tc>
        <w:tc>
          <w:tcPr>
            <w:tcW w:w="964" w:type="dxa"/>
            <w:tcBorders>
              <w:top w:val="nil"/>
              <w:left w:val="nil"/>
              <w:bottom w:val="nil"/>
              <w:right w:val="nil"/>
            </w:tcBorders>
          </w:tcPr>
          <w:p w:rsidR="00EA1F47" w:rsidRDefault="00EA1F47">
            <w:pPr>
              <w:pStyle w:val="ConsPlusNormal"/>
              <w:jc w:val="center"/>
            </w:pPr>
            <w:r>
              <w:t>583,4</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tcBorders>
              <w:top w:val="nil"/>
              <w:left w:val="nil"/>
              <w:bottom w:val="nil"/>
              <w:right w:val="nil"/>
            </w:tcBorders>
          </w:tcPr>
          <w:p w:rsidR="00EA1F47" w:rsidRDefault="00EA1F47">
            <w:pPr>
              <w:pStyle w:val="ConsPlusNormal"/>
            </w:pPr>
            <w:r>
              <w:t>создан комплекс туристской инфраструктуры туристско-рекреационного кластера "Абрау-Утриш" в Краснодарском крае, в том числе коллективные средства размещения, объекты торговли, досуга, развлечения и питания</w:t>
            </w:r>
          </w:p>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r>
              <w:t>15.</w:t>
            </w:r>
          </w:p>
        </w:tc>
        <w:tc>
          <w:tcPr>
            <w:tcW w:w="2268" w:type="dxa"/>
            <w:vMerge w:val="restart"/>
            <w:tcBorders>
              <w:top w:val="nil"/>
              <w:left w:val="nil"/>
              <w:bottom w:val="nil"/>
              <w:right w:val="nil"/>
            </w:tcBorders>
          </w:tcPr>
          <w:p w:rsidR="00EA1F47" w:rsidRDefault="00EA1F47">
            <w:pPr>
              <w:pStyle w:val="ConsPlusNormal"/>
            </w:pPr>
            <w:r>
              <w:t xml:space="preserve">Создание туристско-рекреационного кластера "Эко-курорт Кавминводы", </w:t>
            </w:r>
            <w:r>
              <w:lastRenderedPageBreak/>
              <w:t>Ставропольский край, - всего</w:t>
            </w:r>
          </w:p>
        </w:tc>
        <w:tc>
          <w:tcPr>
            <w:tcW w:w="1191" w:type="dxa"/>
            <w:vMerge w:val="restart"/>
            <w:tcBorders>
              <w:top w:val="nil"/>
              <w:left w:val="nil"/>
              <w:bottom w:val="nil"/>
              <w:right w:val="nil"/>
            </w:tcBorders>
          </w:tcPr>
          <w:p w:rsidR="00EA1F47" w:rsidRDefault="00EA1F47">
            <w:pPr>
              <w:pStyle w:val="ConsPlusNormal"/>
              <w:jc w:val="center"/>
            </w:pPr>
            <w:r>
              <w:lastRenderedPageBreak/>
              <w:t>2012 - 2018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1573,5</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43</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154,2</w:t>
            </w:r>
          </w:p>
        </w:tc>
        <w:tc>
          <w:tcPr>
            <w:tcW w:w="964" w:type="dxa"/>
            <w:tcBorders>
              <w:top w:val="nil"/>
              <w:left w:val="nil"/>
              <w:bottom w:val="nil"/>
              <w:right w:val="nil"/>
            </w:tcBorders>
          </w:tcPr>
          <w:p w:rsidR="00EA1F47" w:rsidRDefault="00EA1F47">
            <w:pPr>
              <w:pStyle w:val="ConsPlusNormal"/>
              <w:jc w:val="center"/>
            </w:pPr>
            <w:r>
              <w:t>159,9</w:t>
            </w:r>
          </w:p>
        </w:tc>
        <w:tc>
          <w:tcPr>
            <w:tcW w:w="964" w:type="dxa"/>
            <w:tcBorders>
              <w:top w:val="nil"/>
              <w:left w:val="nil"/>
              <w:bottom w:val="nil"/>
              <w:right w:val="nil"/>
            </w:tcBorders>
          </w:tcPr>
          <w:p w:rsidR="00EA1F47" w:rsidRDefault="00EA1F47">
            <w:pPr>
              <w:pStyle w:val="ConsPlusNormal"/>
              <w:jc w:val="center"/>
            </w:pPr>
            <w:r>
              <w:t>805,5</w:t>
            </w:r>
          </w:p>
        </w:tc>
        <w:tc>
          <w:tcPr>
            <w:tcW w:w="964" w:type="dxa"/>
            <w:tcBorders>
              <w:top w:val="nil"/>
              <w:left w:val="nil"/>
              <w:bottom w:val="nil"/>
              <w:right w:val="nil"/>
            </w:tcBorders>
          </w:tcPr>
          <w:p w:rsidR="00EA1F47" w:rsidRDefault="00EA1F47">
            <w:pPr>
              <w:pStyle w:val="ConsPlusNormal"/>
              <w:jc w:val="center"/>
            </w:pPr>
            <w:r>
              <w:t>293,2</w:t>
            </w:r>
          </w:p>
        </w:tc>
        <w:tc>
          <w:tcPr>
            <w:tcW w:w="1191" w:type="dxa"/>
            <w:tcBorders>
              <w:top w:val="nil"/>
              <w:left w:val="nil"/>
              <w:bottom w:val="nil"/>
              <w:right w:val="nil"/>
            </w:tcBorders>
          </w:tcPr>
          <w:p w:rsidR="00EA1F47" w:rsidRDefault="00EA1F47">
            <w:pPr>
              <w:pStyle w:val="ConsPlusNormal"/>
              <w:jc w:val="center"/>
            </w:pPr>
            <w:r>
              <w:t>117,7</w:t>
            </w:r>
          </w:p>
        </w:tc>
        <w:tc>
          <w:tcPr>
            <w:tcW w:w="2126" w:type="dxa"/>
            <w:vMerge w:val="restart"/>
            <w:tcBorders>
              <w:top w:val="nil"/>
              <w:left w:val="nil"/>
              <w:bottom w:val="nil"/>
              <w:right w:val="nil"/>
            </w:tcBorders>
          </w:tcPr>
          <w:p w:rsidR="00EA1F47" w:rsidRDefault="00EA1F47">
            <w:pPr>
              <w:pStyle w:val="ConsPlusNormal"/>
            </w:pPr>
            <w:r>
              <w:t xml:space="preserve">создан туристско-рекреационный кластер "Эко-курорт Кавминводы" в </w:t>
            </w:r>
            <w:r>
              <w:lastRenderedPageBreak/>
              <w:t>Ставропольском крае, создано 650 дополнительных рабочих мест;</w:t>
            </w:r>
          </w:p>
          <w:p w:rsidR="00EA1F47" w:rsidRDefault="00EA1F47">
            <w:pPr>
              <w:pStyle w:val="ConsPlusNormal"/>
            </w:pPr>
            <w:r>
              <w:t>увеличен туристский поток на 32,7 тыс. туристов в год</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 xml:space="preserve">федеральный </w:t>
            </w:r>
            <w:r>
              <w:lastRenderedPageBreak/>
              <w:t>бюджет</w:t>
            </w:r>
          </w:p>
        </w:tc>
        <w:tc>
          <w:tcPr>
            <w:tcW w:w="1134" w:type="dxa"/>
            <w:tcBorders>
              <w:top w:val="nil"/>
              <w:left w:val="nil"/>
              <w:bottom w:val="nil"/>
              <w:right w:val="nil"/>
            </w:tcBorders>
          </w:tcPr>
          <w:p w:rsidR="00EA1F47" w:rsidRDefault="00EA1F47">
            <w:pPr>
              <w:pStyle w:val="ConsPlusNormal"/>
              <w:jc w:val="center"/>
            </w:pPr>
            <w:r>
              <w:lastRenderedPageBreak/>
              <w:t>355,7</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10</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27,4</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187,7</w:t>
            </w:r>
          </w:p>
        </w:tc>
        <w:tc>
          <w:tcPr>
            <w:tcW w:w="964" w:type="dxa"/>
            <w:tcBorders>
              <w:top w:val="nil"/>
              <w:left w:val="nil"/>
              <w:bottom w:val="nil"/>
              <w:right w:val="nil"/>
            </w:tcBorders>
          </w:tcPr>
          <w:p w:rsidR="00EA1F47" w:rsidRDefault="00EA1F47">
            <w:pPr>
              <w:pStyle w:val="ConsPlusNormal"/>
              <w:jc w:val="center"/>
            </w:pPr>
            <w:r>
              <w:t>50</w:t>
            </w:r>
          </w:p>
        </w:tc>
        <w:tc>
          <w:tcPr>
            <w:tcW w:w="1191" w:type="dxa"/>
            <w:tcBorders>
              <w:top w:val="nil"/>
              <w:left w:val="nil"/>
              <w:bottom w:val="nil"/>
              <w:right w:val="nil"/>
            </w:tcBorders>
          </w:tcPr>
          <w:p w:rsidR="00EA1F47" w:rsidRDefault="00EA1F47">
            <w:pPr>
              <w:pStyle w:val="ConsPlusNormal"/>
              <w:jc w:val="center"/>
            </w:pPr>
            <w:r>
              <w:t>80,6</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79,5</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3</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4,8</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63,4</w:t>
            </w:r>
          </w:p>
        </w:tc>
        <w:tc>
          <w:tcPr>
            <w:tcW w:w="964" w:type="dxa"/>
            <w:tcBorders>
              <w:top w:val="nil"/>
              <w:left w:val="nil"/>
              <w:bottom w:val="nil"/>
              <w:right w:val="nil"/>
            </w:tcBorders>
          </w:tcPr>
          <w:p w:rsidR="00EA1F47" w:rsidRDefault="00EA1F47">
            <w:pPr>
              <w:pStyle w:val="ConsPlusNormal"/>
              <w:jc w:val="center"/>
            </w:pPr>
            <w:r>
              <w:t>3,2</w:t>
            </w:r>
          </w:p>
        </w:tc>
        <w:tc>
          <w:tcPr>
            <w:tcW w:w="1191" w:type="dxa"/>
            <w:tcBorders>
              <w:top w:val="nil"/>
              <w:left w:val="nil"/>
              <w:bottom w:val="nil"/>
              <w:right w:val="nil"/>
            </w:tcBorders>
          </w:tcPr>
          <w:p w:rsidR="00EA1F47" w:rsidRDefault="00EA1F47">
            <w:pPr>
              <w:pStyle w:val="ConsPlusNormal"/>
              <w:jc w:val="center"/>
            </w:pPr>
            <w:r>
              <w:t>5,1</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1138,3</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30</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122</w:t>
            </w:r>
          </w:p>
        </w:tc>
        <w:tc>
          <w:tcPr>
            <w:tcW w:w="964" w:type="dxa"/>
            <w:tcBorders>
              <w:top w:val="nil"/>
              <w:left w:val="nil"/>
              <w:bottom w:val="nil"/>
              <w:right w:val="nil"/>
            </w:tcBorders>
          </w:tcPr>
          <w:p w:rsidR="00EA1F47" w:rsidRDefault="00EA1F47">
            <w:pPr>
              <w:pStyle w:val="ConsPlusNormal"/>
              <w:jc w:val="center"/>
            </w:pPr>
            <w:r>
              <w:t>159,9</w:t>
            </w:r>
          </w:p>
        </w:tc>
        <w:tc>
          <w:tcPr>
            <w:tcW w:w="964" w:type="dxa"/>
            <w:tcBorders>
              <w:top w:val="nil"/>
              <w:left w:val="nil"/>
              <w:bottom w:val="nil"/>
              <w:right w:val="nil"/>
            </w:tcBorders>
          </w:tcPr>
          <w:p w:rsidR="00EA1F47" w:rsidRDefault="00EA1F47">
            <w:pPr>
              <w:pStyle w:val="ConsPlusNormal"/>
              <w:jc w:val="center"/>
            </w:pPr>
            <w:r>
              <w:t>554,4</w:t>
            </w:r>
          </w:p>
        </w:tc>
        <w:tc>
          <w:tcPr>
            <w:tcW w:w="964" w:type="dxa"/>
            <w:tcBorders>
              <w:top w:val="nil"/>
              <w:left w:val="nil"/>
              <w:bottom w:val="nil"/>
              <w:right w:val="nil"/>
            </w:tcBorders>
          </w:tcPr>
          <w:p w:rsidR="00EA1F47" w:rsidRDefault="00EA1F47">
            <w:pPr>
              <w:pStyle w:val="ConsPlusNormal"/>
              <w:jc w:val="center"/>
            </w:pPr>
            <w:r>
              <w:t>240</w:t>
            </w:r>
          </w:p>
        </w:tc>
        <w:tc>
          <w:tcPr>
            <w:tcW w:w="1191" w:type="dxa"/>
            <w:tcBorders>
              <w:top w:val="nil"/>
              <w:left w:val="nil"/>
              <w:bottom w:val="nil"/>
              <w:right w:val="nil"/>
            </w:tcBorders>
          </w:tcPr>
          <w:p w:rsidR="00EA1F47" w:rsidRDefault="00EA1F47">
            <w:pPr>
              <w:pStyle w:val="ConsPlusNormal"/>
              <w:jc w:val="center"/>
            </w:pPr>
            <w:r>
              <w:t>32</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в том числе: создание комплекса обеспечивающей инфраструктуры туристско-рекреационного кластера "Эко-курорт Кавминводы" в Ставропольском крае, в том числе систем электроснабжения, газоснабжения, водоснабжения, водоотведения, транспортной инфраструктуры</w:t>
            </w:r>
          </w:p>
        </w:tc>
        <w:tc>
          <w:tcPr>
            <w:tcW w:w="1191" w:type="dxa"/>
            <w:vMerge w:val="restart"/>
            <w:tcBorders>
              <w:top w:val="nil"/>
              <w:left w:val="nil"/>
              <w:bottom w:val="nil"/>
              <w:right w:val="nil"/>
            </w:tcBorders>
          </w:tcPr>
          <w:p w:rsidR="00EA1F47" w:rsidRDefault="00EA1F47">
            <w:pPr>
              <w:pStyle w:val="ConsPlusNormal"/>
              <w:jc w:val="center"/>
            </w:pPr>
            <w:r>
              <w:t>2012 - 2018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435,2</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13</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32,2</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251,1</w:t>
            </w:r>
          </w:p>
        </w:tc>
        <w:tc>
          <w:tcPr>
            <w:tcW w:w="964" w:type="dxa"/>
            <w:tcBorders>
              <w:top w:val="nil"/>
              <w:left w:val="nil"/>
              <w:bottom w:val="nil"/>
              <w:right w:val="nil"/>
            </w:tcBorders>
          </w:tcPr>
          <w:p w:rsidR="00EA1F47" w:rsidRDefault="00EA1F47">
            <w:pPr>
              <w:pStyle w:val="ConsPlusNormal"/>
              <w:jc w:val="center"/>
            </w:pPr>
            <w:r>
              <w:t>53,2</w:t>
            </w:r>
          </w:p>
        </w:tc>
        <w:tc>
          <w:tcPr>
            <w:tcW w:w="1191" w:type="dxa"/>
            <w:tcBorders>
              <w:top w:val="nil"/>
              <w:left w:val="nil"/>
              <w:bottom w:val="nil"/>
              <w:right w:val="nil"/>
            </w:tcBorders>
          </w:tcPr>
          <w:p w:rsidR="00EA1F47" w:rsidRDefault="00EA1F47">
            <w:pPr>
              <w:pStyle w:val="ConsPlusNormal"/>
              <w:jc w:val="center"/>
            </w:pPr>
            <w:r>
              <w:t>85,7</w:t>
            </w:r>
          </w:p>
        </w:tc>
        <w:tc>
          <w:tcPr>
            <w:tcW w:w="2126" w:type="dxa"/>
            <w:vMerge w:val="restart"/>
            <w:tcBorders>
              <w:top w:val="nil"/>
              <w:left w:val="nil"/>
              <w:bottom w:val="nil"/>
              <w:right w:val="nil"/>
            </w:tcBorders>
          </w:tcPr>
          <w:p w:rsidR="00EA1F47" w:rsidRDefault="00EA1F47">
            <w:pPr>
              <w:pStyle w:val="ConsPlusNormal"/>
            </w:pPr>
            <w:r>
              <w:t>создан комплекс обеспечивающей инфраструктуры туристско-рекреационного кластера "Эко-курорт Кавминводы" в Ставропольском крае, в том числе системы электроснабжения, газоснабжения, водоснабжения, водоотведения, транспортная инфраструктура</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355,7</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10</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27,4</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187,7</w:t>
            </w:r>
          </w:p>
        </w:tc>
        <w:tc>
          <w:tcPr>
            <w:tcW w:w="964" w:type="dxa"/>
            <w:tcBorders>
              <w:top w:val="nil"/>
              <w:left w:val="nil"/>
              <w:bottom w:val="nil"/>
              <w:right w:val="nil"/>
            </w:tcBorders>
          </w:tcPr>
          <w:p w:rsidR="00EA1F47" w:rsidRDefault="00EA1F47">
            <w:pPr>
              <w:pStyle w:val="ConsPlusNormal"/>
              <w:jc w:val="center"/>
            </w:pPr>
            <w:r>
              <w:t>50</w:t>
            </w:r>
          </w:p>
        </w:tc>
        <w:tc>
          <w:tcPr>
            <w:tcW w:w="1191" w:type="dxa"/>
            <w:tcBorders>
              <w:top w:val="nil"/>
              <w:left w:val="nil"/>
              <w:bottom w:val="nil"/>
              <w:right w:val="nil"/>
            </w:tcBorders>
          </w:tcPr>
          <w:p w:rsidR="00EA1F47" w:rsidRDefault="00EA1F47">
            <w:pPr>
              <w:pStyle w:val="ConsPlusNormal"/>
              <w:jc w:val="center"/>
            </w:pPr>
            <w:r>
              <w:t>80,6</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79,5</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3</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4,8</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63,4</w:t>
            </w:r>
          </w:p>
        </w:tc>
        <w:tc>
          <w:tcPr>
            <w:tcW w:w="964" w:type="dxa"/>
            <w:tcBorders>
              <w:top w:val="nil"/>
              <w:left w:val="nil"/>
              <w:bottom w:val="nil"/>
              <w:right w:val="nil"/>
            </w:tcBorders>
          </w:tcPr>
          <w:p w:rsidR="00EA1F47" w:rsidRDefault="00EA1F47">
            <w:pPr>
              <w:pStyle w:val="ConsPlusNormal"/>
              <w:jc w:val="center"/>
            </w:pPr>
            <w:r>
              <w:t>3,2</w:t>
            </w:r>
          </w:p>
        </w:tc>
        <w:tc>
          <w:tcPr>
            <w:tcW w:w="1191" w:type="dxa"/>
            <w:tcBorders>
              <w:top w:val="nil"/>
              <w:left w:val="nil"/>
              <w:bottom w:val="nil"/>
              <w:right w:val="nil"/>
            </w:tcBorders>
          </w:tcPr>
          <w:p w:rsidR="00EA1F47" w:rsidRDefault="00EA1F47">
            <w:pPr>
              <w:pStyle w:val="ConsPlusNormal"/>
              <w:jc w:val="center"/>
            </w:pPr>
            <w:r>
              <w:t>5,1</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 xml:space="preserve">создание комплекса туристской инфраструктуры туристско-рекреационного кластера "Эко-курорт Кавминводы" в Ставропольском крае </w:t>
            </w:r>
            <w:r>
              <w:lastRenderedPageBreak/>
              <w:t>в том числе коллективных средств размещения, объектов торговли, досуга, развлечения и питания, спортивно-оздоровительных центров</w:t>
            </w:r>
          </w:p>
        </w:tc>
        <w:tc>
          <w:tcPr>
            <w:tcW w:w="1191" w:type="dxa"/>
            <w:tcBorders>
              <w:top w:val="nil"/>
              <w:left w:val="nil"/>
              <w:bottom w:val="nil"/>
              <w:right w:val="nil"/>
            </w:tcBorders>
          </w:tcPr>
          <w:p w:rsidR="00EA1F47" w:rsidRDefault="00EA1F47">
            <w:pPr>
              <w:pStyle w:val="ConsPlusNormal"/>
              <w:jc w:val="center"/>
            </w:pPr>
            <w:r>
              <w:lastRenderedPageBreak/>
              <w:t>2012 - 2018 годы</w:t>
            </w:r>
          </w:p>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1138,3</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30</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122</w:t>
            </w:r>
          </w:p>
        </w:tc>
        <w:tc>
          <w:tcPr>
            <w:tcW w:w="964" w:type="dxa"/>
            <w:tcBorders>
              <w:top w:val="nil"/>
              <w:left w:val="nil"/>
              <w:bottom w:val="nil"/>
              <w:right w:val="nil"/>
            </w:tcBorders>
          </w:tcPr>
          <w:p w:rsidR="00EA1F47" w:rsidRDefault="00EA1F47">
            <w:pPr>
              <w:pStyle w:val="ConsPlusNormal"/>
              <w:jc w:val="center"/>
            </w:pPr>
            <w:r>
              <w:t>159,9</w:t>
            </w:r>
          </w:p>
        </w:tc>
        <w:tc>
          <w:tcPr>
            <w:tcW w:w="964" w:type="dxa"/>
            <w:tcBorders>
              <w:top w:val="nil"/>
              <w:left w:val="nil"/>
              <w:bottom w:val="nil"/>
              <w:right w:val="nil"/>
            </w:tcBorders>
          </w:tcPr>
          <w:p w:rsidR="00EA1F47" w:rsidRDefault="00EA1F47">
            <w:pPr>
              <w:pStyle w:val="ConsPlusNormal"/>
              <w:jc w:val="center"/>
            </w:pPr>
            <w:r>
              <w:t>554,4</w:t>
            </w:r>
          </w:p>
        </w:tc>
        <w:tc>
          <w:tcPr>
            <w:tcW w:w="964" w:type="dxa"/>
            <w:tcBorders>
              <w:top w:val="nil"/>
              <w:left w:val="nil"/>
              <w:bottom w:val="nil"/>
              <w:right w:val="nil"/>
            </w:tcBorders>
          </w:tcPr>
          <w:p w:rsidR="00EA1F47" w:rsidRDefault="00EA1F47">
            <w:pPr>
              <w:pStyle w:val="ConsPlusNormal"/>
              <w:jc w:val="center"/>
            </w:pPr>
            <w:r>
              <w:t>240</w:t>
            </w:r>
          </w:p>
        </w:tc>
        <w:tc>
          <w:tcPr>
            <w:tcW w:w="1191" w:type="dxa"/>
            <w:tcBorders>
              <w:top w:val="nil"/>
              <w:left w:val="nil"/>
              <w:bottom w:val="nil"/>
              <w:right w:val="nil"/>
            </w:tcBorders>
          </w:tcPr>
          <w:p w:rsidR="00EA1F47" w:rsidRDefault="00EA1F47">
            <w:pPr>
              <w:pStyle w:val="ConsPlusNormal"/>
              <w:jc w:val="center"/>
            </w:pPr>
            <w:r>
              <w:t>32</w:t>
            </w:r>
          </w:p>
        </w:tc>
        <w:tc>
          <w:tcPr>
            <w:tcW w:w="2126" w:type="dxa"/>
            <w:tcBorders>
              <w:top w:val="nil"/>
              <w:left w:val="nil"/>
              <w:bottom w:val="nil"/>
              <w:right w:val="nil"/>
            </w:tcBorders>
          </w:tcPr>
          <w:p w:rsidR="00EA1F47" w:rsidRDefault="00EA1F47">
            <w:pPr>
              <w:pStyle w:val="ConsPlusNormal"/>
            </w:pPr>
            <w:r>
              <w:t xml:space="preserve">создан комплекс туристской инфраструктуры туристско-рекреационного кластера "Эко-курорт Кавминводы" в Ставропольском </w:t>
            </w:r>
            <w:r>
              <w:lastRenderedPageBreak/>
              <w:t>крае, в том числе коллективные средства размещения, объекты торговли, досуга, развлечения и питания, спортивно-оздоровительные центры</w:t>
            </w:r>
          </w:p>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r>
              <w:lastRenderedPageBreak/>
              <w:t>16.</w:t>
            </w:r>
          </w:p>
        </w:tc>
        <w:tc>
          <w:tcPr>
            <w:tcW w:w="2268" w:type="dxa"/>
            <w:vMerge w:val="restart"/>
            <w:tcBorders>
              <w:top w:val="nil"/>
              <w:left w:val="nil"/>
              <w:bottom w:val="nil"/>
              <w:right w:val="nil"/>
            </w:tcBorders>
          </w:tcPr>
          <w:p w:rsidR="00EA1F47" w:rsidRDefault="00EA1F47">
            <w:pPr>
              <w:pStyle w:val="ConsPlusNormal"/>
            </w:pPr>
            <w:r>
              <w:t>Поддержка проектов создания туристских кластеров в Республике Тыва - всего</w:t>
            </w:r>
          </w:p>
        </w:tc>
        <w:tc>
          <w:tcPr>
            <w:tcW w:w="1191" w:type="dxa"/>
            <w:vMerge w:val="restart"/>
            <w:tcBorders>
              <w:top w:val="nil"/>
              <w:left w:val="nil"/>
              <w:bottom w:val="nil"/>
              <w:right w:val="nil"/>
            </w:tcBorders>
          </w:tcPr>
          <w:p w:rsidR="00EA1F47" w:rsidRDefault="00EA1F47">
            <w:pPr>
              <w:pStyle w:val="ConsPlusNormal"/>
              <w:jc w:val="center"/>
            </w:pPr>
            <w:r>
              <w:t>2012 - 2014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235,2</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43</w:t>
            </w:r>
          </w:p>
        </w:tc>
        <w:tc>
          <w:tcPr>
            <w:tcW w:w="915" w:type="dxa"/>
            <w:tcBorders>
              <w:top w:val="nil"/>
              <w:left w:val="nil"/>
              <w:bottom w:val="nil"/>
              <w:right w:val="nil"/>
            </w:tcBorders>
          </w:tcPr>
          <w:p w:rsidR="00EA1F47" w:rsidRDefault="00EA1F47">
            <w:pPr>
              <w:pStyle w:val="ConsPlusNormal"/>
              <w:jc w:val="center"/>
            </w:pPr>
            <w:r>
              <w:t>83,3</w:t>
            </w:r>
          </w:p>
        </w:tc>
        <w:tc>
          <w:tcPr>
            <w:tcW w:w="916" w:type="dxa"/>
            <w:tcBorders>
              <w:top w:val="nil"/>
              <w:left w:val="nil"/>
              <w:bottom w:val="nil"/>
              <w:right w:val="nil"/>
            </w:tcBorders>
          </w:tcPr>
          <w:p w:rsidR="00EA1F47" w:rsidRDefault="00EA1F47">
            <w:pPr>
              <w:pStyle w:val="ConsPlusNormal"/>
              <w:jc w:val="center"/>
            </w:pPr>
            <w:r>
              <w:t>108,9</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val="restart"/>
            <w:tcBorders>
              <w:top w:val="nil"/>
              <w:left w:val="nil"/>
              <w:bottom w:val="nil"/>
              <w:right w:val="nil"/>
            </w:tcBorders>
          </w:tcPr>
          <w:p w:rsidR="00EA1F47" w:rsidRDefault="00EA1F47">
            <w:pPr>
              <w:pStyle w:val="ConsPlusNormal"/>
            </w:pPr>
            <w:r>
              <w:t>созданы туристские кластеры в Республике Тыва, в том числе этнокультурный туристский комплекс "Алдын-Булак", туристский центр "Силбир";</w:t>
            </w:r>
          </w:p>
          <w:p w:rsidR="00EA1F47" w:rsidRDefault="00EA1F47">
            <w:pPr>
              <w:pStyle w:val="ConsPlusNormal"/>
            </w:pPr>
            <w:r>
              <w:t>создано 280 дополнительных рабочих мест;</w:t>
            </w:r>
          </w:p>
          <w:p w:rsidR="00EA1F47" w:rsidRDefault="00EA1F47">
            <w:pPr>
              <w:pStyle w:val="ConsPlusNormal"/>
            </w:pPr>
            <w:r>
              <w:t>увеличен туристский поток на 24,6 тыс. туристов в год</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94,6</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10</w:t>
            </w:r>
          </w:p>
        </w:tc>
        <w:tc>
          <w:tcPr>
            <w:tcW w:w="915" w:type="dxa"/>
            <w:tcBorders>
              <w:top w:val="nil"/>
              <w:left w:val="nil"/>
              <w:bottom w:val="nil"/>
              <w:right w:val="nil"/>
            </w:tcBorders>
          </w:tcPr>
          <w:p w:rsidR="00EA1F47" w:rsidRDefault="00EA1F47">
            <w:pPr>
              <w:pStyle w:val="ConsPlusNormal"/>
              <w:jc w:val="center"/>
            </w:pPr>
            <w:r>
              <w:t>29,7</w:t>
            </w:r>
          </w:p>
        </w:tc>
        <w:tc>
          <w:tcPr>
            <w:tcW w:w="916" w:type="dxa"/>
            <w:tcBorders>
              <w:top w:val="nil"/>
              <w:left w:val="nil"/>
              <w:bottom w:val="nil"/>
              <w:right w:val="nil"/>
            </w:tcBorders>
          </w:tcPr>
          <w:p w:rsidR="00EA1F47" w:rsidRDefault="00EA1F47">
            <w:pPr>
              <w:pStyle w:val="ConsPlusNormal"/>
              <w:jc w:val="center"/>
            </w:pPr>
            <w:r>
              <w:t>54,9</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15,6</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3</w:t>
            </w:r>
          </w:p>
        </w:tc>
        <w:tc>
          <w:tcPr>
            <w:tcW w:w="915" w:type="dxa"/>
            <w:tcBorders>
              <w:top w:val="nil"/>
              <w:left w:val="nil"/>
              <w:bottom w:val="nil"/>
              <w:right w:val="nil"/>
            </w:tcBorders>
          </w:tcPr>
          <w:p w:rsidR="00EA1F47" w:rsidRDefault="00EA1F47">
            <w:pPr>
              <w:pStyle w:val="ConsPlusNormal"/>
              <w:jc w:val="center"/>
            </w:pPr>
            <w:r>
              <w:t>6,6</w:t>
            </w:r>
          </w:p>
        </w:tc>
        <w:tc>
          <w:tcPr>
            <w:tcW w:w="916" w:type="dxa"/>
            <w:tcBorders>
              <w:top w:val="nil"/>
              <w:left w:val="nil"/>
              <w:bottom w:val="nil"/>
              <w:right w:val="nil"/>
            </w:tcBorders>
          </w:tcPr>
          <w:p w:rsidR="00EA1F47" w:rsidRDefault="00EA1F47">
            <w:pPr>
              <w:pStyle w:val="ConsPlusNormal"/>
              <w:jc w:val="center"/>
            </w:pPr>
            <w:r>
              <w:t>6</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125</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30</w:t>
            </w:r>
          </w:p>
        </w:tc>
        <w:tc>
          <w:tcPr>
            <w:tcW w:w="915" w:type="dxa"/>
            <w:tcBorders>
              <w:top w:val="nil"/>
              <w:left w:val="nil"/>
              <w:bottom w:val="nil"/>
              <w:right w:val="nil"/>
            </w:tcBorders>
          </w:tcPr>
          <w:p w:rsidR="00EA1F47" w:rsidRDefault="00EA1F47">
            <w:pPr>
              <w:pStyle w:val="ConsPlusNormal"/>
              <w:jc w:val="center"/>
            </w:pPr>
            <w:r>
              <w:t>47</w:t>
            </w:r>
          </w:p>
        </w:tc>
        <w:tc>
          <w:tcPr>
            <w:tcW w:w="916" w:type="dxa"/>
            <w:tcBorders>
              <w:top w:val="nil"/>
              <w:left w:val="nil"/>
              <w:bottom w:val="nil"/>
              <w:right w:val="nil"/>
            </w:tcBorders>
          </w:tcPr>
          <w:p w:rsidR="00EA1F47" w:rsidRDefault="00EA1F47">
            <w:pPr>
              <w:pStyle w:val="ConsPlusNormal"/>
              <w:jc w:val="center"/>
            </w:pPr>
            <w:r>
              <w:t>48</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 xml:space="preserve">в том числе: создание комплекса обеспечивающей инфраструктуры туристских кластеров в Республике Тыва, в том числе систем </w:t>
            </w:r>
            <w:r>
              <w:lastRenderedPageBreak/>
              <w:t>электроснабжения, теплоснабжения, водоснабжения, водоотведения, транспортной инфраструктуры</w:t>
            </w:r>
          </w:p>
        </w:tc>
        <w:tc>
          <w:tcPr>
            <w:tcW w:w="1191" w:type="dxa"/>
            <w:vMerge w:val="restart"/>
            <w:tcBorders>
              <w:top w:val="nil"/>
              <w:left w:val="nil"/>
              <w:bottom w:val="nil"/>
              <w:right w:val="nil"/>
            </w:tcBorders>
          </w:tcPr>
          <w:p w:rsidR="00EA1F47" w:rsidRDefault="00EA1F47">
            <w:pPr>
              <w:pStyle w:val="ConsPlusNormal"/>
              <w:jc w:val="center"/>
            </w:pPr>
            <w:r>
              <w:lastRenderedPageBreak/>
              <w:t>2012 - 2014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110,2</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13</w:t>
            </w:r>
          </w:p>
        </w:tc>
        <w:tc>
          <w:tcPr>
            <w:tcW w:w="915" w:type="dxa"/>
            <w:tcBorders>
              <w:top w:val="nil"/>
              <w:left w:val="nil"/>
              <w:bottom w:val="nil"/>
              <w:right w:val="nil"/>
            </w:tcBorders>
          </w:tcPr>
          <w:p w:rsidR="00EA1F47" w:rsidRDefault="00EA1F47">
            <w:pPr>
              <w:pStyle w:val="ConsPlusNormal"/>
              <w:jc w:val="center"/>
            </w:pPr>
            <w:r>
              <w:t>36,3</w:t>
            </w:r>
          </w:p>
        </w:tc>
        <w:tc>
          <w:tcPr>
            <w:tcW w:w="916" w:type="dxa"/>
            <w:tcBorders>
              <w:top w:val="nil"/>
              <w:left w:val="nil"/>
              <w:bottom w:val="nil"/>
              <w:right w:val="nil"/>
            </w:tcBorders>
          </w:tcPr>
          <w:p w:rsidR="00EA1F47" w:rsidRDefault="00EA1F47">
            <w:pPr>
              <w:pStyle w:val="ConsPlusNormal"/>
              <w:jc w:val="center"/>
            </w:pPr>
            <w:r>
              <w:t>60,9</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val="restart"/>
            <w:tcBorders>
              <w:top w:val="nil"/>
              <w:left w:val="nil"/>
              <w:bottom w:val="nil"/>
              <w:right w:val="nil"/>
            </w:tcBorders>
          </w:tcPr>
          <w:p w:rsidR="00EA1F47" w:rsidRDefault="00EA1F47">
            <w:pPr>
              <w:pStyle w:val="ConsPlusNormal"/>
            </w:pPr>
            <w:r>
              <w:t xml:space="preserve">создан комплекс обеспечивающей инфраструктуры туристских кластеров в Республике Тыва, в том числе созданы системы </w:t>
            </w:r>
            <w:r>
              <w:lastRenderedPageBreak/>
              <w:t>электроснабжения, теплоснабжения, водоснабжения, водоотведения, транспортная инфраструктура</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94,6</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10</w:t>
            </w:r>
          </w:p>
        </w:tc>
        <w:tc>
          <w:tcPr>
            <w:tcW w:w="915" w:type="dxa"/>
            <w:tcBorders>
              <w:top w:val="nil"/>
              <w:left w:val="nil"/>
              <w:bottom w:val="nil"/>
              <w:right w:val="nil"/>
            </w:tcBorders>
          </w:tcPr>
          <w:p w:rsidR="00EA1F47" w:rsidRDefault="00EA1F47">
            <w:pPr>
              <w:pStyle w:val="ConsPlusNormal"/>
              <w:jc w:val="center"/>
            </w:pPr>
            <w:r>
              <w:t>29,7</w:t>
            </w:r>
          </w:p>
        </w:tc>
        <w:tc>
          <w:tcPr>
            <w:tcW w:w="916" w:type="dxa"/>
            <w:tcBorders>
              <w:top w:val="nil"/>
              <w:left w:val="nil"/>
              <w:bottom w:val="nil"/>
              <w:right w:val="nil"/>
            </w:tcBorders>
          </w:tcPr>
          <w:p w:rsidR="00EA1F47" w:rsidRDefault="00EA1F47">
            <w:pPr>
              <w:pStyle w:val="ConsPlusNormal"/>
              <w:jc w:val="center"/>
            </w:pPr>
            <w:r>
              <w:t>54,9</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 xml:space="preserve">бюджеты субъектов </w:t>
            </w:r>
            <w:r>
              <w:lastRenderedPageBreak/>
              <w:t>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lastRenderedPageBreak/>
              <w:t>15,6</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3</w:t>
            </w:r>
          </w:p>
        </w:tc>
        <w:tc>
          <w:tcPr>
            <w:tcW w:w="915" w:type="dxa"/>
            <w:tcBorders>
              <w:top w:val="nil"/>
              <w:left w:val="nil"/>
              <w:bottom w:val="nil"/>
              <w:right w:val="nil"/>
            </w:tcBorders>
          </w:tcPr>
          <w:p w:rsidR="00EA1F47" w:rsidRDefault="00EA1F47">
            <w:pPr>
              <w:pStyle w:val="ConsPlusNormal"/>
              <w:jc w:val="center"/>
            </w:pPr>
            <w:r>
              <w:t>6,6</w:t>
            </w:r>
          </w:p>
        </w:tc>
        <w:tc>
          <w:tcPr>
            <w:tcW w:w="916" w:type="dxa"/>
            <w:tcBorders>
              <w:top w:val="nil"/>
              <w:left w:val="nil"/>
              <w:bottom w:val="nil"/>
              <w:right w:val="nil"/>
            </w:tcBorders>
          </w:tcPr>
          <w:p w:rsidR="00EA1F47" w:rsidRDefault="00EA1F47">
            <w:pPr>
              <w:pStyle w:val="ConsPlusNormal"/>
              <w:jc w:val="center"/>
            </w:pPr>
            <w:r>
              <w:t>6</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создание комплекса туристской инфраструктуры туристских кластеров в Республике Тыва,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EA1F47" w:rsidRDefault="00EA1F47">
            <w:pPr>
              <w:pStyle w:val="ConsPlusNormal"/>
              <w:jc w:val="center"/>
            </w:pPr>
            <w:r>
              <w:t>2012 - 2014 годы</w:t>
            </w:r>
          </w:p>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125</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30</w:t>
            </w:r>
          </w:p>
        </w:tc>
        <w:tc>
          <w:tcPr>
            <w:tcW w:w="915" w:type="dxa"/>
            <w:tcBorders>
              <w:top w:val="nil"/>
              <w:left w:val="nil"/>
              <w:bottom w:val="nil"/>
              <w:right w:val="nil"/>
            </w:tcBorders>
          </w:tcPr>
          <w:p w:rsidR="00EA1F47" w:rsidRDefault="00EA1F47">
            <w:pPr>
              <w:pStyle w:val="ConsPlusNormal"/>
              <w:jc w:val="center"/>
            </w:pPr>
            <w:r>
              <w:t>47</w:t>
            </w:r>
          </w:p>
        </w:tc>
        <w:tc>
          <w:tcPr>
            <w:tcW w:w="916" w:type="dxa"/>
            <w:tcBorders>
              <w:top w:val="nil"/>
              <w:left w:val="nil"/>
              <w:bottom w:val="nil"/>
              <w:right w:val="nil"/>
            </w:tcBorders>
          </w:tcPr>
          <w:p w:rsidR="00EA1F47" w:rsidRDefault="00EA1F47">
            <w:pPr>
              <w:pStyle w:val="ConsPlusNormal"/>
              <w:jc w:val="center"/>
            </w:pPr>
            <w:r>
              <w:t>48</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tcBorders>
              <w:top w:val="nil"/>
              <w:left w:val="nil"/>
              <w:bottom w:val="nil"/>
              <w:right w:val="nil"/>
            </w:tcBorders>
          </w:tcPr>
          <w:p w:rsidR="00EA1F47" w:rsidRDefault="00EA1F47">
            <w:pPr>
              <w:pStyle w:val="ConsPlusNormal"/>
            </w:pPr>
            <w:r>
              <w:t>создан комплекс туристской инфраструктуры туристских кластеров в Республике Тыва, в том числе этнокультурный туристский комплекс "Алдын-Булак", туристский центр "Силбир";</w:t>
            </w:r>
          </w:p>
          <w:p w:rsidR="00EA1F47" w:rsidRDefault="00EA1F47">
            <w:pPr>
              <w:pStyle w:val="ConsPlusNormal"/>
            </w:pPr>
            <w:r>
              <w:t>созданы коллективные средства размещения, объекты торговли, досуга, развлечения и питания</w:t>
            </w:r>
          </w:p>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r>
              <w:t>17.</w:t>
            </w:r>
          </w:p>
        </w:tc>
        <w:tc>
          <w:tcPr>
            <w:tcW w:w="2268" w:type="dxa"/>
            <w:vMerge w:val="restart"/>
            <w:tcBorders>
              <w:top w:val="nil"/>
              <w:left w:val="nil"/>
              <w:bottom w:val="nil"/>
              <w:right w:val="nil"/>
            </w:tcBorders>
          </w:tcPr>
          <w:p w:rsidR="00EA1F47" w:rsidRDefault="00EA1F47">
            <w:pPr>
              <w:pStyle w:val="ConsPlusNormal"/>
            </w:pPr>
            <w:r>
              <w:t xml:space="preserve">Создание туристско-рекреационного кластера "Всесезонный горнолыжный спортивно-оздоровительный комплекс </w:t>
            </w:r>
            <w:r>
              <w:lastRenderedPageBreak/>
              <w:t>"Манжерок", Республика Алтай, - всего</w:t>
            </w:r>
          </w:p>
        </w:tc>
        <w:tc>
          <w:tcPr>
            <w:tcW w:w="1191" w:type="dxa"/>
            <w:vMerge w:val="restart"/>
            <w:tcBorders>
              <w:top w:val="nil"/>
              <w:left w:val="nil"/>
              <w:bottom w:val="nil"/>
              <w:right w:val="nil"/>
            </w:tcBorders>
          </w:tcPr>
          <w:p w:rsidR="00EA1F47" w:rsidRDefault="00EA1F47">
            <w:pPr>
              <w:pStyle w:val="ConsPlusNormal"/>
              <w:jc w:val="center"/>
            </w:pPr>
            <w:r>
              <w:lastRenderedPageBreak/>
              <w:t>2013 - 2018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3229</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442,4</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81,3</w:t>
            </w:r>
          </w:p>
        </w:tc>
        <w:tc>
          <w:tcPr>
            <w:tcW w:w="964" w:type="dxa"/>
            <w:tcBorders>
              <w:top w:val="nil"/>
              <w:left w:val="nil"/>
              <w:bottom w:val="nil"/>
              <w:right w:val="nil"/>
            </w:tcBorders>
          </w:tcPr>
          <w:p w:rsidR="00EA1F47" w:rsidRDefault="00EA1F47">
            <w:pPr>
              <w:pStyle w:val="ConsPlusNormal"/>
              <w:jc w:val="center"/>
            </w:pPr>
            <w:r>
              <w:t>1907,8</w:t>
            </w:r>
          </w:p>
        </w:tc>
        <w:tc>
          <w:tcPr>
            <w:tcW w:w="1191" w:type="dxa"/>
            <w:tcBorders>
              <w:top w:val="nil"/>
              <w:left w:val="nil"/>
              <w:bottom w:val="nil"/>
              <w:right w:val="nil"/>
            </w:tcBorders>
          </w:tcPr>
          <w:p w:rsidR="00EA1F47" w:rsidRDefault="00EA1F47">
            <w:pPr>
              <w:pStyle w:val="ConsPlusNormal"/>
              <w:jc w:val="center"/>
            </w:pPr>
            <w:r>
              <w:t>797,5</w:t>
            </w:r>
          </w:p>
        </w:tc>
        <w:tc>
          <w:tcPr>
            <w:tcW w:w="2126" w:type="dxa"/>
            <w:vMerge w:val="restart"/>
            <w:tcBorders>
              <w:top w:val="nil"/>
              <w:left w:val="nil"/>
              <w:bottom w:val="nil"/>
              <w:right w:val="nil"/>
            </w:tcBorders>
          </w:tcPr>
          <w:p w:rsidR="00EA1F47" w:rsidRDefault="00EA1F47">
            <w:pPr>
              <w:pStyle w:val="ConsPlusNormal"/>
            </w:pPr>
            <w:r>
              <w:t xml:space="preserve">создан туристско-рекреационный кластер "Всесезонный горнолыжный спортивно-оздоровительный комплекс </w:t>
            </w:r>
            <w:r>
              <w:lastRenderedPageBreak/>
              <w:t>"Манжерок" в Республике Алтай;</w:t>
            </w:r>
          </w:p>
          <w:p w:rsidR="00EA1F47" w:rsidRDefault="00EA1F47">
            <w:pPr>
              <w:pStyle w:val="ConsPlusNormal"/>
            </w:pPr>
            <w:r>
              <w:t>создано 500 дополнительных рабочих мест;</w:t>
            </w:r>
          </w:p>
          <w:p w:rsidR="00EA1F47" w:rsidRDefault="00EA1F47">
            <w:pPr>
              <w:pStyle w:val="ConsPlusNormal"/>
            </w:pPr>
            <w:r>
              <w:t>увеличен туристский поток на 140 тыс. туристов в год</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613,4</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133,4</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102,4</w:t>
            </w:r>
          </w:p>
        </w:tc>
        <w:tc>
          <w:tcPr>
            <w:tcW w:w="1191" w:type="dxa"/>
            <w:tcBorders>
              <w:top w:val="nil"/>
              <w:left w:val="nil"/>
              <w:bottom w:val="nil"/>
              <w:right w:val="nil"/>
            </w:tcBorders>
          </w:tcPr>
          <w:p w:rsidR="00EA1F47" w:rsidRDefault="00EA1F47">
            <w:pPr>
              <w:pStyle w:val="ConsPlusNormal"/>
              <w:jc w:val="center"/>
            </w:pPr>
            <w:r>
              <w:t>377,6</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 xml:space="preserve">бюджеты субъектов Российской </w:t>
            </w:r>
            <w:r>
              <w:lastRenderedPageBreak/>
              <w:t>Федерации и местные бюджеты</w:t>
            </w:r>
          </w:p>
        </w:tc>
        <w:tc>
          <w:tcPr>
            <w:tcW w:w="1134" w:type="dxa"/>
            <w:tcBorders>
              <w:top w:val="nil"/>
              <w:left w:val="nil"/>
              <w:bottom w:val="nil"/>
              <w:right w:val="nil"/>
            </w:tcBorders>
          </w:tcPr>
          <w:p w:rsidR="00EA1F47" w:rsidRDefault="00EA1F47">
            <w:pPr>
              <w:pStyle w:val="ConsPlusNormal"/>
              <w:jc w:val="center"/>
            </w:pPr>
            <w:r>
              <w:lastRenderedPageBreak/>
              <w:t>34,3</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9</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5,4</w:t>
            </w:r>
          </w:p>
        </w:tc>
        <w:tc>
          <w:tcPr>
            <w:tcW w:w="1191" w:type="dxa"/>
            <w:tcBorders>
              <w:top w:val="nil"/>
              <w:left w:val="nil"/>
              <w:bottom w:val="nil"/>
              <w:right w:val="nil"/>
            </w:tcBorders>
          </w:tcPr>
          <w:p w:rsidR="00EA1F47" w:rsidRDefault="00EA1F47">
            <w:pPr>
              <w:pStyle w:val="ConsPlusNormal"/>
              <w:jc w:val="center"/>
            </w:pPr>
            <w:r>
              <w:t>19,9</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2581,3</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300</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81,3</w:t>
            </w:r>
          </w:p>
        </w:tc>
        <w:tc>
          <w:tcPr>
            <w:tcW w:w="964" w:type="dxa"/>
            <w:tcBorders>
              <w:top w:val="nil"/>
              <w:left w:val="nil"/>
              <w:bottom w:val="nil"/>
              <w:right w:val="nil"/>
            </w:tcBorders>
          </w:tcPr>
          <w:p w:rsidR="00EA1F47" w:rsidRDefault="00EA1F47">
            <w:pPr>
              <w:pStyle w:val="ConsPlusNormal"/>
              <w:jc w:val="center"/>
            </w:pPr>
            <w:r>
              <w:t>1800</w:t>
            </w:r>
          </w:p>
        </w:tc>
        <w:tc>
          <w:tcPr>
            <w:tcW w:w="1191" w:type="dxa"/>
            <w:tcBorders>
              <w:top w:val="nil"/>
              <w:left w:val="nil"/>
              <w:bottom w:val="nil"/>
              <w:right w:val="nil"/>
            </w:tcBorders>
          </w:tcPr>
          <w:p w:rsidR="00EA1F47" w:rsidRDefault="00EA1F47">
            <w:pPr>
              <w:pStyle w:val="ConsPlusNormal"/>
              <w:jc w:val="center"/>
            </w:pPr>
            <w:r>
              <w:t>400</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в том числе: создание обеспечивающей инфраструктуры туристско-рекреационного кластера "Всесезонный горнолыжный спортивно-оздоровительный комплекс "Манжерок" в Республике Алтай, в том числе транспортная инфраструктура, система оснежения</w:t>
            </w:r>
          </w:p>
        </w:tc>
        <w:tc>
          <w:tcPr>
            <w:tcW w:w="1191" w:type="dxa"/>
            <w:vMerge w:val="restart"/>
            <w:tcBorders>
              <w:top w:val="nil"/>
              <w:left w:val="nil"/>
              <w:bottom w:val="nil"/>
              <w:right w:val="nil"/>
            </w:tcBorders>
          </w:tcPr>
          <w:p w:rsidR="00EA1F47" w:rsidRDefault="00EA1F47">
            <w:pPr>
              <w:pStyle w:val="ConsPlusNormal"/>
              <w:jc w:val="center"/>
            </w:pPr>
            <w:r>
              <w:t>2013 - 2018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647,7</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142,4</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107,8</w:t>
            </w:r>
          </w:p>
        </w:tc>
        <w:tc>
          <w:tcPr>
            <w:tcW w:w="1191" w:type="dxa"/>
            <w:tcBorders>
              <w:top w:val="nil"/>
              <w:left w:val="nil"/>
              <w:bottom w:val="nil"/>
              <w:right w:val="nil"/>
            </w:tcBorders>
          </w:tcPr>
          <w:p w:rsidR="00EA1F47" w:rsidRDefault="00EA1F47">
            <w:pPr>
              <w:pStyle w:val="ConsPlusNormal"/>
              <w:jc w:val="center"/>
            </w:pPr>
            <w:r>
              <w:t>397,5</w:t>
            </w:r>
          </w:p>
        </w:tc>
        <w:tc>
          <w:tcPr>
            <w:tcW w:w="2126" w:type="dxa"/>
            <w:vMerge w:val="restart"/>
            <w:tcBorders>
              <w:top w:val="nil"/>
              <w:left w:val="nil"/>
              <w:bottom w:val="nil"/>
              <w:right w:val="nil"/>
            </w:tcBorders>
          </w:tcPr>
          <w:p w:rsidR="00EA1F47" w:rsidRDefault="00EA1F47">
            <w:pPr>
              <w:pStyle w:val="ConsPlusNormal"/>
            </w:pPr>
            <w:r>
              <w:t>создана обеспечивающая инфраструктура туристско-рекреационного кластера "Всесезонный горнолыжный спортивно-оздоровительный комплекс "Манжерок" в Республике Алтай, в том числе подъездная дорога, система оснежения</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613,4</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133,4</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102,4</w:t>
            </w:r>
          </w:p>
        </w:tc>
        <w:tc>
          <w:tcPr>
            <w:tcW w:w="1191" w:type="dxa"/>
            <w:tcBorders>
              <w:top w:val="nil"/>
              <w:left w:val="nil"/>
              <w:bottom w:val="nil"/>
              <w:right w:val="nil"/>
            </w:tcBorders>
          </w:tcPr>
          <w:p w:rsidR="00EA1F47" w:rsidRDefault="00EA1F47">
            <w:pPr>
              <w:pStyle w:val="ConsPlusNormal"/>
              <w:jc w:val="center"/>
            </w:pPr>
            <w:r>
              <w:t>377,6</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34,3</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9</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5,4</w:t>
            </w:r>
          </w:p>
        </w:tc>
        <w:tc>
          <w:tcPr>
            <w:tcW w:w="1191" w:type="dxa"/>
            <w:tcBorders>
              <w:top w:val="nil"/>
              <w:left w:val="nil"/>
              <w:bottom w:val="nil"/>
              <w:right w:val="nil"/>
            </w:tcBorders>
          </w:tcPr>
          <w:p w:rsidR="00EA1F47" w:rsidRDefault="00EA1F47">
            <w:pPr>
              <w:pStyle w:val="ConsPlusNormal"/>
              <w:jc w:val="center"/>
            </w:pPr>
            <w:r>
              <w:t>19,9</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 xml:space="preserve">создание комплекса туристской инфраструктуры туристско-рекреационного кластера "Всесезонный горнолыжный </w:t>
            </w:r>
            <w:r>
              <w:lastRenderedPageBreak/>
              <w:t>спортивно-оздоровительный комплекс "Манжерок" в Республике Алтай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EA1F47" w:rsidRDefault="00EA1F47">
            <w:pPr>
              <w:pStyle w:val="ConsPlusNormal"/>
              <w:jc w:val="center"/>
            </w:pPr>
            <w:r>
              <w:lastRenderedPageBreak/>
              <w:t>2013 - 2018 годы</w:t>
            </w:r>
          </w:p>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2581,3</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300</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81,3</w:t>
            </w:r>
          </w:p>
        </w:tc>
        <w:tc>
          <w:tcPr>
            <w:tcW w:w="964" w:type="dxa"/>
            <w:tcBorders>
              <w:top w:val="nil"/>
              <w:left w:val="nil"/>
              <w:bottom w:val="nil"/>
              <w:right w:val="nil"/>
            </w:tcBorders>
          </w:tcPr>
          <w:p w:rsidR="00EA1F47" w:rsidRDefault="00EA1F47">
            <w:pPr>
              <w:pStyle w:val="ConsPlusNormal"/>
              <w:jc w:val="center"/>
            </w:pPr>
            <w:r>
              <w:t>1800</w:t>
            </w:r>
          </w:p>
        </w:tc>
        <w:tc>
          <w:tcPr>
            <w:tcW w:w="1191" w:type="dxa"/>
            <w:tcBorders>
              <w:top w:val="nil"/>
              <w:left w:val="nil"/>
              <w:bottom w:val="nil"/>
              <w:right w:val="nil"/>
            </w:tcBorders>
          </w:tcPr>
          <w:p w:rsidR="00EA1F47" w:rsidRDefault="00EA1F47">
            <w:pPr>
              <w:pStyle w:val="ConsPlusNormal"/>
              <w:jc w:val="center"/>
            </w:pPr>
            <w:r>
              <w:t>400</w:t>
            </w:r>
          </w:p>
        </w:tc>
        <w:tc>
          <w:tcPr>
            <w:tcW w:w="2126" w:type="dxa"/>
            <w:tcBorders>
              <w:top w:val="nil"/>
              <w:left w:val="nil"/>
              <w:bottom w:val="nil"/>
              <w:right w:val="nil"/>
            </w:tcBorders>
          </w:tcPr>
          <w:p w:rsidR="00EA1F47" w:rsidRDefault="00EA1F47">
            <w:pPr>
              <w:pStyle w:val="ConsPlusNormal"/>
            </w:pPr>
            <w:r>
              <w:t xml:space="preserve">создан комплекс туристской инфраструктуры туристско-рекреационного кластера "Всесезонный горнолыжный </w:t>
            </w:r>
            <w:r>
              <w:lastRenderedPageBreak/>
              <w:t>спортивно-оздоровительный комплекс "Манжерок" в Республике Алтай, в том числе созданы коллективные средства размещения, объекты торговли, досуга, развлечения и питания</w:t>
            </w:r>
          </w:p>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r>
              <w:lastRenderedPageBreak/>
              <w:t>18.</w:t>
            </w:r>
          </w:p>
        </w:tc>
        <w:tc>
          <w:tcPr>
            <w:tcW w:w="2268" w:type="dxa"/>
            <w:vMerge w:val="restart"/>
            <w:tcBorders>
              <w:top w:val="nil"/>
              <w:left w:val="nil"/>
              <w:bottom w:val="nil"/>
              <w:right w:val="nil"/>
            </w:tcBorders>
          </w:tcPr>
          <w:p w:rsidR="00EA1F47" w:rsidRDefault="00EA1F47">
            <w:pPr>
              <w:pStyle w:val="ConsPlusNormal"/>
            </w:pPr>
            <w:r>
              <w:t>Создание туристско-рекреационного кластера "Насон-город", Вологодская область, - всего</w:t>
            </w:r>
          </w:p>
        </w:tc>
        <w:tc>
          <w:tcPr>
            <w:tcW w:w="1191" w:type="dxa"/>
            <w:vMerge w:val="restart"/>
            <w:tcBorders>
              <w:top w:val="nil"/>
              <w:left w:val="nil"/>
              <w:bottom w:val="nil"/>
              <w:right w:val="nil"/>
            </w:tcBorders>
          </w:tcPr>
          <w:p w:rsidR="00EA1F47" w:rsidRDefault="00EA1F47">
            <w:pPr>
              <w:pStyle w:val="ConsPlusNormal"/>
              <w:jc w:val="center"/>
            </w:pPr>
            <w:r>
              <w:t>2013 - 2015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560,1</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207,9</w:t>
            </w:r>
          </w:p>
        </w:tc>
        <w:tc>
          <w:tcPr>
            <w:tcW w:w="916" w:type="dxa"/>
            <w:tcBorders>
              <w:top w:val="nil"/>
              <w:left w:val="nil"/>
              <w:bottom w:val="nil"/>
              <w:right w:val="nil"/>
            </w:tcBorders>
          </w:tcPr>
          <w:p w:rsidR="00EA1F47" w:rsidRDefault="00EA1F47">
            <w:pPr>
              <w:pStyle w:val="ConsPlusNormal"/>
              <w:jc w:val="center"/>
            </w:pPr>
            <w:r>
              <w:t>352,2</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val="restart"/>
            <w:tcBorders>
              <w:top w:val="nil"/>
              <w:left w:val="nil"/>
              <w:bottom w:val="nil"/>
              <w:right w:val="nil"/>
            </w:tcBorders>
          </w:tcPr>
          <w:p w:rsidR="00EA1F47" w:rsidRDefault="00EA1F47">
            <w:pPr>
              <w:pStyle w:val="ConsPlusNormal"/>
            </w:pPr>
            <w:r>
              <w:t>создан туристско-рекреационный кластер "Насон-город" в Вологодской области;</w:t>
            </w:r>
          </w:p>
          <w:p w:rsidR="00EA1F47" w:rsidRDefault="00EA1F47">
            <w:pPr>
              <w:pStyle w:val="ConsPlusNormal"/>
            </w:pPr>
            <w:r>
              <w:t>создано 2 тыс. дополнительных рабочих мест;</w:t>
            </w:r>
          </w:p>
          <w:p w:rsidR="00EA1F47" w:rsidRDefault="00EA1F47">
            <w:pPr>
              <w:pStyle w:val="ConsPlusNormal"/>
            </w:pPr>
            <w:r>
              <w:t>увеличен туристский поток на 454,2 тыс. туристов в год</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156,2</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100</w:t>
            </w:r>
          </w:p>
        </w:tc>
        <w:tc>
          <w:tcPr>
            <w:tcW w:w="916" w:type="dxa"/>
            <w:tcBorders>
              <w:top w:val="nil"/>
              <w:left w:val="nil"/>
              <w:bottom w:val="nil"/>
              <w:right w:val="nil"/>
            </w:tcBorders>
          </w:tcPr>
          <w:p w:rsidR="00EA1F47" w:rsidRDefault="00EA1F47">
            <w:pPr>
              <w:pStyle w:val="ConsPlusNormal"/>
              <w:jc w:val="center"/>
            </w:pPr>
            <w:r>
              <w:t>56,2</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29,9</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10</w:t>
            </w:r>
          </w:p>
        </w:tc>
        <w:tc>
          <w:tcPr>
            <w:tcW w:w="916" w:type="dxa"/>
            <w:tcBorders>
              <w:top w:val="nil"/>
              <w:left w:val="nil"/>
              <w:bottom w:val="nil"/>
              <w:right w:val="nil"/>
            </w:tcBorders>
          </w:tcPr>
          <w:p w:rsidR="00EA1F47" w:rsidRDefault="00EA1F47">
            <w:pPr>
              <w:pStyle w:val="ConsPlusNormal"/>
              <w:jc w:val="center"/>
            </w:pPr>
            <w:r>
              <w:t>19,9</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374</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97,9</w:t>
            </w:r>
          </w:p>
        </w:tc>
        <w:tc>
          <w:tcPr>
            <w:tcW w:w="916" w:type="dxa"/>
            <w:tcBorders>
              <w:top w:val="nil"/>
              <w:left w:val="nil"/>
              <w:bottom w:val="nil"/>
              <w:right w:val="nil"/>
            </w:tcBorders>
          </w:tcPr>
          <w:p w:rsidR="00EA1F47" w:rsidRDefault="00EA1F47">
            <w:pPr>
              <w:pStyle w:val="ConsPlusNormal"/>
              <w:jc w:val="center"/>
            </w:pPr>
            <w:r>
              <w:t>276,1</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в том числе: создание комплекса обеспечивающей инфраструктуры туристско-рекреационного кластера "Насон-</w:t>
            </w:r>
            <w:r>
              <w:lastRenderedPageBreak/>
              <w:t>город" в Вологодской области, в том числе транспортной инфраструктуры, а также электроснабжение и берегоукрепление</w:t>
            </w:r>
          </w:p>
        </w:tc>
        <w:tc>
          <w:tcPr>
            <w:tcW w:w="1191" w:type="dxa"/>
            <w:vMerge w:val="restart"/>
            <w:tcBorders>
              <w:top w:val="nil"/>
              <w:left w:val="nil"/>
              <w:bottom w:val="nil"/>
              <w:right w:val="nil"/>
            </w:tcBorders>
          </w:tcPr>
          <w:p w:rsidR="00EA1F47" w:rsidRDefault="00EA1F47">
            <w:pPr>
              <w:pStyle w:val="ConsPlusNormal"/>
              <w:jc w:val="center"/>
            </w:pPr>
            <w:r>
              <w:lastRenderedPageBreak/>
              <w:t>2013 - 2015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186,1</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110</w:t>
            </w:r>
          </w:p>
        </w:tc>
        <w:tc>
          <w:tcPr>
            <w:tcW w:w="916" w:type="dxa"/>
            <w:tcBorders>
              <w:top w:val="nil"/>
              <w:left w:val="nil"/>
              <w:bottom w:val="nil"/>
              <w:right w:val="nil"/>
            </w:tcBorders>
          </w:tcPr>
          <w:p w:rsidR="00EA1F47" w:rsidRDefault="00EA1F47">
            <w:pPr>
              <w:pStyle w:val="ConsPlusNormal"/>
              <w:jc w:val="center"/>
            </w:pPr>
            <w:r>
              <w:t>76,1</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val="restart"/>
            <w:tcBorders>
              <w:top w:val="nil"/>
              <w:left w:val="nil"/>
              <w:bottom w:val="nil"/>
              <w:right w:val="nil"/>
            </w:tcBorders>
          </w:tcPr>
          <w:p w:rsidR="00EA1F47" w:rsidRDefault="00EA1F47">
            <w:pPr>
              <w:pStyle w:val="ConsPlusNormal"/>
            </w:pPr>
            <w:r>
              <w:t xml:space="preserve">создан комплекс обеспечивающей инфраструктуры туристско-рекреационного кластера "Насон-город" в </w:t>
            </w:r>
            <w:r>
              <w:lastRenderedPageBreak/>
              <w:t>Вологодской области, в том числе транспортная инфраструктура, электроснабжение, проведено берегоукрепление</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156,2</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100</w:t>
            </w:r>
          </w:p>
        </w:tc>
        <w:tc>
          <w:tcPr>
            <w:tcW w:w="916" w:type="dxa"/>
            <w:tcBorders>
              <w:top w:val="nil"/>
              <w:left w:val="nil"/>
              <w:bottom w:val="nil"/>
              <w:right w:val="nil"/>
            </w:tcBorders>
          </w:tcPr>
          <w:p w:rsidR="00EA1F47" w:rsidRDefault="00EA1F47">
            <w:pPr>
              <w:pStyle w:val="ConsPlusNormal"/>
              <w:jc w:val="center"/>
            </w:pPr>
            <w:r>
              <w:t>56,2</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 xml:space="preserve">бюджеты субъектов </w:t>
            </w:r>
            <w:r>
              <w:lastRenderedPageBreak/>
              <w:t>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lastRenderedPageBreak/>
              <w:t>29,9</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10</w:t>
            </w:r>
          </w:p>
        </w:tc>
        <w:tc>
          <w:tcPr>
            <w:tcW w:w="916" w:type="dxa"/>
            <w:tcBorders>
              <w:top w:val="nil"/>
              <w:left w:val="nil"/>
              <w:bottom w:val="nil"/>
              <w:right w:val="nil"/>
            </w:tcBorders>
          </w:tcPr>
          <w:p w:rsidR="00EA1F47" w:rsidRDefault="00EA1F47">
            <w:pPr>
              <w:pStyle w:val="ConsPlusNormal"/>
              <w:jc w:val="center"/>
            </w:pPr>
            <w:r>
              <w:t>19,9</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создание комплекса туристской инфраструктуры туристско-рекреационного кластера "Насон-город" в Вологодской области,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EA1F47" w:rsidRDefault="00EA1F47">
            <w:pPr>
              <w:pStyle w:val="ConsPlusNormal"/>
              <w:jc w:val="center"/>
            </w:pPr>
            <w:r>
              <w:t>2013 - 2015 годы</w:t>
            </w:r>
          </w:p>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374</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97,9</w:t>
            </w:r>
          </w:p>
        </w:tc>
        <w:tc>
          <w:tcPr>
            <w:tcW w:w="916" w:type="dxa"/>
            <w:tcBorders>
              <w:top w:val="nil"/>
              <w:left w:val="nil"/>
              <w:bottom w:val="nil"/>
              <w:right w:val="nil"/>
            </w:tcBorders>
          </w:tcPr>
          <w:p w:rsidR="00EA1F47" w:rsidRDefault="00EA1F47">
            <w:pPr>
              <w:pStyle w:val="ConsPlusNormal"/>
              <w:jc w:val="center"/>
            </w:pPr>
            <w:r>
              <w:t>276,1</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tcBorders>
              <w:top w:val="nil"/>
              <w:left w:val="nil"/>
              <w:bottom w:val="nil"/>
              <w:right w:val="nil"/>
            </w:tcBorders>
          </w:tcPr>
          <w:p w:rsidR="00EA1F47" w:rsidRDefault="00EA1F47">
            <w:pPr>
              <w:pStyle w:val="ConsPlusNormal"/>
            </w:pPr>
            <w:r>
              <w:t>создан комплекс туристской инфраструктуры туристско-рекреационного кластера "Насон-город" в Вологодской области, в том числе коллективные средства размещения, объекты торговли, досуга, развлечения и питания</w:t>
            </w:r>
          </w:p>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r>
              <w:t>19.</w:t>
            </w:r>
          </w:p>
        </w:tc>
        <w:tc>
          <w:tcPr>
            <w:tcW w:w="2268" w:type="dxa"/>
            <w:vMerge w:val="restart"/>
            <w:tcBorders>
              <w:top w:val="nil"/>
              <w:left w:val="nil"/>
              <w:bottom w:val="nil"/>
              <w:right w:val="nil"/>
            </w:tcBorders>
          </w:tcPr>
          <w:p w:rsidR="00EA1F47" w:rsidRDefault="00EA1F47">
            <w:pPr>
              <w:pStyle w:val="ConsPlusNormal"/>
            </w:pPr>
            <w:r>
              <w:t>Создание туристско-рекреационного кластера "Кладезь земли Костромской", Костромская область, - всего</w:t>
            </w:r>
          </w:p>
        </w:tc>
        <w:tc>
          <w:tcPr>
            <w:tcW w:w="1191" w:type="dxa"/>
            <w:vMerge w:val="restart"/>
            <w:tcBorders>
              <w:top w:val="nil"/>
              <w:left w:val="nil"/>
              <w:bottom w:val="nil"/>
              <w:right w:val="nil"/>
            </w:tcBorders>
          </w:tcPr>
          <w:p w:rsidR="00EA1F47" w:rsidRDefault="00EA1F47">
            <w:pPr>
              <w:pStyle w:val="ConsPlusNormal"/>
              <w:jc w:val="center"/>
            </w:pPr>
            <w:r>
              <w:t>2013 - 2015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261,4</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43</w:t>
            </w:r>
          </w:p>
        </w:tc>
        <w:tc>
          <w:tcPr>
            <w:tcW w:w="916" w:type="dxa"/>
            <w:tcBorders>
              <w:top w:val="nil"/>
              <w:left w:val="nil"/>
              <w:bottom w:val="nil"/>
              <w:right w:val="nil"/>
            </w:tcBorders>
          </w:tcPr>
          <w:p w:rsidR="00EA1F47" w:rsidRDefault="00EA1F47">
            <w:pPr>
              <w:pStyle w:val="ConsPlusNormal"/>
              <w:jc w:val="center"/>
            </w:pPr>
            <w:r>
              <w:t>218,4</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val="restart"/>
            <w:tcBorders>
              <w:top w:val="nil"/>
              <w:left w:val="nil"/>
              <w:bottom w:val="nil"/>
              <w:right w:val="nil"/>
            </w:tcBorders>
          </w:tcPr>
          <w:p w:rsidR="00EA1F47" w:rsidRDefault="00EA1F47">
            <w:pPr>
              <w:pStyle w:val="ConsPlusNormal"/>
            </w:pPr>
            <w:r>
              <w:t>создан туристско-рекреационный кластер "Кладезь земли Костромской" в Костромской области;</w:t>
            </w:r>
          </w:p>
          <w:p w:rsidR="00EA1F47" w:rsidRDefault="00EA1F47">
            <w:pPr>
              <w:pStyle w:val="ConsPlusNormal"/>
            </w:pPr>
            <w:r>
              <w:t>создано 846 дополнительных рабочих мест;</w:t>
            </w:r>
          </w:p>
          <w:p w:rsidR="00EA1F47" w:rsidRDefault="00EA1F47">
            <w:pPr>
              <w:pStyle w:val="ConsPlusNormal"/>
            </w:pPr>
            <w:r>
              <w:t xml:space="preserve">увеличен туристский </w:t>
            </w:r>
            <w:r>
              <w:lastRenderedPageBreak/>
              <w:t>поток на 356 тыс. туристов в год</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56,2</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10</w:t>
            </w:r>
          </w:p>
        </w:tc>
        <w:tc>
          <w:tcPr>
            <w:tcW w:w="916" w:type="dxa"/>
            <w:tcBorders>
              <w:top w:val="nil"/>
              <w:left w:val="nil"/>
              <w:bottom w:val="nil"/>
              <w:right w:val="nil"/>
            </w:tcBorders>
          </w:tcPr>
          <w:p w:rsidR="00EA1F47" w:rsidRDefault="00EA1F47">
            <w:pPr>
              <w:pStyle w:val="ConsPlusNormal"/>
              <w:jc w:val="center"/>
            </w:pPr>
            <w:r>
              <w:t>46,2</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15,2</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3</w:t>
            </w:r>
          </w:p>
        </w:tc>
        <w:tc>
          <w:tcPr>
            <w:tcW w:w="916" w:type="dxa"/>
            <w:tcBorders>
              <w:top w:val="nil"/>
              <w:left w:val="nil"/>
              <w:bottom w:val="nil"/>
              <w:right w:val="nil"/>
            </w:tcBorders>
          </w:tcPr>
          <w:p w:rsidR="00EA1F47" w:rsidRDefault="00EA1F47">
            <w:pPr>
              <w:pStyle w:val="ConsPlusNormal"/>
              <w:jc w:val="center"/>
            </w:pPr>
            <w:r>
              <w:t>12,2</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190</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30</w:t>
            </w:r>
          </w:p>
        </w:tc>
        <w:tc>
          <w:tcPr>
            <w:tcW w:w="916" w:type="dxa"/>
            <w:tcBorders>
              <w:top w:val="nil"/>
              <w:left w:val="nil"/>
              <w:bottom w:val="nil"/>
              <w:right w:val="nil"/>
            </w:tcBorders>
          </w:tcPr>
          <w:p w:rsidR="00EA1F47" w:rsidRDefault="00EA1F47">
            <w:pPr>
              <w:pStyle w:val="ConsPlusNormal"/>
              <w:jc w:val="center"/>
            </w:pPr>
            <w:r>
              <w:t>160</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в том числе: создание обеспечивающей инфраструктуры туристско-рекреационного кластера "Кладезь земли Костромской" в Костромской области, в том числе транспортной инфраструктуры</w:t>
            </w:r>
          </w:p>
        </w:tc>
        <w:tc>
          <w:tcPr>
            <w:tcW w:w="1191" w:type="dxa"/>
            <w:vMerge w:val="restart"/>
            <w:tcBorders>
              <w:top w:val="nil"/>
              <w:left w:val="nil"/>
              <w:bottom w:val="nil"/>
              <w:right w:val="nil"/>
            </w:tcBorders>
          </w:tcPr>
          <w:p w:rsidR="00EA1F47" w:rsidRDefault="00EA1F47">
            <w:pPr>
              <w:pStyle w:val="ConsPlusNormal"/>
              <w:jc w:val="center"/>
            </w:pPr>
            <w:r>
              <w:t>2013 - 2015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71,4</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13</w:t>
            </w:r>
          </w:p>
        </w:tc>
        <w:tc>
          <w:tcPr>
            <w:tcW w:w="916" w:type="dxa"/>
            <w:tcBorders>
              <w:top w:val="nil"/>
              <w:left w:val="nil"/>
              <w:bottom w:val="nil"/>
              <w:right w:val="nil"/>
            </w:tcBorders>
          </w:tcPr>
          <w:p w:rsidR="00EA1F47" w:rsidRDefault="00EA1F47">
            <w:pPr>
              <w:pStyle w:val="ConsPlusNormal"/>
              <w:jc w:val="center"/>
            </w:pPr>
            <w:r>
              <w:t>58,4</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val="restart"/>
            <w:tcBorders>
              <w:top w:val="nil"/>
              <w:left w:val="nil"/>
              <w:bottom w:val="nil"/>
              <w:right w:val="nil"/>
            </w:tcBorders>
          </w:tcPr>
          <w:p w:rsidR="00EA1F47" w:rsidRDefault="00EA1F47">
            <w:pPr>
              <w:pStyle w:val="ConsPlusNormal"/>
            </w:pPr>
            <w:r>
              <w:t>создана обеспечивающая инфраструктура туристско-рекреационного кластера "Кладезь земли Костромской" в Костромской области, в том числе транспортная инфраструктура</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56,2</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10</w:t>
            </w:r>
          </w:p>
        </w:tc>
        <w:tc>
          <w:tcPr>
            <w:tcW w:w="916" w:type="dxa"/>
            <w:tcBorders>
              <w:top w:val="nil"/>
              <w:left w:val="nil"/>
              <w:bottom w:val="nil"/>
              <w:right w:val="nil"/>
            </w:tcBorders>
          </w:tcPr>
          <w:p w:rsidR="00EA1F47" w:rsidRDefault="00EA1F47">
            <w:pPr>
              <w:pStyle w:val="ConsPlusNormal"/>
              <w:jc w:val="center"/>
            </w:pPr>
            <w:r>
              <w:t>46,2</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15,2</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3</w:t>
            </w:r>
          </w:p>
        </w:tc>
        <w:tc>
          <w:tcPr>
            <w:tcW w:w="916" w:type="dxa"/>
            <w:tcBorders>
              <w:top w:val="nil"/>
              <w:left w:val="nil"/>
              <w:bottom w:val="nil"/>
              <w:right w:val="nil"/>
            </w:tcBorders>
          </w:tcPr>
          <w:p w:rsidR="00EA1F47" w:rsidRDefault="00EA1F47">
            <w:pPr>
              <w:pStyle w:val="ConsPlusNormal"/>
              <w:jc w:val="center"/>
            </w:pPr>
            <w:r>
              <w:t>12,2</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создание комплекса туристской инфраструктуры туристско-рекреационного кластера "Кладезь земли Костромской" в Костромской области,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EA1F47" w:rsidRDefault="00EA1F47">
            <w:pPr>
              <w:pStyle w:val="ConsPlusNormal"/>
              <w:jc w:val="center"/>
            </w:pPr>
            <w:r>
              <w:t>2013 - 2015 годы</w:t>
            </w:r>
          </w:p>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190</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30</w:t>
            </w:r>
          </w:p>
        </w:tc>
        <w:tc>
          <w:tcPr>
            <w:tcW w:w="916" w:type="dxa"/>
            <w:tcBorders>
              <w:top w:val="nil"/>
              <w:left w:val="nil"/>
              <w:bottom w:val="nil"/>
              <w:right w:val="nil"/>
            </w:tcBorders>
          </w:tcPr>
          <w:p w:rsidR="00EA1F47" w:rsidRDefault="00EA1F47">
            <w:pPr>
              <w:pStyle w:val="ConsPlusNormal"/>
              <w:jc w:val="center"/>
            </w:pPr>
            <w:r>
              <w:t>160</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tcBorders>
              <w:top w:val="nil"/>
              <w:left w:val="nil"/>
              <w:bottom w:val="nil"/>
              <w:right w:val="nil"/>
            </w:tcBorders>
          </w:tcPr>
          <w:p w:rsidR="00EA1F47" w:rsidRDefault="00EA1F47">
            <w:pPr>
              <w:pStyle w:val="ConsPlusNormal"/>
            </w:pPr>
            <w:r>
              <w:t>создан комплекс туристской инфраструктуры туристско-рекреационного кластера "Кладезь земли Костромской" в Костромской области, в том числе коллективные средства размещения, объекты торговли, досуга, развлечения и питания</w:t>
            </w:r>
          </w:p>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r>
              <w:t>20.</w:t>
            </w:r>
          </w:p>
        </w:tc>
        <w:tc>
          <w:tcPr>
            <w:tcW w:w="2268" w:type="dxa"/>
            <w:vMerge w:val="restart"/>
            <w:tcBorders>
              <w:top w:val="nil"/>
              <w:left w:val="nil"/>
              <w:bottom w:val="nil"/>
              <w:right w:val="nil"/>
            </w:tcBorders>
          </w:tcPr>
          <w:p w:rsidR="00EA1F47" w:rsidRDefault="00EA1F47">
            <w:pPr>
              <w:pStyle w:val="ConsPlusNormal"/>
            </w:pPr>
            <w:r>
              <w:t xml:space="preserve">Создание туристско-рекреационного </w:t>
            </w:r>
            <w:r>
              <w:lastRenderedPageBreak/>
              <w:t>кластера "Северная мозаика", Республика Саха (Якутия), - всего</w:t>
            </w:r>
          </w:p>
        </w:tc>
        <w:tc>
          <w:tcPr>
            <w:tcW w:w="1191" w:type="dxa"/>
            <w:vMerge w:val="restart"/>
            <w:tcBorders>
              <w:top w:val="nil"/>
              <w:left w:val="nil"/>
              <w:bottom w:val="nil"/>
              <w:right w:val="nil"/>
            </w:tcBorders>
          </w:tcPr>
          <w:p w:rsidR="00EA1F47" w:rsidRDefault="00EA1F47">
            <w:pPr>
              <w:pStyle w:val="ConsPlusNormal"/>
              <w:jc w:val="center"/>
            </w:pPr>
            <w:r>
              <w:lastRenderedPageBreak/>
              <w:t>2013 - 2018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1218,3</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43</w:t>
            </w:r>
          </w:p>
        </w:tc>
        <w:tc>
          <w:tcPr>
            <w:tcW w:w="916" w:type="dxa"/>
            <w:tcBorders>
              <w:top w:val="nil"/>
              <w:left w:val="nil"/>
              <w:bottom w:val="nil"/>
              <w:right w:val="nil"/>
            </w:tcBorders>
          </w:tcPr>
          <w:p w:rsidR="00EA1F47" w:rsidRDefault="00EA1F47">
            <w:pPr>
              <w:pStyle w:val="ConsPlusNormal"/>
              <w:jc w:val="center"/>
            </w:pPr>
            <w:r>
              <w:t>91</w:t>
            </w:r>
          </w:p>
        </w:tc>
        <w:tc>
          <w:tcPr>
            <w:tcW w:w="964" w:type="dxa"/>
            <w:tcBorders>
              <w:top w:val="nil"/>
              <w:left w:val="nil"/>
              <w:bottom w:val="nil"/>
              <w:right w:val="nil"/>
            </w:tcBorders>
          </w:tcPr>
          <w:p w:rsidR="00EA1F47" w:rsidRDefault="00EA1F47">
            <w:pPr>
              <w:pStyle w:val="ConsPlusNormal"/>
              <w:jc w:val="center"/>
            </w:pPr>
            <w:r>
              <w:t>20</w:t>
            </w:r>
          </w:p>
        </w:tc>
        <w:tc>
          <w:tcPr>
            <w:tcW w:w="964" w:type="dxa"/>
            <w:tcBorders>
              <w:top w:val="nil"/>
              <w:left w:val="nil"/>
              <w:bottom w:val="nil"/>
              <w:right w:val="nil"/>
            </w:tcBorders>
          </w:tcPr>
          <w:p w:rsidR="00EA1F47" w:rsidRDefault="00EA1F47">
            <w:pPr>
              <w:pStyle w:val="ConsPlusNormal"/>
              <w:jc w:val="center"/>
            </w:pPr>
            <w:r>
              <w:t>562,5</w:t>
            </w:r>
          </w:p>
        </w:tc>
        <w:tc>
          <w:tcPr>
            <w:tcW w:w="964" w:type="dxa"/>
            <w:tcBorders>
              <w:top w:val="nil"/>
              <w:left w:val="nil"/>
              <w:bottom w:val="nil"/>
              <w:right w:val="nil"/>
            </w:tcBorders>
          </w:tcPr>
          <w:p w:rsidR="00EA1F47" w:rsidRDefault="00EA1F47">
            <w:pPr>
              <w:pStyle w:val="ConsPlusNormal"/>
              <w:jc w:val="center"/>
            </w:pPr>
            <w:r>
              <w:t>342,4</w:t>
            </w:r>
          </w:p>
        </w:tc>
        <w:tc>
          <w:tcPr>
            <w:tcW w:w="1191" w:type="dxa"/>
            <w:tcBorders>
              <w:top w:val="nil"/>
              <w:left w:val="nil"/>
              <w:bottom w:val="nil"/>
              <w:right w:val="nil"/>
            </w:tcBorders>
          </w:tcPr>
          <w:p w:rsidR="00EA1F47" w:rsidRDefault="00EA1F47">
            <w:pPr>
              <w:pStyle w:val="ConsPlusNormal"/>
              <w:jc w:val="center"/>
            </w:pPr>
            <w:r>
              <w:t>159,4</w:t>
            </w:r>
          </w:p>
        </w:tc>
        <w:tc>
          <w:tcPr>
            <w:tcW w:w="2126" w:type="dxa"/>
            <w:vMerge w:val="restart"/>
            <w:tcBorders>
              <w:top w:val="nil"/>
              <w:left w:val="nil"/>
              <w:bottom w:val="nil"/>
              <w:right w:val="nil"/>
            </w:tcBorders>
          </w:tcPr>
          <w:p w:rsidR="00EA1F47" w:rsidRDefault="00EA1F47">
            <w:pPr>
              <w:pStyle w:val="ConsPlusNormal"/>
            </w:pPr>
            <w:r>
              <w:t xml:space="preserve">создан туристско-рекреационный </w:t>
            </w:r>
            <w:r>
              <w:lastRenderedPageBreak/>
              <w:t>кластер "Северная мозаика" в Республике Саха (Якутия);</w:t>
            </w:r>
          </w:p>
          <w:p w:rsidR="00EA1F47" w:rsidRDefault="00EA1F47">
            <w:pPr>
              <w:pStyle w:val="ConsPlusNormal"/>
            </w:pPr>
            <w:r>
              <w:t>создано 162 дополнительных рабочих места;</w:t>
            </w:r>
          </w:p>
          <w:p w:rsidR="00EA1F47" w:rsidRDefault="00EA1F47">
            <w:pPr>
              <w:pStyle w:val="ConsPlusNormal"/>
            </w:pPr>
            <w:r>
              <w:t>увеличен туристский поток на 370 тыс. туристов в год</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258,7</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10</w:t>
            </w:r>
          </w:p>
        </w:tc>
        <w:tc>
          <w:tcPr>
            <w:tcW w:w="916" w:type="dxa"/>
            <w:tcBorders>
              <w:top w:val="nil"/>
              <w:left w:val="nil"/>
              <w:bottom w:val="nil"/>
              <w:right w:val="nil"/>
            </w:tcBorders>
          </w:tcPr>
          <w:p w:rsidR="00EA1F47" w:rsidRDefault="00EA1F47">
            <w:pPr>
              <w:pStyle w:val="ConsPlusNormal"/>
              <w:jc w:val="center"/>
            </w:pPr>
            <w:r>
              <w:t>70</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178,7</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106,8</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3</w:t>
            </w:r>
          </w:p>
        </w:tc>
        <w:tc>
          <w:tcPr>
            <w:tcW w:w="916" w:type="dxa"/>
            <w:tcBorders>
              <w:top w:val="nil"/>
              <w:left w:val="nil"/>
              <w:bottom w:val="nil"/>
              <w:right w:val="nil"/>
            </w:tcBorders>
          </w:tcPr>
          <w:p w:rsidR="00EA1F47" w:rsidRDefault="00EA1F47">
            <w:pPr>
              <w:pStyle w:val="ConsPlusNormal"/>
              <w:jc w:val="center"/>
            </w:pPr>
            <w:r>
              <w:t>21</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46,4</w:t>
            </w:r>
          </w:p>
        </w:tc>
        <w:tc>
          <w:tcPr>
            <w:tcW w:w="964" w:type="dxa"/>
            <w:tcBorders>
              <w:top w:val="nil"/>
              <w:left w:val="nil"/>
              <w:bottom w:val="nil"/>
              <w:right w:val="nil"/>
            </w:tcBorders>
          </w:tcPr>
          <w:p w:rsidR="00EA1F47" w:rsidRDefault="00EA1F47">
            <w:pPr>
              <w:pStyle w:val="ConsPlusNormal"/>
              <w:jc w:val="center"/>
            </w:pPr>
            <w:r>
              <w:t>36,4</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852,8</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30</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20</w:t>
            </w:r>
          </w:p>
        </w:tc>
        <w:tc>
          <w:tcPr>
            <w:tcW w:w="964" w:type="dxa"/>
            <w:tcBorders>
              <w:top w:val="nil"/>
              <w:left w:val="nil"/>
              <w:bottom w:val="nil"/>
              <w:right w:val="nil"/>
            </w:tcBorders>
          </w:tcPr>
          <w:p w:rsidR="00EA1F47" w:rsidRDefault="00EA1F47">
            <w:pPr>
              <w:pStyle w:val="ConsPlusNormal"/>
              <w:jc w:val="center"/>
            </w:pPr>
            <w:r>
              <w:t>516,1</w:t>
            </w:r>
          </w:p>
        </w:tc>
        <w:tc>
          <w:tcPr>
            <w:tcW w:w="964" w:type="dxa"/>
            <w:tcBorders>
              <w:top w:val="nil"/>
              <w:left w:val="nil"/>
              <w:bottom w:val="nil"/>
              <w:right w:val="nil"/>
            </w:tcBorders>
          </w:tcPr>
          <w:p w:rsidR="00EA1F47" w:rsidRDefault="00EA1F47">
            <w:pPr>
              <w:pStyle w:val="ConsPlusNormal"/>
              <w:jc w:val="center"/>
            </w:pPr>
            <w:r>
              <w:t>127,3</w:t>
            </w:r>
          </w:p>
        </w:tc>
        <w:tc>
          <w:tcPr>
            <w:tcW w:w="1191" w:type="dxa"/>
            <w:tcBorders>
              <w:top w:val="nil"/>
              <w:left w:val="nil"/>
              <w:bottom w:val="nil"/>
              <w:right w:val="nil"/>
            </w:tcBorders>
          </w:tcPr>
          <w:p w:rsidR="00EA1F47" w:rsidRDefault="00EA1F47">
            <w:pPr>
              <w:pStyle w:val="ConsPlusNormal"/>
              <w:jc w:val="center"/>
            </w:pPr>
            <w:r>
              <w:t>159,4</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в том числе: создание комплекса обеспечивающей инфраструктуры туристско-рекреационного кластера "Северная мозаика" в Республике Саха (Якутия), в том числе систем газоснабжения, транспортной инфраструктуры, электроснабжения и сети связи</w:t>
            </w:r>
          </w:p>
        </w:tc>
        <w:tc>
          <w:tcPr>
            <w:tcW w:w="1191" w:type="dxa"/>
            <w:vMerge w:val="restart"/>
            <w:tcBorders>
              <w:top w:val="nil"/>
              <w:left w:val="nil"/>
              <w:bottom w:val="nil"/>
              <w:right w:val="nil"/>
            </w:tcBorders>
          </w:tcPr>
          <w:p w:rsidR="00EA1F47" w:rsidRDefault="00EA1F47">
            <w:pPr>
              <w:pStyle w:val="ConsPlusNormal"/>
              <w:jc w:val="center"/>
            </w:pPr>
            <w:r>
              <w:t>2013 - 2017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365,5</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13</w:t>
            </w:r>
          </w:p>
        </w:tc>
        <w:tc>
          <w:tcPr>
            <w:tcW w:w="916" w:type="dxa"/>
            <w:tcBorders>
              <w:top w:val="nil"/>
              <w:left w:val="nil"/>
              <w:bottom w:val="nil"/>
              <w:right w:val="nil"/>
            </w:tcBorders>
          </w:tcPr>
          <w:p w:rsidR="00EA1F47" w:rsidRDefault="00EA1F47">
            <w:pPr>
              <w:pStyle w:val="ConsPlusNormal"/>
              <w:jc w:val="center"/>
            </w:pPr>
            <w:r>
              <w:t>91</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46,4</w:t>
            </w:r>
          </w:p>
        </w:tc>
        <w:tc>
          <w:tcPr>
            <w:tcW w:w="964" w:type="dxa"/>
            <w:tcBorders>
              <w:top w:val="nil"/>
              <w:left w:val="nil"/>
              <w:bottom w:val="nil"/>
              <w:right w:val="nil"/>
            </w:tcBorders>
          </w:tcPr>
          <w:p w:rsidR="00EA1F47" w:rsidRDefault="00EA1F47">
            <w:pPr>
              <w:pStyle w:val="ConsPlusNormal"/>
              <w:jc w:val="center"/>
            </w:pPr>
            <w:r>
              <w:t>215,1</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val="restart"/>
            <w:tcBorders>
              <w:top w:val="nil"/>
              <w:left w:val="nil"/>
              <w:bottom w:val="nil"/>
              <w:right w:val="nil"/>
            </w:tcBorders>
          </w:tcPr>
          <w:p w:rsidR="00EA1F47" w:rsidRDefault="00EA1F47">
            <w:pPr>
              <w:pStyle w:val="ConsPlusNormal"/>
            </w:pPr>
            <w:r>
              <w:t>создан комплекс обеспечивающей инфраструктуры туристско-рекреационного кластера "Северная мозаика" в Республике Саха (Якутия), в том числе системы газоснабжения, транспортная инфраструктура, электроснабжение и сети связи</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258,7</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10</w:t>
            </w:r>
          </w:p>
        </w:tc>
        <w:tc>
          <w:tcPr>
            <w:tcW w:w="916" w:type="dxa"/>
            <w:tcBorders>
              <w:top w:val="nil"/>
              <w:left w:val="nil"/>
              <w:bottom w:val="nil"/>
              <w:right w:val="nil"/>
            </w:tcBorders>
          </w:tcPr>
          <w:p w:rsidR="00EA1F47" w:rsidRDefault="00EA1F47">
            <w:pPr>
              <w:pStyle w:val="ConsPlusNormal"/>
              <w:jc w:val="center"/>
            </w:pPr>
            <w:r>
              <w:t>70</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178,7</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106,8</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3</w:t>
            </w:r>
          </w:p>
        </w:tc>
        <w:tc>
          <w:tcPr>
            <w:tcW w:w="916" w:type="dxa"/>
            <w:tcBorders>
              <w:top w:val="nil"/>
              <w:left w:val="nil"/>
              <w:bottom w:val="nil"/>
              <w:right w:val="nil"/>
            </w:tcBorders>
          </w:tcPr>
          <w:p w:rsidR="00EA1F47" w:rsidRDefault="00EA1F47">
            <w:pPr>
              <w:pStyle w:val="ConsPlusNormal"/>
              <w:jc w:val="center"/>
            </w:pPr>
            <w:r>
              <w:t>21</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46,4</w:t>
            </w:r>
          </w:p>
        </w:tc>
        <w:tc>
          <w:tcPr>
            <w:tcW w:w="964" w:type="dxa"/>
            <w:tcBorders>
              <w:top w:val="nil"/>
              <w:left w:val="nil"/>
              <w:bottom w:val="nil"/>
              <w:right w:val="nil"/>
            </w:tcBorders>
          </w:tcPr>
          <w:p w:rsidR="00EA1F47" w:rsidRDefault="00EA1F47">
            <w:pPr>
              <w:pStyle w:val="ConsPlusNormal"/>
              <w:jc w:val="center"/>
            </w:pPr>
            <w:r>
              <w:t>36,4</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 xml:space="preserve">создание комплекса туристской инфраструктуры туристско-рекреационного кластера "Северная </w:t>
            </w:r>
            <w:r>
              <w:lastRenderedPageBreak/>
              <w:t>мозаика" в Республике Саха (Якутия),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EA1F47" w:rsidRDefault="00EA1F47">
            <w:pPr>
              <w:pStyle w:val="ConsPlusNormal"/>
              <w:jc w:val="center"/>
            </w:pPr>
            <w:r>
              <w:lastRenderedPageBreak/>
              <w:t>2013 - 2018 годы</w:t>
            </w:r>
          </w:p>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852,8</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30</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20</w:t>
            </w:r>
          </w:p>
        </w:tc>
        <w:tc>
          <w:tcPr>
            <w:tcW w:w="964" w:type="dxa"/>
            <w:tcBorders>
              <w:top w:val="nil"/>
              <w:left w:val="nil"/>
              <w:bottom w:val="nil"/>
              <w:right w:val="nil"/>
            </w:tcBorders>
          </w:tcPr>
          <w:p w:rsidR="00EA1F47" w:rsidRDefault="00EA1F47">
            <w:pPr>
              <w:pStyle w:val="ConsPlusNormal"/>
              <w:jc w:val="center"/>
            </w:pPr>
            <w:r>
              <w:t>516,1</w:t>
            </w:r>
          </w:p>
        </w:tc>
        <w:tc>
          <w:tcPr>
            <w:tcW w:w="964" w:type="dxa"/>
            <w:tcBorders>
              <w:top w:val="nil"/>
              <w:left w:val="nil"/>
              <w:bottom w:val="nil"/>
              <w:right w:val="nil"/>
            </w:tcBorders>
          </w:tcPr>
          <w:p w:rsidR="00EA1F47" w:rsidRDefault="00EA1F47">
            <w:pPr>
              <w:pStyle w:val="ConsPlusNormal"/>
              <w:jc w:val="center"/>
            </w:pPr>
            <w:r>
              <w:t>127,3</w:t>
            </w:r>
          </w:p>
        </w:tc>
        <w:tc>
          <w:tcPr>
            <w:tcW w:w="1191" w:type="dxa"/>
            <w:tcBorders>
              <w:top w:val="nil"/>
              <w:left w:val="nil"/>
              <w:bottom w:val="nil"/>
              <w:right w:val="nil"/>
            </w:tcBorders>
          </w:tcPr>
          <w:p w:rsidR="00EA1F47" w:rsidRDefault="00EA1F47">
            <w:pPr>
              <w:pStyle w:val="ConsPlusNormal"/>
              <w:jc w:val="center"/>
            </w:pPr>
            <w:r>
              <w:t>159,4</w:t>
            </w:r>
          </w:p>
        </w:tc>
        <w:tc>
          <w:tcPr>
            <w:tcW w:w="2126" w:type="dxa"/>
            <w:tcBorders>
              <w:top w:val="nil"/>
              <w:left w:val="nil"/>
              <w:bottom w:val="nil"/>
              <w:right w:val="nil"/>
            </w:tcBorders>
          </w:tcPr>
          <w:p w:rsidR="00EA1F47" w:rsidRDefault="00EA1F47">
            <w:pPr>
              <w:pStyle w:val="ConsPlusNormal"/>
            </w:pPr>
            <w:r>
              <w:t xml:space="preserve">создан комплекс туристской инфраструктуры туристско-рекреационного кластера "Северная </w:t>
            </w:r>
            <w:r>
              <w:lastRenderedPageBreak/>
              <w:t>мозаика" в Республике Саха (Якутия), в том числе коллективные средства размещения, объекты торговли, досуга, развлечения и питания</w:t>
            </w:r>
          </w:p>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r>
              <w:lastRenderedPageBreak/>
              <w:t>21.</w:t>
            </w:r>
          </w:p>
        </w:tc>
        <w:tc>
          <w:tcPr>
            <w:tcW w:w="2268" w:type="dxa"/>
            <w:vMerge w:val="restart"/>
            <w:tcBorders>
              <w:top w:val="nil"/>
              <w:left w:val="nil"/>
              <w:bottom w:val="nil"/>
              <w:right w:val="nil"/>
            </w:tcBorders>
          </w:tcPr>
          <w:p w:rsidR="00EA1F47" w:rsidRDefault="00EA1F47">
            <w:pPr>
              <w:pStyle w:val="ConsPlusNormal"/>
            </w:pPr>
            <w:r>
              <w:t>Создание туристско-рекреационного кластера "Никола-Ленивец", Калужская область, - всего</w:t>
            </w:r>
          </w:p>
        </w:tc>
        <w:tc>
          <w:tcPr>
            <w:tcW w:w="1191" w:type="dxa"/>
            <w:vMerge w:val="restart"/>
            <w:tcBorders>
              <w:top w:val="nil"/>
              <w:left w:val="nil"/>
              <w:bottom w:val="nil"/>
              <w:right w:val="nil"/>
            </w:tcBorders>
          </w:tcPr>
          <w:p w:rsidR="00EA1F47" w:rsidRDefault="00EA1F47">
            <w:pPr>
              <w:pStyle w:val="ConsPlusNormal"/>
              <w:jc w:val="center"/>
            </w:pPr>
            <w:r>
              <w:t>-</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188,6</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146,1</w:t>
            </w:r>
          </w:p>
        </w:tc>
        <w:tc>
          <w:tcPr>
            <w:tcW w:w="916" w:type="dxa"/>
            <w:tcBorders>
              <w:top w:val="nil"/>
              <w:left w:val="nil"/>
              <w:bottom w:val="nil"/>
              <w:right w:val="nil"/>
            </w:tcBorders>
          </w:tcPr>
          <w:p w:rsidR="00EA1F47" w:rsidRDefault="00EA1F47">
            <w:pPr>
              <w:pStyle w:val="ConsPlusNormal"/>
              <w:jc w:val="center"/>
            </w:pPr>
            <w:r>
              <w:t>42,5</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val="restart"/>
            <w:tcBorders>
              <w:top w:val="nil"/>
              <w:left w:val="nil"/>
              <w:bottom w:val="nil"/>
              <w:right w:val="nil"/>
            </w:tcBorders>
          </w:tcPr>
          <w:p w:rsidR="00EA1F47" w:rsidRDefault="00EA1F47">
            <w:pPr>
              <w:pStyle w:val="ConsPlusNormal"/>
            </w:pPr>
            <w:r>
              <w:t>создание туристско-рекреационного кластера "Никола-Ленивец" в Калужской области прекращено в 2014 году. Средства федерального бюджета, перечисленные ранее, возвращены в бюджет</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15,1</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15,1</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4,3</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4,3</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169,2</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126,7</w:t>
            </w:r>
          </w:p>
        </w:tc>
        <w:tc>
          <w:tcPr>
            <w:tcW w:w="916" w:type="dxa"/>
            <w:tcBorders>
              <w:top w:val="nil"/>
              <w:left w:val="nil"/>
              <w:bottom w:val="nil"/>
              <w:right w:val="nil"/>
            </w:tcBorders>
          </w:tcPr>
          <w:p w:rsidR="00EA1F47" w:rsidRDefault="00EA1F47">
            <w:pPr>
              <w:pStyle w:val="ConsPlusNormal"/>
              <w:jc w:val="center"/>
            </w:pPr>
            <w:r>
              <w:t>42,5</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создание комплекса обеспечивающей инфраструктуры туристско-рекреационного кластера "Никола-Ленивец" в Калужской области</w:t>
            </w:r>
          </w:p>
        </w:tc>
        <w:tc>
          <w:tcPr>
            <w:tcW w:w="1191" w:type="dxa"/>
            <w:vMerge w:val="restart"/>
            <w:tcBorders>
              <w:top w:val="nil"/>
              <w:left w:val="nil"/>
              <w:bottom w:val="nil"/>
              <w:right w:val="nil"/>
            </w:tcBorders>
          </w:tcPr>
          <w:p w:rsidR="00EA1F47" w:rsidRDefault="00EA1F47">
            <w:pPr>
              <w:pStyle w:val="ConsPlusNormal"/>
              <w:jc w:val="center"/>
            </w:pPr>
            <w:r>
              <w:t>-</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19,4</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19,4</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val="restart"/>
            <w:tcBorders>
              <w:top w:val="nil"/>
              <w:left w:val="nil"/>
              <w:bottom w:val="nil"/>
              <w:right w:val="nil"/>
            </w:tcBorders>
          </w:tcPr>
          <w:p w:rsidR="00EA1F47" w:rsidRDefault="00EA1F47">
            <w:pPr>
              <w:pStyle w:val="ConsPlusNormal"/>
            </w:pPr>
            <w:r>
              <w:t xml:space="preserve">создание туристско-рекреационного кластера "Никола-Ленивец" в Калужской области прекращено в 2014 году. Средства федерального бюджета, перечисленные </w:t>
            </w:r>
            <w:r>
              <w:lastRenderedPageBreak/>
              <w:t>ранее, возвращены в бюджет</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15,1</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15,1</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4,3</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4,3</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создание туристской инфраструктуры туристско-рекреационного кластера "Никола-Ленивец" в Калужской области</w:t>
            </w:r>
          </w:p>
        </w:tc>
        <w:tc>
          <w:tcPr>
            <w:tcW w:w="1191" w:type="dxa"/>
            <w:tcBorders>
              <w:top w:val="nil"/>
              <w:left w:val="nil"/>
              <w:bottom w:val="nil"/>
              <w:right w:val="nil"/>
            </w:tcBorders>
          </w:tcPr>
          <w:p w:rsidR="00EA1F47" w:rsidRDefault="00EA1F47">
            <w:pPr>
              <w:pStyle w:val="ConsPlusNormal"/>
              <w:jc w:val="center"/>
            </w:pPr>
            <w:r>
              <w:t>-</w:t>
            </w:r>
          </w:p>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169,2</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126,7</w:t>
            </w:r>
          </w:p>
        </w:tc>
        <w:tc>
          <w:tcPr>
            <w:tcW w:w="916" w:type="dxa"/>
            <w:tcBorders>
              <w:top w:val="nil"/>
              <w:left w:val="nil"/>
              <w:bottom w:val="nil"/>
              <w:right w:val="nil"/>
            </w:tcBorders>
          </w:tcPr>
          <w:p w:rsidR="00EA1F47" w:rsidRDefault="00EA1F47">
            <w:pPr>
              <w:pStyle w:val="ConsPlusNormal"/>
              <w:jc w:val="center"/>
            </w:pPr>
            <w:r>
              <w:t>42,5</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tcBorders>
              <w:top w:val="nil"/>
              <w:left w:val="nil"/>
              <w:bottom w:val="nil"/>
              <w:right w:val="nil"/>
            </w:tcBorders>
          </w:tcPr>
          <w:p w:rsidR="00EA1F47" w:rsidRDefault="00EA1F47">
            <w:pPr>
              <w:pStyle w:val="ConsPlusNormal"/>
            </w:pPr>
            <w:r>
              <w:t>создание туристско-рекреационного кластера "Никола-Ленивец" в Калужской области прекращено в 2014 году</w:t>
            </w:r>
          </w:p>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r>
              <w:t>22.</w:t>
            </w:r>
          </w:p>
        </w:tc>
        <w:tc>
          <w:tcPr>
            <w:tcW w:w="2268" w:type="dxa"/>
            <w:vMerge w:val="restart"/>
            <w:tcBorders>
              <w:top w:val="nil"/>
              <w:left w:val="nil"/>
              <w:bottom w:val="nil"/>
              <w:right w:val="nil"/>
            </w:tcBorders>
          </w:tcPr>
          <w:p w:rsidR="00EA1F47" w:rsidRDefault="00EA1F47">
            <w:pPr>
              <w:pStyle w:val="ConsPlusNormal"/>
            </w:pPr>
            <w:r>
              <w:t>Создание туристско-рекреационного кластера "Соленые озера", Оренбургская область, - всего</w:t>
            </w:r>
          </w:p>
        </w:tc>
        <w:tc>
          <w:tcPr>
            <w:tcW w:w="1191" w:type="dxa"/>
            <w:vMerge w:val="restart"/>
            <w:tcBorders>
              <w:top w:val="nil"/>
              <w:left w:val="nil"/>
              <w:bottom w:val="nil"/>
              <w:right w:val="nil"/>
            </w:tcBorders>
          </w:tcPr>
          <w:p w:rsidR="00EA1F47" w:rsidRDefault="00EA1F47">
            <w:pPr>
              <w:pStyle w:val="ConsPlusNormal"/>
              <w:jc w:val="center"/>
            </w:pPr>
            <w:r>
              <w:t>2013 - 2018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2709,3</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193</w:t>
            </w:r>
          </w:p>
        </w:tc>
        <w:tc>
          <w:tcPr>
            <w:tcW w:w="916" w:type="dxa"/>
            <w:tcBorders>
              <w:top w:val="nil"/>
              <w:left w:val="nil"/>
              <w:bottom w:val="nil"/>
              <w:right w:val="nil"/>
            </w:tcBorders>
          </w:tcPr>
          <w:p w:rsidR="00EA1F47" w:rsidRDefault="00EA1F47">
            <w:pPr>
              <w:pStyle w:val="ConsPlusNormal"/>
              <w:jc w:val="center"/>
            </w:pPr>
            <w:r>
              <w:t>252,7</w:t>
            </w:r>
          </w:p>
        </w:tc>
        <w:tc>
          <w:tcPr>
            <w:tcW w:w="964" w:type="dxa"/>
            <w:tcBorders>
              <w:top w:val="nil"/>
              <w:left w:val="nil"/>
              <w:bottom w:val="nil"/>
              <w:right w:val="nil"/>
            </w:tcBorders>
          </w:tcPr>
          <w:p w:rsidR="00EA1F47" w:rsidRDefault="00EA1F47">
            <w:pPr>
              <w:pStyle w:val="ConsPlusNormal"/>
              <w:jc w:val="center"/>
            </w:pPr>
            <w:r>
              <w:t>979,5</w:t>
            </w:r>
          </w:p>
        </w:tc>
        <w:tc>
          <w:tcPr>
            <w:tcW w:w="964" w:type="dxa"/>
            <w:tcBorders>
              <w:top w:val="nil"/>
              <w:left w:val="nil"/>
              <w:bottom w:val="nil"/>
              <w:right w:val="nil"/>
            </w:tcBorders>
          </w:tcPr>
          <w:p w:rsidR="00EA1F47" w:rsidRDefault="00EA1F47">
            <w:pPr>
              <w:pStyle w:val="ConsPlusNormal"/>
              <w:jc w:val="center"/>
            </w:pPr>
            <w:r>
              <w:t>686</w:t>
            </w:r>
          </w:p>
        </w:tc>
        <w:tc>
          <w:tcPr>
            <w:tcW w:w="964" w:type="dxa"/>
            <w:tcBorders>
              <w:top w:val="nil"/>
              <w:left w:val="nil"/>
              <w:bottom w:val="nil"/>
              <w:right w:val="nil"/>
            </w:tcBorders>
          </w:tcPr>
          <w:p w:rsidR="00EA1F47" w:rsidRDefault="00EA1F47">
            <w:pPr>
              <w:pStyle w:val="ConsPlusNormal"/>
              <w:jc w:val="center"/>
            </w:pPr>
            <w:r>
              <w:t>305,2</w:t>
            </w:r>
          </w:p>
        </w:tc>
        <w:tc>
          <w:tcPr>
            <w:tcW w:w="1191" w:type="dxa"/>
            <w:tcBorders>
              <w:top w:val="nil"/>
              <w:left w:val="nil"/>
              <w:bottom w:val="nil"/>
              <w:right w:val="nil"/>
            </w:tcBorders>
          </w:tcPr>
          <w:p w:rsidR="00EA1F47" w:rsidRDefault="00EA1F47">
            <w:pPr>
              <w:pStyle w:val="ConsPlusNormal"/>
              <w:jc w:val="center"/>
            </w:pPr>
            <w:r>
              <w:t>292,9</w:t>
            </w:r>
          </w:p>
        </w:tc>
        <w:tc>
          <w:tcPr>
            <w:tcW w:w="2126" w:type="dxa"/>
            <w:vMerge w:val="restart"/>
            <w:tcBorders>
              <w:top w:val="nil"/>
              <w:left w:val="nil"/>
              <w:bottom w:val="nil"/>
              <w:right w:val="nil"/>
            </w:tcBorders>
          </w:tcPr>
          <w:p w:rsidR="00EA1F47" w:rsidRDefault="00EA1F47">
            <w:pPr>
              <w:pStyle w:val="ConsPlusNormal"/>
            </w:pPr>
            <w:r>
              <w:t>создан туристско-рекреационный кластер "Соленые озера" в Оренбургской области;</w:t>
            </w:r>
          </w:p>
          <w:p w:rsidR="00EA1F47" w:rsidRDefault="00EA1F47">
            <w:pPr>
              <w:pStyle w:val="ConsPlusNormal"/>
            </w:pPr>
            <w:r>
              <w:t>создано 1743 дополнительных рабочих места;</w:t>
            </w:r>
          </w:p>
          <w:p w:rsidR="00EA1F47" w:rsidRDefault="00EA1F47">
            <w:pPr>
              <w:pStyle w:val="ConsPlusNormal"/>
            </w:pPr>
            <w:r>
              <w:t>увеличен туристский поток на 364 тыс. туристов в год</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589,3</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70</w:t>
            </w:r>
          </w:p>
        </w:tc>
        <w:tc>
          <w:tcPr>
            <w:tcW w:w="916" w:type="dxa"/>
            <w:tcBorders>
              <w:top w:val="nil"/>
              <w:left w:val="nil"/>
              <w:bottom w:val="nil"/>
              <w:right w:val="nil"/>
            </w:tcBorders>
          </w:tcPr>
          <w:p w:rsidR="00EA1F47" w:rsidRDefault="00EA1F47">
            <w:pPr>
              <w:pStyle w:val="ConsPlusNormal"/>
              <w:jc w:val="center"/>
            </w:pPr>
            <w:r>
              <w:t>70</w:t>
            </w:r>
          </w:p>
        </w:tc>
        <w:tc>
          <w:tcPr>
            <w:tcW w:w="964" w:type="dxa"/>
            <w:tcBorders>
              <w:top w:val="nil"/>
              <w:left w:val="nil"/>
              <w:bottom w:val="nil"/>
              <w:right w:val="nil"/>
            </w:tcBorders>
          </w:tcPr>
          <w:p w:rsidR="00EA1F47" w:rsidRDefault="00EA1F47">
            <w:pPr>
              <w:pStyle w:val="ConsPlusNormal"/>
              <w:jc w:val="center"/>
            </w:pPr>
            <w:r>
              <w:t>201,3</w:t>
            </w:r>
          </w:p>
        </w:tc>
        <w:tc>
          <w:tcPr>
            <w:tcW w:w="964" w:type="dxa"/>
            <w:tcBorders>
              <w:top w:val="nil"/>
              <w:left w:val="nil"/>
              <w:bottom w:val="nil"/>
              <w:right w:val="nil"/>
            </w:tcBorders>
          </w:tcPr>
          <w:p w:rsidR="00EA1F47" w:rsidRDefault="00EA1F47">
            <w:pPr>
              <w:pStyle w:val="ConsPlusNormal"/>
              <w:jc w:val="center"/>
            </w:pPr>
            <w:r>
              <w:t>248</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223,5</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17,5</w:t>
            </w:r>
          </w:p>
        </w:tc>
        <w:tc>
          <w:tcPr>
            <w:tcW w:w="916" w:type="dxa"/>
            <w:tcBorders>
              <w:top w:val="nil"/>
              <w:left w:val="nil"/>
              <w:bottom w:val="nil"/>
              <w:right w:val="nil"/>
            </w:tcBorders>
          </w:tcPr>
          <w:p w:rsidR="00EA1F47" w:rsidRDefault="00EA1F47">
            <w:pPr>
              <w:pStyle w:val="ConsPlusNormal"/>
              <w:jc w:val="center"/>
            </w:pPr>
            <w:r>
              <w:t>29,7</w:t>
            </w:r>
          </w:p>
        </w:tc>
        <w:tc>
          <w:tcPr>
            <w:tcW w:w="964" w:type="dxa"/>
            <w:tcBorders>
              <w:top w:val="nil"/>
              <w:left w:val="nil"/>
              <w:bottom w:val="nil"/>
              <w:right w:val="nil"/>
            </w:tcBorders>
          </w:tcPr>
          <w:p w:rsidR="00EA1F47" w:rsidRDefault="00EA1F47">
            <w:pPr>
              <w:pStyle w:val="ConsPlusNormal"/>
              <w:jc w:val="center"/>
            </w:pPr>
            <w:r>
              <w:t>97,5</w:t>
            </w:r>
          </w:p>
        </w:tc>
        <w:tc>
          <w:tcPr>
            <w:tcW w:w="964" w:type="dxa"/>
            <w:tcBorders>
              <w:top w:val="nil"/>
              <w:left w:val="nil"/>
              <w:bottom w:val="nil"/>
              <w:right w:val="nil"/>
            </w:tcBorders>
          </w:tcPr>
          <w:p w:rsidR="00EA1F47" w:rsidRDefault="00EA1F47">
            <w:pPr>
              <w:pStyle w:val="ConsPlusNormal"/>
              <w:jc w:val="center"/>
            </w:pPr>
            <w:r>
              <w:t>38</w:t>
            </w:r>
          </w:p>
        </w:tc>
        <w:tc>
          <w:tcPr>
            <w:tcW w:w="964" w:type="dxa"/>
            <w:tcBorders>
              <w:top w:val="nil"/>
              <w:left w:val="nil"/>
              <w:bottom w:val="nil"/>
              <w:right w:val="nil"/>
            </w:tcBorders>
          </w:tcPr>
          <w:p w:rsidR="00EA1F47" w:rsidRDefault="00EA1F47">
            <w:pPr>
              <w:pStyle w:val="ConsPlusNormal"/>
              <w:jc w:val="center"/>
            </w:pPr>
            <w:r>
              <w:t>20</w:t>
            </w:r>
          </w:p>
        </w:tc>
        <w:tc>
          <w:tcPr>
            <w:tcW w:w="1191" w:type="dxa"/>
            <w:tcBorders>
              <w:top w:val="nil"/>
              <w:left w:val="nil"/>
              <w:bottom w:val="nil"/>
              <w:right w:val="nil"/>
            </w:tcBorders>
          </w:tcPr>
          <w:p w:rsidR="00EA1F47" w:rsidRDefault="00EA1F47">
            <w:pPr>
              <w:pStyle w:val="ConsPlusNormal"/>
              <w:jc w:val="center"/>
            </w:pPr>
            <w:r>
              <w:t>20,8</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1896,5</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105,5</w:t>
            </w:r>
          </w:p>
        </w:tc>
        <w:tc>
          <w:tcPr>
            <w:tcW w:w="916" w:type="dxa"/>
            <w:tcBorders>
              <w:top w:val="nil"/>
              <w:left w:val="nil"/>
              <w:bottom w:val="nil"/>
              <w:right w:val="nil"/>
            </w:tcBorders>
          </w:tcPr>
          <w:p w:rsidR="00EA1F47" w:rsidRDefault="00EA1F47">
            <w:pPr>
              <w:pStyle w:val="ConsPlusNormal"/>
              <w:jc w:val="center"/>
            </w:pPr>
            <w:r>
              <w:t>153</w:t>
            </w:r>
          </w:p>
        </w:tc>
        <w:tc>
          <w:tcPr>
            <w:tcW w:w="964" w:type="dxa"/>
            <w:tcBorders>
              <w:top w:val="nil"/>
              <w:left w:val="nil"/>
              <w:bottom w:val="nil"/>
              <w:right w:val="nil"/>
            </w:tcBorders>
          </w:tcPr>
          <w:p w:rsidR="00EA1F47" w:rsidRDefault="00EA1F47">
            <w:pPr>
              <w:pStyle w:val="ConsPlusNormal"/>
              <w:jc w:val="center"/>
            </w:pPr>
            <w:r>
              <w:t>680,7</w:t>
            </w:r>
          </w:p>
        </w:tc>
        <w:tc>
          <w:tcPr>
            <w:tcW w:w="964" w:type="dxa"/>
            <w:tcBorders>
              <w:top w:val="nil"/>
              <w:left w:val="nil"/>
              <w:bottom w:val="nil"/>
              <w:right w:val="nil"/>
            </w:tcBorders>
          </w:tcPr>
          <w:p w:rsidR="00EA1F47" w:rsidRDefault="00EA1F47">
            <w:pPr>
              <w:pStyle w:val="ConsPlusNormal"/>
              <w:jc w:val="center"/>
            </w:pPr>
            <w:r>
              <w:t>400</w:t>
            </w:r>
          </w:p>
        </w:tc>
        <w:tc>
          <w:tcPr>
            <w:tcW w:w="964" w:type="dxa"/>
            <w:tcBorders>
              <w:top w:val="nil"/>
              <w:left w:val="nil"/>
              <w:bottom w:val="nil"/>
              <w:right w:val="nil"/>
            </w:tcBorders>
          </w:tcPr>
          <w:p w:rsidR="00EA1F47" w:rsidRDefault="00EA1F47">
            <w:pPr>
              <w:pStyle w:val="ConsPlusNormal"/>
              <w:jc w:val="center"/>
            </w:pPr>
            <w:r>
              <w:t>285,2</w:t>
            </w:r>
          </w:p>
        </w:tc>
        <w:tc>
          <w:tcPr>
            <w:tcW w:w="1191" w:type="dxa"/>
            <w:tcBorders>
              <w:top w:val="nil"/>
              <w:left w:val="nil"/>
              <w:bottom w:val="nil"/>
              <w:right w:val="nil"/>
            </w:tcBorders>
          </w:tcPr>
          <w:p w:rsidR="00EA1F47" w:rsidRDefault="00EA1F47">
            <w:pPr>
              <w:pStyle w:val="ConsPlusNormal"/>
              <w:jc w:val="center"/>
            </w:pPr>
            <w:r>
              <w:t>272,1</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 xml:space="preserve">в том числе: создание комплекса обеспечивающей инфраструктуры туристско-рекреационного кластера "Соленые озера" в Оренбургской </w:t>
            </w:r>
            <w:r>
              <w:lastRenderedPageBreak/>
              <w:t>области, в том числе систем водоснабжения, водоотведения, канализации, очистных сооружений, газопровода, сетей электроснабжения, транспортной инфраструктуры</w:t>
            </w:r>
          </w:p>
        </w:tc>
        <w:tc>
          <w:tcPr>
            <w:tcW w:w="1191" w:type="dxa"/>
            <w:vMerge w:val="restart"/>
            <w:tcBorders>
              <w:top w:val="nil"/>
              <w:left w:val="nil"/>
              <w:bottom w:val="nil"/>
              <w:right w:val="nil"/>
            </w:tcBorders>
          </w:tcPr>
          <w:p w:rsidR="00EA1F47" w:rsidRDefault="00EA1F47">
            <w:pPr>
              <w:pStyle w:val="ConsPlusNormal"/>
              <w:jc w:val="center"/>
            </w:pPr>
            <w:r>
              <w:lastRenderedPageBreak/>
              <w:t>2014 - 2018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812,8</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87,5</w:t>
            </w:r>
          </w:p>
        </w:tc>
        <w:tc>
          <w:tcPr>
            <w:tcW w:w="916" w:type="dxa"/>
            <w:tcBorders>
              <w:top w:val="nil"/>
              <w:left w:val="nil"/>
              <w:bottom w:val="nil"/>
              <w:right w:val="nil"/>
            </w:tcBorders>
          </w:tcPr>
          <w:p w:rsidR="00EA1F47" w:rsidRDefault="00EA1F47">
            <w:pPr>
              <w:pStyle w:val="ConsPlusNormal"/>
              <w:jc w:val="center"/>
            </w:pPr>
            <w:r>
              <w:t>99,7</w:t>
            </w:r>
          </w:p>
        </w:tc>
        <w:tc>
          <w:tcPr>
            <w:tcW w:w="964" w:type="dxa"/>
            <w:tcBorders>
              <w:top w:val="nil"/>
              <w:left w:val="nil"/>
              <w:bottom w:val="nil"/>
              <w:right w:val="nil"/>
            </w:tcBorders>
          </w:tcPr>
          <w:p w:rsidR="00EA1F47" w:rsidRDefault="00EA1F47">
            <w:pPr>
              <w:pStyle w:val="ConsPlusNormal"/>
              <w:jc w:val="center"/>
            </w:pPr>
            <w:r>
              <w:t>298,8</w:t>
            </w:r>
          </w:p>
        </w:tc>
        <w:tc>
          <w:tcPr>
            <w:tcW w:w="964" w:type="dxa"/>
            <w:tcBorders>
              <w:top w:val="nil"/>
              <w:left w:val="nil"/>
              <w:bottom w:val="nil"/>
              <w:right w:val="nil"/>
            </w:tcBorders>
          </w:tcPr>
          <w:p w:rsidR="00EA1F47" w:rsidRDefault="00EA1F47">
            <w:pPr>
              <w:pStyle w:val="ConsPlusNormal"/>
              <w:jc w:val="center"/>
            </w:pPr>
            <w:r>
              <w:t>286</w:t>
            </w:r>
          </w:p>
        </w:tc>
        <w:tc>
          <w:tcPr>
            <w:tcW w:w="964" w:type="dxa"/>
            <w:tcBorders>
              <w:top w:val="nil"/>
              <w:left w:val="nil"/>
              <w:bottom w:val="nil"/>
              <w:right w:val="nil"/>
            </w:tcBorders>
          </w:tcPr>
          <w:p w:rsidR="00EA1F47" w:rsidRDefault="00EA1F47">
            <w:pPr>
              <w:pStyle w:val="ConsPlusNormal"/>
              <w:jc w:val="center"/>
            </w:pPr>
            <w:r>
              <w:t>20</w:t>
            </w:r>
          </w:p>
        </w:tc>
        <w:tc>
          <w:tcPr>
            <w:tcW w:w="1191" w:type="dxa"/>
            <w:tcBorders>
              <w:top w:val="nil"/>
              <w:left w:val="nil"/>
              <w:bottom w:val="nil"/>
              <w:right w:val="nil"/>
            </w:tcBorders>
          </w:tcPr>
          <w:p w:rsidR="00EA1F47" w:rsidRDefault="00EA1F47">
            <w:pPr>
              <w:pStyle w:val="ConsPlusNormal"/>
              <w:jc w:val="center"/>
            </w:pPr>
            <w:r>
              <w:t>20,8</w:t>
            </w:r>
          </w:p>
        </w:tc>
        <w:tc>
          <w:tcPr>
            <w:tcW w:w="2126" w:type="dxa"/>
            <w:vMerge w:val="restart"/>
            <w:tcBorders>
              <w:top w:val="nil"/>
              <w:left w:val="nil"/>
              <w:bottom w:val="nil"/>
              <w:right w:val="nil"/>
            </w:tcBorders>
          </w:tcPr>
          <w:p w:rsidR="00EA1F47" w:rsidRDefault="00EA1F47">
            <w:pPr>
              <w:pStyle w:val="ConsPlusNormal"/>
            </w:pPr>
            <w:r>
              <w:t xml:space="preserve">создан комплекс обеспечивающей инфраструктуры туристско-рекреационного кластера "Соленые озера" в Оренбургской области, в том числе </w:t>
            </w:r>
            <w:r>
              <w:lastRenderedPageBreak/>
              <w:t>системы водоснабжения, водоотведения, канализации, очистные сооружения, газопровод, сети электроснабжения, транспортная инфраструктура</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589,3</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70</w:t>
            </w:r>
          </w:p>
        </w:tc>
        <w:tc>
          <w:tcPr>
            <w:tcW w:w="916" w:type="dxa"/>
            <w:tcBorders>
              <w:top w:val="nil"/>
              <w:left w:val="nil"/>
              <w:bottom w:val="nil"/>
              <w:right w:val="nil"/>
            </w:tcBorders>
          </w:tcPr>
          <w:p w:rsidR="00EA1F47" w:rsidRDefault="00EA1F47">
            <w:pPr>
              <w:pStyle w:val="ConsPlusNormal"/>
              <w:jc w:val="center"/>
            </w:pPr>
            <w:r>
              <w:t>70</w:t>
            </w:r>
          </w:p>
        </w:tc>
        <w:tc>
          <w:tcPr>
            <w:tcW w:w="964" w:type="dxa"/>
            <w:tcBorders>
              <w:top w:val="nil"/>
              <w:left w:val="nil"/>
              <w:bottom w:val="nil"/>
              <w:right w:val="nil"/>
            </w:tcBorders>
          </w:tcPr>
          <w:p w:rsidR="00EA1F47" w:rsidRDefault="00EA1F47">
            <w:pPr>
              <w:pStyle w:val="ConsPlusNormal"/>
              <w:jc w:val="center"/>
            </w:pPr>
            <w:r>
              <w:t>201,3</w:t>
            </w:r>
          </w:p>
        </w:tc>
        <w:tc>
          <w:tcPr>
            <w:tcW w:w="964" w:type="dxa"/>
            <w:tcBorders>
              <w:top w:val="nil"/>
              <w:left w:val="nil"/>
              <w:bottom w:val="nil"/>
              <w:right w:val="nil"/>
            </w:tcBorders>
          </w:tcPr>
          <w:p w:rsidR="00EA1F47" w:rsidRDefault="00EA1F47">
            <w:pPr>
              <w:pStyle w:val="ConsPlusNormal"/>
              <w:jc w:val="center"/>
            </w:pPr>
            <w:r>
              <w:t>248</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 xml:space="preserve">бюджеты субъектов Российской Федерации и </w:t>
            </w:r>
            <w:r>
              <w:lastRenderedPageBreak/>
              <w:t>местные бюджеты</w:t>
            </w:r>
          </w:p>
        </w:tc>
        <w:tc>
          <w:tcPr>
            <w:tcW w:w="1134" w:type="dxa"/>
            <w:tcBorders>
              <w:top w:val="nil"/>
              <w:left w:val="nil"/>
              <w:bottom w:val="nil"/>
              <w:right w:val="nil"/>
            </w:tcBorders>
          </w:tcPr>
          <w:p w:rsidR="00EA1F47" w:rsidRDefault="00EA1F47">
            <w:pPr>
              <w:pStyle w:val="ConsPlusNormal"/>
              <w:jc w:val="center"/>
            </w:pPr>
            <w:r>
              <w:lastRenderedPageBreak/>
              <w:t>223,5</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17,5</w:t>
            </w:r>
          </w:p>
        </w:tc>
        <w:tc>
          <w:tcPr>
            <w:tcW w:w="916" w:type="dxa"/>
            <w:tcBorders>
              <w:top w:val="nil"/>
              <w:left w:val="nil"/>
              <w:bottom w:val="nil"/>
              <w:right w:val="nil"/>
            </w:tcBorders>
          </w:tcPr>
          <w:p w:rsidR="00EA1F47" w:rsidRDefault="00EA1F47">
            <w:pPr>
              <w:pStyle w:val="ConsPlusNormal"/>
              <w:jc w:val="center"/>
            </w:pPr>
            <w:r>
              <w:t>29,7</w:t>
            </w:r>
          </w:p>
        </w:tc>
        <w:tc>
          <w:tcPr>
            <w:tcW w:w="964" w:type="dxa"/>
            <w:tcBorders>
              <w:top w:val="nil"/>
              <w:left w:val="nil"/>
              <w:bottom w:val="nil"/>
              <w:right w:val="nil"/>
            </w:tcBorders>
          </w:tcPr>
          <w:p w:rsidR="00EA1F47" w:rsidRDefault="00EA1F47">
            <w:pPr>
              <w:pStyle w:val="ConsPlusNormal"/>
              <w:jc w:val="center"/>
            </w:pPr>
            <w:r>
              <w:t>97,5</w:t>
            </w:r>
          </w:p>
        </w:tc>
        <w:tc>
          <w:tcPr>
            <w:tcW w:w="964" w:type="dxa"/>
            <w:tcBorders>
              <w:top w:val="nil"/>
              <w:left w:val="nil"/>
              <w:bottom w:val="nil"/>
              <w:right w:val="nil"/>
            </w:tcBorders>
          </w:tcPr>
          <w:p w:rsidR="00EA1F47" w:rsidRDefault="00EA1F47">
            <w:pPr>
              <w:pStyle w:val="ConsPlusNormal"/>
              <w:jc w:val="center"/>
            </w:pPr>
            <w:r>
              <w:t>38</w:t>
            </w:r>
          </w:p>
        </w:tc>
        <w:tc>
          <w:tcPr>
            <w:tcW w:w="964" w:type="dxa"/>
            <w:tcBorders>
              <w:top w:val="nil"/>
              <w:left w:val="nil"/>
              <w:bottom w:val="nil"/>
              <w:right w:val="nil"/>
            </w:tcBorders>
          </w:tcPr>
          <w:p w:rsidR="00EA1F47" w:rsidRDefault="00EA1F47">
            <w:pPr>
              <w:pStyle w:val="ConsPlusNormal"/>
              <w:jc w:val="center"/>
            </w:pPr>
            <w:r>
              <w:t>20</w:t>
            </w:r>
          </w:p>
        </w:tc>
        <w:tc>
          <w:tcPr>
            <w:tcW w:w="1191" w:type="dxa"/>
            <w:tcBorders>
              <w:top w:val="nil"/>
              <w:left w:val="nil"/>
              <w:bottom w:val="nil"/>
              <w:right w:val="nil"/>
            </w:tcBorders>
          </w:tcPr>
          <w:p w:rsidR="00EA1F47" w:rsidRDefault="00EA1F47">
            <w:pPr>
              <w:pStyle w:val="ConsPlusNormal"/>
              <w:jc w:val="center"/>
            </w:pPr>
            <w:r>
              <w:t>20,8</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создание комплекса туристской инфраструктуры туристско-рекреационного кластера "Соленые озера" в Оренбургской области, в том числе коллективных средств размещения, объектов торговли, досуга, развлечения и питания, рекреационно-оздоровительных комплексов</w:t>
            </w:r>
          </w:p>
        </w:tc>
        <w:tc>
          <w:tcPr>
            <w:tcW w:w="1191" w:type="dxa"/>
            <w:tcBorders>
              <w:top w:val="nil"/>
              <w:left w:val="nil"/>
              <w:bottom w:val="nil"/>
              <w:right w:val="nil"/>
            </w:tcBorders>
          </w:tcPr>
          <w:p w:rsidR="00EA1F47" w:rsidRDefault="00EA1F47">
            <w:pPr>
              <w:pStyle w:val="ConsPlusNormal"/>
              <w:jc w:val="center"/>
            </w:pPr>
            <w:r>
              <w:t>2013 - 2018 годы</w:t>
            </w:r>
          </w:p>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1896,5</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105,5</w:t>
            </w:r>
          </w:p>
        </w:tc>
        <w:tc>
          <w:tcPr>
            <w:tcW w:w="916" w:type="dxa"/>
            <w:tcBorders>
              <w:top w:val="nil"/>
              <w:left w:val="nil"/>
              <w:bottom w:val="nil"/>
              <w:right w:val="nil"/>
            </w:tcBorders>
          </w:tcPr>
          <w:p w:rsidR="00EA1F47" w:rsidRDefault="00EA1F47">
            <w:pPr>
              <w:pStyle w:val="ConsPlusNormal"/>
              <w:jc w:val="center"/>
            </w:pPr>
            <w:r>
              <w:t>153</w:t>
            </w:r>
          </w:p>
        </w:tc>
        <w:tc>
          <w:tcPr>
            <w:tcW w:w="964" w:type="dxa"/>
            <w:tcBorders>
              <w:top w:val="nil"/>
              <w:left w:val="nil"/>
              <w:bottom w:val="nil"/>
              <w:right w:val="nil"/>
            </w:tcBorders>
          </w:tcPr>
          <w:p w:rsidR="00EA1F47" w:rsidRDefault="00EA1F47">
            <w:pPr>
              <w:pStyle w:val="ConsPlusNormal"/>
              <w:jc w:val="center"/>
            </w:pPr>
            <w:r>
              <w:t>680,7</w:t>
            </w:r>
          </w:p>
        </w:tc>
        <w:tc>
          <w:tcPr>
            <w:tcW w:w="964" w:type="dxa"/>
            <w:tcBorders>
              <w:top w:val="nil"/>
              <w:left w:val="nil"/>
              <w:bottom w:val="nil"/>
              <w:right w:val="nil"/>
            </w:tcBorders>
          </w:tcPr>
          <w:p w:rsidR="00EA1F47" w:rsidRDefault="00EA1F47">
            <w:pPr>
              <w:pStyle w:val="ConsPlusNormal"/>
              <w:jc w:val="center"/>
            </w:pPr>
            <w:r>
              <w:t>400</w:t>
            </w:r>
          </w:p>
        </w:tc>
        <w:tc>
          <w:tcPr>
            <w:tcW w:w="964" w:type="dxa"/>
            <w:tcBorders>
              <w:top w:val="nil"/>
              <w:left w:val="nil"/>
              <w:bottom w:val="nil"/>
              <w:right w:val="nil"/>
            </w:tcBorders>
          </w:tcPr>
          <w:p w:rsidR="00EA1F47" w:rsidRDefault="00EA1F47">
            <w:pPr>
              <w:pStyle w:val="ConsPlusNormal"/>
              <w:jc w:val="center"/>
            </w:pPr>
            <w:r>
              <w:t>285,2</w:t>
            </w:r>
          </w:p>
        </w:tc>
        <w:tc>
          <w:tcPr>
            <w:tcW w:w="1191" w:type="dxa"/>
            <w:tcBorders>
              <w:top w:val="nil"/>
              <w:left w:val="nil"/>
              <w:bottom w:val="nil"/>
              <w:right w:val="nil"/>
            </w:tcBorders>
          </w:tcPr>
          <w:p w:rsidR="00EA1F47" w:rsidRDefault="00EA1F47">
            <w:pPr>
              <w:pStyle w:val="ConsPlusNormal"/>
              <w:jc w:val="center"/>
            </w:pPr>
            <w:r>
              <w:t>272,1</w:t>
            </w:r>
          </w:p>
        </w:tc>
        <w:tc>
          <w:tcPr>
            <w:tcW w:w="2126" w:type="dxa"/>
            <w:tcBorders>
              <w:top w:val="nil"/>
              <w:left w:val="nil"/>
              <w:bottom w:val="nil"/>
              <w:right w:val="nil"/>
            </w:tcBorders>
          </w:tcPr>
          <w:p w:rsidR="00EA1F47" w:rsidRDefault="00EA1F47">
            <w:pPr>
              <w:pStyle w:val="ConsPlusNormal"/>
            </w:pPr>
            <w:r>
              <w:t>создан комплекс туристской инфраструктуры туристско-рекреационного кластера "Соленые озера" в Оренбургской области, в том числе коллективные средства размещения, объекты торговли, досуга, развлечения и питания, рекреационно-оздоровительные комплексы</w:t>
            </w:r>
          </w:p>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r>
              <w:t>23.</w:t>
            </w:r>
          </w:p>
        </w:tc>
        <w:tc>
          <w:tcPr>
            <w:tcW w:w="2268" w:type="dxa"/>
            <w:vMerge w:val="restart"/>
            <w:tcBorders>
              <w:top w:val="nil"/>
              <w:left w:val="nil"/>
              <w:bottom w:val="nil"/>
              <w:right w:val="nil"/>
            </w:tcBorders>
          </w:tcPr>
          <w:p w:rsidR="00EA1F47" w:rsidRDefault="00EA1F47">
            <w:pPr>
              <w:pStyle w:val="ConsPlusNormal"/>
            </w:pPr>
            <w:r>
              <w:t xml:space="preserve">Создание туристско-рекреационного кластера "Этническая Чувашия", Чувашская </w:t>
            </w:r>
            <w:r>
              <w:lastRenderedPageBreak/>
              <w:t>Республика, - всего</w:t>
            </w:r>
          </w:p>
        </w:tc>
        <w:tc>
          <w:tcPr>
            <w:tcW w:w="1191" w:type="dxa"/>
            <w:vMerge w:val="restart"/>
            <w:tcBorders>
              <w:top w:val="nil"/>
              <w:left w:val="nil"/>
              <w:bottom w:val="nil"/>
              <w:right w:val="nil"/>
            </w:tcBorders>
          </w:tcPr>
          <w:p w:rsidR="00EA1F47" w:rsidRDefault="00EA1F47">
            <w:pPr>
              <w:pStyle w:val="ConsPlusNormal"/>
              <w:jc w:val="center"/>
            </w:pPr>
            <w:r>
              <w:lastRenderedPageBreak/>
              <w:t>2013 - 2018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4706,4</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796,1</w:t>
            </w:r>
          </w:p>
        </w:tc>
        <w:tc>
          <w:tcPr>
            <w:tcW w:w="916" w:type="dxa"/>
            <w:tcBorders>
              <w:top w:val="nil"/>
              <w:left w:val="nil"/>
              <w:bottom w:val="nil"/>
              <w:right w:val="nil"/>
            </w:tcBorders>
          </w:tcPr>
          <w:p w:rsidR="00EA1F47" w:rsidRDefault="00EA1F47">
            <w:pPr>
              <w:pStyle w:val="ConsPlusNormal"/>
              <w:jc w:val="center"/>
            </w:pPr>
            <w:r>
              <w:t>818,8</w:t>
            </w:r>
          </w:p>
        </w:tc>
        <w:tc>
          <w:tcPr>
            <w:tcW w:w="964" w:type="dxa"/>
            <w:tcBorders>
              <w:top w:val="nil"/>
              <w:left w:val="nil"/>
              <w:bottom w:val="nil"/>
              <w:right w:val="nil"/>
            </w:tcBorders>
          </w:tcPr>
          <w:p w:rsidR="00EA1F47" w:rsidRDefault="00EA1F47">
            <w:pPr>
              <w:pStyle w:val="ConsPlusNormal"/>
              <w:jc w:val="center"/>
            </w:pPr>
            <w:r>
              <w:t>912,7</w:t>
            </w:r>
          </w:p>
        </w:tc>
        <w:tc>
          <w:tcPr>
            <w:tcW w:w="964" w:type="dxa"/>
            <w:tcBorders>
              <w:top w:val="nil"/>
              <w:left w:val="nil"/>
              <w:bottom w:val="nil"/>
              <w:right w:val="nil"/>
            </w:tcBorders>
          </w:tcPr>
          <w:p w:rsidR="00EA1F47" w:rsidRDefault="00EA1F47">
            <w:pPr>
              <w:pStyle w:val="ConsPlusNormal"/>
              <w:jc w:val="center"/>
            </w:pPr>
            <w:r>
              <w:t>663,8</w:t>
            </w:r>
          </w:p>
        </w:tc>
        <w:tc>
          <w:tcPr>
            <w:tcW w:w="964" w:type="dxa"/>
            <w:tcBorders>
              <w:top w:val="nil"/>
              <w:left w:val="nil"/>
              <w:bottom w:val="nil"/>
              <w:right w:val="nil"/>
            </w:tcBorders>
          </w:tcPr>
          <w:p w:rsidR="00EA1F47" w:rsidRDefault="00EA1F47">
            <w:pPr>
              <w:pStyle w:val="ConsPlusNormal"/>
              <w:jc w:val="center"/>
            </w:pPr>
            <w:r>
              <w:t>757,5</w:t>
            </w:r>
          </w:p>
        </w:tc>
        <w:tc>
          <w:tcPr>
            <w:tcW w:w="1191" w:type="dxa"/>
            <w:tcBorders>
              <w:top w:val="nil"/>
              <w:left w:val="nil"/>
              <w:bottom w:val="nil"/>
              <w:right w:val="nil"/>
            </w:tcBorders>
          </w:tcPr>
          <w:p w:rsidR="00EA1F47" w:rsidRDefault="00EA1F47">
            <w:pPr>
              <w:pStyle w:val="ConsPlusNormal"/>
              <w:jc w:val="center"/>
            </w:pPr>
            <w:r>
              <w:t>757,5</w:t>
            </w:r>
          </w:p>
        </w:tc>
        <w:tc>
          <w:tcPr>
            <w:tcW w:w="2126" w:type="dxa"/>
            <w:vMerge w:val="restart"/>
            <w:tcBorders>
              <w:top w:val="nil"/>
              <w:left w:val="nil"/>
              <w:bottom w:val="nil"/>
              <w:right w:val="nil"/>
            </w:tcBorders>
          </w:tcPr>
          <w:p w:rsidR="00EA1F47" w:rsidRDefault="00EA1F47">
            <w:pPr>
              <w:pStyle w:val="ConsPlusNormal"/>
            </w:pPr>
            <w:r>
              <w:t xml:space="preserve">создан туристско-рекреационный кластер "Этническая Чувашия" в </w:t>
            </w:r>
            <w:r>
              <w:lastRenderedPageBreak/>
              <w:t>Чувашской Республике;</w:t>
            </w:r>
          </w:p>
          <w:p w:rsidR="00EA1F47" w:rsidRDefault="00EA1F47">
            <w:pPr>
              <w:pStyle w:val="ConsPlusNormal"/>
            </w:pPr>
            <w:r>
              <w:t>создано 1434 дополнительных рабочих места;</w:t>
            </w:r>
          </w:p>
          <w:p w:rsidR="00EA1F47" w:rsidRDefault="00EA1F47">
            <w:pPr>
              <w:pStyle w:val="ConsPlusNormal"/>
            </w:pPr>
            <w:r>
              <w:t>увеличен туристский поток на 225,4 тыс. туристов в год</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 xml:space="preserve">федеральный </w:t>
            </w:r>
            <w:r>
              <w:lastRenderedPageBreak/>
              <w:t>бюджет</w:t>
            </w:r>
          </w:p>
        </w:tc>
        <w:tc>
          <w:tcPr>
            <w:tcW w:w="1134" w:type="dxa"/>
            <w:tcBorders>
              <w:top w:val="nil"/>
              <w:left w:val="nil"/>
              <w:bottom w:val="nil"/>
              <w:right w:val="nil"/>
            </w:tcBorders>
          </w:tcPr>
          <w:p w:rsidR="00EA1F47" w:rsidRDefault="00EA1F47">
            <w:pPr>
              <w:pStyle w:val="ConsPlusNormal"/>
              <w:jc w:val="center"/>
            </w:pPr>
            <w:r>
              <w:lastRenderedPageBreak/>
              <w:t>1155,1</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59,6</w:t>
            </w:r>
          </w:p>
        </w:tc>
        <w:tc>
          <w:tcPr>
            <w:tcW w:w="916" w:type="dxa"/>
            <w:tcBorders>
              <w:top w:val="nil"/>
              <w:left w:val="nil"/>
              <w:bottom w:val="nil"/>
              <w:right w:val="nil"/>
            </w:tcBorders>
          </w:tcPr>
          <w:p w:rsidR="00EA1F47" w:rsidRDefault="00EA1F47">
            <w:pPr>
              <w:pStyle w:val="ConsPlusNormal"/>
              <w:jc w:val="center"/>
            </w:pPr>
            <w:r>
              <w:t>245,5</w:t>
            </w:r>
          </w:p>
        </w:tc>
        <w:tc>
          <w:tcPr>
            <w:tcW w:w="964" w:type="dxa"/>
            <w:tcBorders>
              <w:top w:val="nil"/>
              <w:left w:val="nil"/>
              <w:bottom w:val="nil"/>
              <w:right w:val="nil"/>
            </w:tcBorders>
          </w:tcPr>
          <w:p w:rsidR="00EA1F47" w:rsidRDefault="00EA1F47">
            <w:pPr>
              <w:pStyle w:val="ConsPlusNormal"/>
              <w:jc w:val="center"/>
            </w:pPr>
            <w:r>
              <w:t>250</w:t>
            </w:r>
          </w:p>
        </w:tc>
        <w:tc>
          <w:tcPr>
            <w:tcW w:w="964" w:type="dxa"/>
            <w:tcBorders>
              <w:top w:val="nil"/>
              <w:left w:val="nil"/>
              <w:bottom w:val="nil"/>
              <w:right w:val="nil"/>
            </w:tcBorders>
          </w:tcPr>
          <w:p w:rsidR="00EA1F47" w:rsidRDefault="00EA1F47">
            <w:pPr>
              <w:pStyle w:val="ConsPlusNormal"/>
              <w:jc w:val="center"/>
            </w:pPr>
            <w:r>
              <w:t>200</w:t>
            </w:r>
          </w:p>
        </w:tc>
        <w:tc>
          <w:tcPr>
            <w:tcW w:w="964" w:type="dxa"/>
            <w:tcBorders>
              <w:top w:val="nil"/>
              <w:left w:val="nil"/>
              <w:bottom w:val="nil"/>
              <w:right w:val="nil"/>
            </w:tcBorders>
          </w:tcPr>
          <w:p w:rsidR="00EA1F47" w:rsidRDefault="00EA1F47">
            <w:pPr>
              <w:pStyle w:val="ConsPlusNormal"/>
              <w:jc w:val="center"/>
            </w:pPr>
            <w:r>
              <w:t>200</w:t>
            </w:r>
          </w:p>
        </w:tc>
        <w:tc>
          <w:tcPr>
            <w:tcW w:w="1191" w:type="dxa"/>
            <w:tcBorders>
              <w:top w:val="nil"/>
              <w:left w:val="nil"/>
              <w:bottom w:val="nil"/>
              <w:right w:val="nil"/>
            </w:tcBorders>
          </w:tcPr>
          <w:p w:rsidR="00EA1F47" w:rsidRDefault="00EA1F47">
            <w:pPr>
              <w:pStyle w:val="ConsPlusNormal"/>
              <w:jc w:val="center"/>
            </w:pPr>
            <w:r>
              <w:t>200</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195,6</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9,9</w:t>
            </w:r>
          </w:p>
        </w:tc>
        <w:tc>
          <w:tcPr>
            <w:tcW w:w="916" w:type="dxa"/>
            <w:tcBorders>
              <w:top w:val="nil"/>
              <w:left w:val="nil"/>
              <w:bottom w:val="nil"/>
              <w:right w:val="nil"/>
            </w:tcBorders>
          </w:tcPr>
          <w:p w:rsidR="00EA1F47" w:rsidRDefault="00EA1F47">
            <w:pPr>
              <w:pStyle w:val="ConsPlusNormal"/>
              <w:jc w:val="center"/>
            </w:pPr>
            <w:r>
              <w:t>33,3</w:t>
            </w:r>
          </w:p>
        </w:tc>
        <w:tc>
          <w:tcPr>
            <w:tcW w:w="964" w:type="dxa"/>
            <w:tcBorders>
              <w:top w:val="nil"/>
              <w:left w:val="nil"/>
              <w:bottom w:val="nil"/>
              <w:right w:val="nil"/>
            </w:tcBorders>
          </w:tcPr>
          <w:p w:rsidR="00EA1F47" w:rsidRDefault="00EA1F47">
            <w:pPr>
              <w:pStyle w:val="ConsPlusNormal"/>
              <w:jc w:val="center"/>
            </w:pPr>
            <w:r>
              <w:t>22,7</w:t>
            </w:r>
          </w:p>
        </w:tc>
        <w:tc>
          <w:tcPr>
            <w:tcW w:w="964" w:type="dxa"/>
            <w:tcBorders>
              <w:top w:val="nil"/>
              <w:left w:val="nil"/>
              <w:bottom w:val="nil"/>
              <w:right w:val="nil"/>
            </w:tcBorders>
          </w:tcPr>
          <w:p w:rsidR="00EA1F47" w:rsidRDefault="00EA1F47">
            <w:pPr>
              <w:pStyle w:val="ConsPlusNormal"/>
              <w:jc w:val="center"/>
            </w:pPr>
            <w:r>
              <w:t>54,7</w:t>
            </w:r>
          </w:p>
        </w:tc>
        <w:tc>
          <w:tcPr>
            <w:tcW w:w="964" w:type="dxa"/>
            <w:tcBorders>
              <w:top w:val="nil"/>
              <w:left w:val="nil"/>
              <w:bottom w:val="nil"/>
              <w:right w:val="nil"/>
            </w:tcBorders>
          </w:tcPr>
          <w:p w:rsidR="00EA1F47" w:rsidRDefault="00EA1F47">
            <w:pPr>
              <w:pStyle w:val="ConsPlusNormal"/>
              <w:jc w:val="center"/>
            </w:pPr>
            <w:r>
              <w:t>37,5</w:t>
            </w:r>
          </w:p>
        </w:tc>
        <w:tc>
          <w:tcPr>
            <w:tcW w:w="1191" w:type="dxa"/>
            <w:tcBorders>
              <w:top w:val="nil"/>
              <w:left w:val="nil"/>
              <w:bottom w:val="nil"/>
              <w:right w:val="nil"/>
            </w:tcBorders>
          </w:tcPr>
          <w:p w:rsidR="00EA1F47" w:rsidRDefault="00EA1F47">
            <w:pPr>
              <w:pStyle w:val="ConsPlusNormal"/>
              <w:jc w:val="center"/>
            </w:pPr>
            <w:r>
              <w:t>37,5</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3355,7</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726,6</w:t>
            </w:r>
          </w:p>
        </w:tc>
        <w:tc>
          <w:tcPr>
            <w:tcW w:w="916" w:type="dxa"/>
            <w:tcBorders>
              <w:top w:val="nil"/>
              <w:left w:val="nil"/>
              <w:bottom w:val="nil"/>
              <w:right w:val="nil"/>
            </w:tcBorders>
          </w:tcPr>
          <w:p w:rsidR="00EA1F47" w:rsidRDefault="00EA1F47">
            <w:pPr>
              <w:pStyle w:val="ConsPlusNormal"/>
              <w:jc w:val="center"/>
            </w:pPr>
            <w:r>
              <w:t>540</w:t>
            </w:r>
          </w:p>
        </w:tc>
        <w:tc>
          <w:tcPr>
            <w:tcW w:w="964" w:type="dxa"/>
            <w:tcBorders>
              <w:top w:val="nil"/>
              <w:left w:val="nil"/>
              <w:bottom w:val="nil"/>
              <w:right w:val="nil"/>
            </w:tcBorders>
          </w:tcPr>
          <w:p w:rsidR="00EA1F47" w:rsidRDefault="00EA1F47">
            <w:pPr>
              <w:pStyle w:val="ConsPlusNormal"/>
              <w:jc w:val="center"/>
            </w:pPr>
            <w:r>
              <w:t>640</w:t>
            </w:r>
          </w:p>
        </w:tc>
        <w:tc>
          <w:tcPr>
            <w:tcW w:w="964" w:type="dxa"/>
            <w:tcBorders>
              <w:top w:val="nil"/>
              <w:left w:val="nil"/>
              <w:bottom w:val="nil"/>
              <w:right w:val="nil"/>
            </w:tcBorders>
          </w:tcPr>
          <w:p w:rsidR="00EA1F47" w:rsidRDefault="00EA1F47">
            <w:pPr>
              <w:pStyle w:val="ConsPlusNormal"/>
              <w:jc w:val="center"/>
            </w:pPr>
            <w:r>
              <w:t>409,1</w:t>
            </w:r>
          </w:p>
        </w:tc>
        <w:tc>
          <w:tcPr>
            <w:tcW w:w="964" w:type="dxa"/>
            <w:tcBorders>
              <w:top w:val="nil"/>
              <w:left w:val="nil"/>
              <w:bottom w:val="nil"/>
              <w:right w:val="nil"/>
            </w:tcBorders>
          </w:tcPr>
          <w:p w:rsidR="00EA1F47" w:rsidRDefault="00EA1F47">
            <w:pPr>
              <w:pStyle w:val="ConsPlusNormal"/>
              <w:jc w:val="center"/>
            </w:pPr>
            <w:r>
              <w:t>520</w:t>
            </w:r>
          </w:p>
        </w:tc>
        <w:tc>
          <w:tcPr>
            <w:tcW w:w="1191" w:type="dxa"/>
            <w:tcBorders>
              <w:top w:val="nil"/>
              <w:left w:val="nil"/>
              <w:bottom w:val="nil"/>
              <w:right w:val="nil"/>
            </w:tcBorders>
          </w:tcPr>
          <w:p w:rsidR="00EA1F47" w:rsidRDefault="00EA1F47">
            <w:pPr>
              <w:pStyle w:val="ConsPlusNormal"/>
              <w:jc w:val="center"/>
            </w:pPr>
            <w:r>
              <w:t>520</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в том числе: создание комплекса обеспечивающей инфраструктуры туристско-рекреационного кластера "Этническая Чувашия" в Чувашской Республике, в том числе систем электроснабжения, газоснабжения, водоснабжения, водоотведения, транспортной инфраструктуры, канализации и очистных сооружений</w:t>
            </w:r>
          </w:p>
        </w:tc>
        <w:tc>
          <w:tcPr>
            <w:tcW w:w="1191" w:type="dxa"/>
            <w:vMerge w:val="restart"/>
            <w:tcBorders>
              <w:top w:val="nil"/>
              <w:left w:val="nil"/>
              <w:bottom w:val="nil"/>
              <w:right w:val="nil"/>
            </w:tcBorders>
          </w:tcPr>
          <w:p w:rsidR="00EA1F47" w:rsidRDefault="00EA1F47">
            <w:pPr>
              <w:pStyle w:val="ConsPlusNormal"/>
              <w:jc w:val="center"/>
            </w:pPr>
            <w:r>
              <w:t>2014 - 2018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1350,7</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69,5</w:t>
            </w:r>
          </w:p>
        </w:tc>
        <w:tc>
          <w:tcPr>
            <w:tcW w:w="916" w:type="dxa"/>
            <w:tcBorders>
              <w:top w:val="nil"/>
              <w:left w:val="nil"/>
              <w:bottom w:val="nil"/>
              <w:right w:val="nil"/>
            </w:tcBorders>
          </w:tcPr>
          <w:p w:rsidR="00EA1F47" w:rsidRDefault="00EA1F47">
            <w:pPr>
              <w:pStyle w:val="ConsPlusNormal"/>
              <w:jc w:val="center"/>
            </w:pPr>
            <w:r>
              <w:t>278,8</w:t>
            </w:r>
          </w:p>
        </w:tc>
        <w:tc>
          <w:tcPr>
            <w:tcW w:w="964" w:type="dxa"/>
            <w:tcBorders>
              <w:top w:val="nil"/>
              <w:left w:val="nil"/>
              <w:bottom w:val="nil"/>
              <w:right w:val="nil"/>
            </w:tcBorders>
          </w:tcPr>
          <w:p w:rsidR="00EA1F47" w:rsidRDefault="00EA1F47">
            <w:pPr>
              <w:pStyle w:val="ConsPlusNormal"/>
              <w:jc w:val="center"/>
            </w:pPr>
            <w:r>
              <w:t>272,7</w:t>
            </w:r>
          </w:p>
        </w:tc>
        <w:tc>
          <w:tcPr>
            <w:tcW w:w="964" w:type="dxa"/>
            <w:tcBorders>
              <w:top w:val="nil"/>
              <w:left w:val="nil"/>
              <w:bottom w:val="nil"/>
              <w:right w:val="nil"/>
            </w:tcBorders>
          </w:tcPr>
          <w:p w:rsidR="00EA1F47" w:rsidRDefault="00EA1F47">
            <w:pPr>
              <w:pStyle w:val="ConsPlusNormal"/>
              <w:jc w:val="center"/>
            </w:pPr>
            <w:r>
              <w:t>254,7</w:t>
            </w:r>
          </w:p>
        </w:tc>
        <w:tc>
          <w:tcPr>
            <w:tcW w:w="964" w:type="dxa"/>
            <w:tcBorders>
              <w:top w:val="nil"/>
              <w:left w:val="nil"/>
              <w:bottom w:val="nil"/>
              <w:right w:val="nil"/>
            </w:tcBorders>
          </w:tcPr>
          <w:p w:rsidR="00EA1F47" w:rsidRDefault="00EA1F47">
            <w:pPr>
              <w:pStyle w:val="ConsPlusNormal"/>
              <w:jc w:val="center"/>
            </w:pPr>
            <w:r>
              <w:t>237,5</w:t>
            </w:r>
          </w:p>
        </w:tc>
        <w:tc>
          <w:tcPr>
            <w:tcW w:w="1191" w:type="dxa"/>
            <w:tcBorders>
              <w:top w:val="nil"/>
              <w:left w:val="nil"/>
              <w:bottom w:val="nil"/>
              <w:right w:val="nil"/>
            </w:tcBorders>
          </w:tcPr>
          <w:p w:rsidR="00EA1F47" w:rsidRDefault="00EA1F47">
            <w:pPr>
              <w:pStyle w:val="ConsPlusNormal"/>
              <w:jc w:val="center"/>
            </w:pPr>
            <w:r>
              <w:t>237,5</w:t>
            </w:r>
          </w:p>
        </w:tc>
        <w:tc>
          <w:tcPr>
            <w:tcW w:w="2126" w:type="dxa"/>
            <w:vMerge w:val="restart"/>
            <w:tcBorders>
              <w:top w:val="nil"/>
              <w:left w:val="nil"/>
              <w:bottom w:val="nil"/>
              <w:right w:val="nil"/>
            </w:tcBorders>
          </w:tcPr>
          <w:p w:rsidR="00EA1F47" w:rsidRDefault="00EA1F47">
            <w:pPr>
              <w:pStyle w:val="ConsPlusNormal"/>
            </w:pPr>
            <w:r>
              <w:t>создан комплекс обеспечивающей инфраструктуры туристско-рекреационного кластера "Этническая Чувашия" в Чувашской Республике, в том числе системы электроснабжения, газоснабжения, водоснабжения, водоотведения, транспортная инфраструктура, канализация и очистные сооружения</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1155,1</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59,6</w:t>
            </w:r>
          </w:p>
        </w:tc>
        <w:tc>
          <w:tcPr>
            <w:tcW w:w="916" w:type="dxa"/>
            <w:tcBorders>
              <w:top w:val="nil"/>
              <w:left w:val="nil"/>
              <w:bottom w:val="nil"/>
              <w:right w:val="nil"/>
            </w:tcBorders>
          </w:tcPr>
          <w:p w:rsidR="00EA1F47" w:rsidRDefault="00EA1F47">
            <w:pPr>
              <w:pStyle w:val="ConsPlusNormal"/>
              <w:jc w:val="center"/>
            </w:pPr>
            <w:r>
              <w:t>245,5</w:t>
            </w:r>
          </w:p>
        </w:tc>
        <w:tc>
          <w:tcPr>
            <w:tcW w:w="964" w:type="dxa"/>
            <w:tcBorders>
              <w:top w:val="nil"/>
              <w:left w:val="nil"/>
              <w:bottom w:val="nil"/>
              <w:right w:val="nil"/>
            </w:tcBorders>
          </w:tcPr>
          <w:p w:rsidR="00EA1F47" w:rsidRDefault="00EA1F47">
            <w:pPr>
              <w:pStyle w:val="ConsPlusNormal"/>
              <w:jc w:val="center"/>
            </w:pPr>
            <w:r>
              <w:t>250</w:t>
            </w:r>
          </w:p>
        </w:tc>
        <w:tc>
          <w:tcPr>
            <w:tcW w:w="964" w:type="dxa"/>
            <w:tcBorders>
              <w:top w:val="nil"/>
              <w:left w:val="nil"/>
              <w:bottom w:val="nil"/>
              <w:right w:val="nil"/>
            </w:tcBorders>
          </w:tcPr>
          <w:p w:rsidR="00EA1F47" w:rsidRDefault="00EA1F47">
            <w:pPr>
              <w:pStyle w:val="ConsPlusNormal"/>
              <w:jc w:val="center"/>
            </w:pPr>
            <w:r>
              <w:t>200</w:t>
            </w:r>
          </w:p>
        </w:tc>
        <w:tc>
          <w:tcPr>
            <w:tcW w:w="964" w:type="dxa"/>
            <w:tcBorders>
              <w:top w:val="nil"/>
              <w:left w:val="nil"/>
              <w:bottom w:val="nil"/>
              <w:right w:val="nil"/>
            </w:tcBorders>
          </w:tcPr>
          <w:p w:rsidR="00EA1F47" w:rsidRDefault="00EA1F47">
            <w:pPr>
              <w:pStyle w:val="ConsPlusNormal"/>
              <w:jc w:val="center"/>
            </w:pPr>
            <w:r>
              <w:t>200</w:t>
            </w:r>
          </w:p>
        </w:tc>
        <w:tc>
          <w:tcPr>
            <w:tcW w:w="1191" w:type="dxa"/>
            <w:tcBorders>
              <w:top w:val="nil"/>
              <w:left w:val="nil"/>
              <w:bottom w:val="nil"/>
              <w:right w:val="nil"/>
            </w:tcBorders>
          </w:tcPr>
          <w:p w:rsidR="00EA1F47" w:rsidRDefault="00EA1F47">
            <w:pPr>
              <w:pStyle w:val="ConsPlusNormal"/>
              <w:jc w:val="center"/>
            </w:pPr>
            <w:r>
              <w:t>200</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195,6</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9,9</w:t>
            </w:r>
          </w:p>
        </w:tc>
        <w:tc>
          <w:tcPr>
            <w:tcW w:w="916" w:type="dxa"/>
            <w:tcBorders>
              <w:top w:val="nil"/>
              <w:left w:val="nil"/>
              <w:bottom w:val="nil"/>
              <w:right w:val="nil"/>
            </w:tcBorders>
          </w:tcPr>
          <w:p w:rsidR="00EA1F47" w:rsidRDefault="00EA1F47">
            <w:pPr>
              <w:pStyle w:val="ConsPlusNormal"/>
              <w:jc w:val="center"/>
            </w:pPr>
            <w:r>
              <w:t>33,3</w:t>
            </w:r>
          </w:p>
        </w:tc>
        <w:tc>
          <w:tcPr>
            <w:tcW w:w="964" w:type="dxa"/>
            <w:tcBorders>
              <w:top w:val="nil"/>
              <w:left w:val="nil"/>
              <w:bottom w:val="nil"/>
              <w:right w:val="nil"/>
            </w:tcBorders>
          </w:tcPr>
          <w:p w:rsidR="00EA1F47" w:rsidRDefault="00EA1F47">
            <w:pPr>
              <w:pStyle w:val="ConsPlusNormal"/>
              <w:jc w:val="center"/>
            </w:pPr>
            <w:r>
              <w:t>22,7</w:t>
            </w:r>
          </w:p>
        </w:tc>
        <w:tc>
          <w:tcPr>
            <w:tcW w:w="964" w:type="dxa"/>
            <w:tcBorders>
              <w:top w:val="nil"/>
              <w:left w:val="nil"/>
              <w:bottom w:val="nil"/>
              <w:right w:val="nil"/>
            </w:tcBorders>
          </w:tcPr>
          <w:p w:rsidR="00EA1F47" w:rsidRDefault="00EA1F47">
            <w:pPr>
              <w:pStyle w:val="ConsPlusNormal"/>
              <w:jc w:val="center"/>
            </w:pPr>
            <w:r>
              <w:t>54,7</w:t>
            </w:r>
          </w:p>
        </w:tc>
        <w:tc>
          <w:tcPr>
            <w:tcW w:w="964" w:type="dxa"/>
            <w:tcBorders>
              <w:top w:val="nil"/>
              <w:left w:val="nil"/>
              <w:bottom w:val="nil"/>
              <w:right w:val="nil"/>
            </w:tcBorders>
          </w:tcPr>
          <w:p w:rsidR="00EA1F47" w:rsidRDefault="00EA1F47">
            <w:pPr>
              <w:pStyle w:val="ConsPlusNormal"/>
              <w:jc w:val="center"/>
            </w:pPr>
            <w:r>
              <w:t>37,5</w:t>
            </w:r>
          </w:p>
        </w:tc>
        <w:tc>
          <w:tcPr>
            <w:tcW w:w="1191" w:type="dxa"/>
            <w:tcBorders>
              <w:top w:val="nil"/>
              <w:left w:val="nil"/>
              <w:bottom w:val="nil"/>
              <w:right w:val="nil"/>
            </w:tcBorders>
          </w:tcPr>
          <w:p w:rsidR="00EA1F47" w:rsidRDefault="00EA1F47">
            <w:pPr>
              <w:pStyle w:val="ConsPlusNormal"/>
              <w:jc w:val="center"/>
            </w:pPr>
            <w:r>
              <w:t>37,5</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создание комплекса туристской инфраструктуры туристско-</w:t>
            </w:r>
            <w:r>
              <w:lastRenderedPageBreak/>
              <w:t>рекреационного кластера "Этническая Чувашия" в Чувашской Республике, в том числе коллективных средств размещения, объектов торговли, досуга, развлечения и питания, спортивно-развлекательного комплекса</w:t>
            </w:r>
          </w:p>
        </w:tc>
        <w:tc>
          <w:tcPr>
            <w:tcW w:w="1191" w:type="dxa"/>
            <w:tcBorders>
              <w:top w:val="nil"/>
              <w:left w:val="nil"/>
              <w:bottom w:val="nil"/>
              <w:right w:val="nil"/>
            </w:tcBorders>
          </w:tcPr>
          <w:p w:rsidR="00EA1F47" w:rsidRDefault="00EA1F47">
            <w:pPr>
              <w:pStyle w:val="ConsPlusNormal"/>
              <w:jc w:val="center"/>
            </w:pPr>
            <w:r>
              <w:lastRenderedPageBreak/>
              <w:t>2013 - 2018 годы</w:t>
            </w:r>
          </w:p>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3355,7</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726,6</w:t>
            </w:r>
          </w:p>
        </w:tc>
        <w:tc>
          <w:tcPr>
            <w:tcW w:w="916" w:type="dxa"/>
            <w:tcBorders>
              <w:top w:val="nil"/>
              <w:left w:val="nil"/>
              <w:bottom w:val="nil"/>
              <w:right w:val="nil"/>
            </w:tcBorders>
          </w:tcPr>
          <w:p w:rsidR="00EA1F47" w:rsidRDefault="00EA1F47">
            <w:pPr>
              <w:pStyle w:val="ConsPlusNormal"/>
              <w:jc w:val="center"/>
            </w:pPr>
            <w:r>
              <w:t>540</w:t>
            </w:r>
          </w:p>
        </w:tc>
        <w:tc>
          <w:tcPr>
            <w:tcW w:w="964" w:type="dxa"/>
            <w:tcBorders>
              <w:top w:val="nil"/>
              <w:left w:val="nil"/>
              <w:bottom w:val="nil"/>
              <w:right w:val="nil"/>
            </w:tcBorders>
          </w:tcPr>
          <w:p w:rsidR="00EA1F47" w:rsidRDefault="00EA1F47">
            <w:pPr>
              <w:pStyle w:val="ConsPlusNormal"/>
              <w:jc w:val="center"/>
            </w:pPr>
            <w:r>
              <w:t>640</w:t>
            </w:r>
          </w:p>
        </w:tc>
        <w:tc>
          <w:tcPr>
            <w:tcW w:w="964" w:type="dxa"/>
            <w:tcBorders>
              <w:top w:val="nil"/>
              <w:left w:val="nil"/>
              <w:bottom w:val="nil"/>
              <w:right w:val="nil"/>
            </w:tcBorders>
          </w:tcPr>
          <w:p w:rsidR="00EA1F47" w:rsidRDefault="00EA1F47">
            <w:pPr>
              <w:pStyle w:val="ConsPlusNormal"/>
              <w:jc w:val="center"/>
            </w:pPr>
            <w:r>
              <w:t>409,1</w:t>
            </w:r>
          </w:p>
        </w:tc>
        <w:tc>
          <w:tcPr>
            <w:tcW w:w="964" w:type="dxa"/>
            <w:tcBorders>
              <w:top w:val="nil"/>
              <w:left w:val="nil"/>
              <w:bottom w:val="nil"/>
              <w:right w:val="nil"/>
            </w:tcBorders>
          </w:tcPr>
          <w:p w:rsidR="00EA1F47" w:rsidRDefault="00EA1F47">
            <w:pPr>
              <w:pStyle w:val="ConsPlusNormal"/>
              <w:jc w:val="center"/>
            </w:pPr>
            <w:r>
              <w:t>520</w:t>
            </w:r>
          </w:p>
        </w:tc>
        <w:tc>
          <w:tcPr>
            <w:tcW w:w="1191" w:type="dxa"/>
            <w:tcBorders>
              <w:top w:val="nil"/>
              <w:left w:val="nil"/>
              <w:bottom w:val="nil"/>
              <w:right w:val="nil"/>
            </w:tcBorders>
          </w:tcPr>
          <w:p w:rsidR="00EA1F47" w:rsidRDefault="00EA1F47">
            <w:pPr>
              <w:pStyle w:val="ConsPlusNormal"/>
              <w:jc w:val="center"/>
            </w:pPr>
            <w:r>
              <w:t>520</w:t>
            </w:r>
          </w:p>
        </w:tc>
        <w:tc>
          <w:tcPr>
            <w:tcW w:w="2126" w:type="dxa"/>
            <w:tcBorders>
              <w:top w:val="nil"/>
              <w:left w:val="nil"/>
              <w:bottom w:val="nil"/>
              <w:right w:val="nil"/>
            </w:tcBorders>
          </w:tcPr>
          <w:p w:rsidR="00EA1F47" w:rsidRDefault="00EA1F47">
            <w:pPr>
              <w:pStyle w:val="ConsPlusNormal"/>
            </w:pPr>
            <w:r>
              <w:t>создан комплекс туристской инфраструктуры туристско-</w:t>
            </w:r>
            <w:r>
              <w:lastRenderedPageBreak/>
              <w:t>рекреационного кластера "Этническая Чувашия" в Чувашской Республике, в том числе коллективные средства размещения, объекты торговли, досуга, развлечения и питания, спортивно-развлекательный комплекс</w:t>
            </w:r>
          </w:p>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r>
              <w:lastRenderedPageBreak/>
              <w:t>24.</w:t>
            </w:r>
          </w:p>
        </w:tc>
        <w:tc>
          <w:tcPr>
            <w:tcW w:w="2268" w:type="dxa"/>
            <w:vMerge w:val="restart"/>
            <w:tcBorders>
              <w:top w:val="nil"/>
              <w:left w:val="nil"/>
              <w:bottom w:val="nil"/>
              <w:right w:val="nil"/>
            </w:tcBorders>
          </w:tcPr>
          <w:p w:rsidR="00EA1F47" w:rsidRDefault="00EA1F47">
            <w:pPr>
              <w:pStyle w:val="ConsPlusNormal"/>
            </w:pPr>
            <w:r>
              <w:t>Создание туристско-рекреационного кластера "Кезеной-Ам", Чеченская Республика, - всего</w:t>
            </w:r>
          </w:p>
        </w:tc>
        <w:tc>
          <w:tcPr>
            <w:tcW w:w="1191" w:type="dxa"/>
            <w:vMerge w:val="restart"/>
            <w:tcBorders>
              <w:top w:val="nil"/>
              <w:left w:val="nil"/>
              <w:bottom w:val="nil"/>
              <w:right w:val="nil"/>
            </w:tcBorders>
          </w:tcPr>
          <w:p w:rsidR="00EA1F47" w:rsidRDefault="00EA1F47">
            <w:pPr>
              <w:pStyle w:val="ConsPlusNormal"/>
              <w:jc w:val="center"/>
            </w:pPr>
            <w:r>
              <w:t>2014 - 2015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1026,6</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1026,6</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val="restart"/>
            <w:tcBorders>
              <w:top w:val="nil"/>
              <w:left w:val="nil"/>
              <w:bottom w:val="nil"/>
              <w:right w:val="nil"/>
            </w:tcBorders>
          </w:tcPr>
          <w:p w:rsidR="00EA1F47" w:rsidRDefault="00EA1F47">
            <w:pPr>
              <w:pStyle w:val="ConsPlusNormal"/>
            </w:pPr>
            <w:r>
              <w:t>создан туристско-рекреационный кластер "Кезеной-Ам" в Чеченской Республике;</w:t>
            </w:r>
          </w:p>
          <w:p w:rsidR="00EA1F47" w:rsidRDefault="00EA1F47">
            <w:pPr>
              <w:pStyle w:val="ConsPlusNormal"/>
            </w:pPr>
            <w:r>
              <w:t>создано 228 дополнительных рабочих мест;</w:t>
            </w:r>
          </w:p>
          <w:p w:rsidR="00EA1F47" w:rsidRDefault="00EA1F47">
            <w:pPr>
              <w:pStyle w:val="ConsPlusNormal"/>
            </w:pPr>
            <w:r>
              <w:t>увеличен туристский поток на 65 тыс. туристов в год</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82</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82</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6,6</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6,6</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938</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938</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 xml:space="preserve">в том числе создание системы </w:t>
            </w:r>
            <w:r>
              <w:lastRenderedPageBreak/>
              <w:t>газоснабжения туристско-рекреационного кластера "Кезеной-Ам" в Чеченской Республике</w:t>
            </w:r>
          </w:p>
        </w:tc>
        <w:tc>
          <w:tcPr>
            <w:tcW w:w="1191" w:type="dxa"/>
            <w:vMerge w:val="restart"/>
            <w:tcBorders>
              <w:top w:val="nil"/>
              <w:left w:val="nil"/>
              <w:bottom w:val="nil"/>
              <w:right w:val="nil"/>
            </w:tcBorders>
          </w:tcPr>
          <w:p w:rsidR="00EA1F47" w:rsidRDefault="00EA1F47">
            <w:pPr>
              <w:pStyle w:val="ConsPlusNormal"/>
              <w:jc w:val="center"/>
            </w:pPr>
            <w:r>
              <w:lastRenderedPageBreak/>
              <w:t>2015 год</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88,6</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88,6</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val="restart"/>
            <w:tcBorders>
              <w:top w:val="nil"/>
              <w:left w:val="nil"/>
              <w:bottom w:val="nil"/>
              <w:right w:val="nil"/>
            </w:tcBorders>
          </w:tcPr>
          <w:p w:rsidR="00EA1F47" w:rsidRDefault="00EA1F47">
            <w:pPr>
              <w:pStyle w:val="ConsPlusNormal"/>
            </w:pPr>
            <w:r>
              <w:t xml:space="preserve">создана система газоснабжения </w:t>
            </w:r>
            <w:r>
              <w:lastRenderedPageBreak/>
              <w:t>туристско-рекреационного кластера "Кезеной-Ам" в Чеченской Республике</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82</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82</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6,6</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6,6</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создание комплекса туристской инфраструктуры туристско-рекреационного кластера "Кезеной-Ам" в Чеченской Республике,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EA1F47" w:rsidRDefault="00EA1F47">
            <w:pPr>
              <w:pStyle w:val="ConsPlusNormal"/>
              <w:jc w:val="center"/>
            </w:pPr>
            <w:r>
              <w:t>2014 - 2015 годы</w:t>
            </w:r>
          </w:p>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938</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938</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tcBorders>
              <w:top w:val="nil"/>
              <w:left w:val="nil"/>
              <w:bottom w:val="nil"/>
              <w:right w:val="nil"/>
            </w:tcBorders>
          </w:tcPr>
          <w:p w:rsidR="00EA1F47" w:rsidRDefault="00EA1F47">
            <w:pPr>
              <w:pStyle w:val="ConsPlusNormal"/>
            </w:pPr>
            <w:r>
              <w:t>создан комплекс туристской инфраструктуры туристско-рекреационного кластера "Кезеной-Ам" в Чеченской Республике, в том числе коллективные средства размещения, объекты торговли, досуга, развлечения и питания</w:t>
            </w:r>
          </w:p>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r>
              <w:t>25.</w:t>
            </w:r>
          </w:p>
        </w:tc>
        <w:tc>
          <w:tcPr>
            <w:tcW w:w="2268" w:type="dxa"/>
            <w:vMerge w:val="restart"/>
            <w:tcBorders>
              <w:top w:val="nil"/>
              <w:left w:val="nil"/>
              <w:bottom w:val="nil"/>
              <w:right w:val="nil"/>
            </w:tcBorders>
          </w:tcPr>
          <w:p w:rsidR="00EA1F47" w:rsidRDefault="00EA1F47">
            <w:pPr>
              <w:pStyle w:val="ConsPlusNormal"/>
            </w:pPr>
            <w:r>
              <w:t>Создание туристско-рекреационного кластера "Ярославское взморье", Ярославская область, - всего</w:t>
            </w:r>
          </w:p>
        </w:tc>
        <w:tc>
          <w:tcPr>
            <w:tcW w:w="1191" w:type="dxa"/>
            <w:vMerge w:val="restart"/>
            <w:tcBorders>
              <w:top w:val="nil"/>
              <w:left w:val="nil"/>
              <w:bottom w:val="nil"/>
              <w:right w:val="nil"/>
            </w:tcBorders>
          </w:tcPr>
          <w:p w:rsidR="00EA1F47" w:rsidRDefault="00EA1F47">
            <w:pPr>
              <w:pStyle w:val="ConsPlusNormal"/>
              <w:jc w:val="center"/>
            </w:pPr>
            <w:r>
              <w:t>2013 - 2017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2591,2</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929</w:t>
            </w:r>
          </w:p>
        </w:tc>
        <w:tc>
          <w:tcPr>
            <w:tcW w:w="916" w:type="dxa"/>
            <w:tcBorders>
              <w:top w:val="nil"/>
              <w:left w:val="nil"/>
              <w:bottom w:val="nil"/>
              <w:right w:val="nil"/>
            </w:tcBorders>
          </w:tcPr>
          <w:p w:rsidR="00EA1F47" w:rsidRDefault="00EA1F47">
            <w:pPr>
              <w:pStyle w:val="ConsPlusNormal"/>
              <w:jc w:val="center"/>
            </w:pPr>
            <w:r>
              <w:t>1109,8</w:t>
            </w:r>
          </w:p>
        </w:tc>
        <w:tc>
          <w:tcPr>
            <w:tcW w:w="964" w:type="dxa"/>
            <w:tcBorders>
              <w:top w:val="nil"/>
              <w:left w:val="nil"/>
              <w:bottom w:val="nil"/>
              <w:right w:val="nil"/>
            </w:tcBorders>
          </w:tcPr>
          <w:p w:rsidR="00EA1F47" w:rsidRDefault="00EA1F47">
            <w:pPr>
              <w:pStyle w:val="ConsPlusNormal"/>
              <w:jc w:val="center"/>
            </w:pPr>
            <w:r>
              <w:t>137,6</w:t>
            </w:r>
          </w:p>
        </w:tc>
        <w:tc>
          <w:tcPr>
            <w:tcW w:w="964" w:type="dxa"/>
            <w:tcBorders>
              <w:top w:val="nil"/>
              <w:left w:val="nil"/>
              <w:bottom w:val="nil"/>
              <w:right w:val="nil"/>
            </w:tcBorders>
          </w:tcPr>
          <w:p w:rsidR="00EA1F47" w:rsidRDefault="00EA1F47">
            <w:pPr>
              <w:pStyle w:val="ConsPlusNormal"/>
              <w:jc w:val="center"/>
            </w:pPr>
            <w:r>
              <w:t>404,8</w:t>
            </w:r>
          </w:p>
        </w:tc>
        <w:tc>
          <w:tcPr>
            <w:tcW w:w="964" w:type="dxa"/>
            <w:tcBorders>
              <w:top w:val="nil"/>
              <w:left w:val="nil"/>
              <w:bottom w:val="nil"/>
              <w:right w:val="nil"/>
            </w:tcBorders>
          </w:tcPr>
          <w:p w:rsidR="00EA1F47" w:rsidRDefault="00EA1F47">
            <w:pPr>
              <w:pStyle w:val="ConsPlusNormal"/>
              <w:jc w:val="center"/>
            </w:pPr>
            <w:r>
              <w:t>10</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val="restart"/>
            <w:tcBorders>
              <w:top w:val="nil"/>
              <w:left w:val="nil"/>
              <w:bottom w:val="nil"/>
              <w:right w:val="nil"/>
            </w:tcBorders>
          </w:tcPr>
          <w:p w:rsidR="00EA1F47" w:rsidRDefault="00EA1F47">
            <w:pPr>
              <w:pStyle w:val="ConsPlusNormal"/>
            </w:pPr>
            <w:r>
              <w:t>создан туристско-рекреационный кластер "Ярославское взморье" в Ярославской области;</w:t>
            </w:r>
          </w:p>
          <w:p w:rsidR="00EA1F47" w:rsidRDefault="00EA1F47">
            <w:pPr>
              <w:pStyle w:val="ConsPlusNormal"/>
            </w:pPr>
            <w:r>
              <w:t>создано 2,4 тыс. дополнительных рабочих мест;</w:t>
            </w:r>
          </w:p>
          <w:p w:rsidR="00EA1F47" w:rsidRDefault="00EA1F47">
            <w:pPr>
              <w:pStyle w:val="ConsPlusNormal"/>
            </w:pPr>
            <w:r>
              <w:lastRenderedPageBreak/>
              <w:t>увеличен туристский поток на 250 тыс. туристов в год</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508,5</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161</w:t>
            </w:r>
          </w:p>
        </w:tc>
        <w:tc>
          <w:tcPr>
            <w:tcW w:w="916" w:type="dxa"/>
            <w:tcBorders>
              <w:top w:val="nil"/>
              <w:left w:val="nil"/>
              <w:bottom w:val="nil"/>
              <w:right w:val="nil"/>
            </w:tcBorders>
          </w:tcPr>
          <w:p w:rsidR="00EA1F47" w:rsidRDefault="00EA1F47">
            <w:pPr>
              <w:pStyle w:val="ConsPlusNormal"/>
              <w:jc w:val="center"/>
            </w:pPr>
            <w:r>
              <w:t>50</w:t>
            </w:r>
          </w:p>
        </w:tc>
        <w:tc>
          <w:tcPr>
            <w:tcW w:w="964" w:type="dxa"/>
            <w:tcBorders>
              <w:top w:val="nil"/>
              <w:left w:val="nil"/>
              <w:bottom w:val="nil"/>
              <w:right w:val="nil"/>
            </w:tcBorders>
          </w:tcPr>
          <w:p w:rsidR="00EA1F47" w:rsidRDefault="00EA1F47">
            <w:pPr>
              <w:pStyle w:val="ConsPlusNormal"/>
              <w:jc w:val="center"/>
            </w:pPr>
            <w:r>
              <w:t>100</w:t>
            </w:r>
          </w:p>
        </w:tc>
        <w:tc>
          <w:tcPr>
            <w:tcW w:w="964" w:type="dxa"/>
            <w:tcBorders>
              <w:top w:val="nil"/>
              <w:left w:val="nil"/>
              <w:bottom w:val="nil"/>
              <w:right w:val="nil"/>
            </w:tcBorders>
          </w:tcPr>
          <w:p w:rsidR="00EA1F47" w:rsidRDefault="00EA1F47">
            <w:pPr>
              <w:pStyle w:val="ConsPlusNormal"/>
              <w:jc w:val="center"/>
            </w:pPr>
            <w:r>
              <w:t>197,5</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181,7</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68</w:t>
            </w:r>
          </w:p>
        </w:tc>
        <w:tc>
          <w:tcPr>
            <w:tcW w:w="916" w:type="dxa"/>
            <w:tcBorders>
              <w:top w:val="nil"/>
              <w:left w:val="nil"/>
              <w:bottom w:val="nil"/>
              <w:right w:val="nil"/>
            </w:tcBorders>
          </w:tcPr>
          <w:p w:rsidR="00EA1F47" w:rsidRDefault="00EA1F47">
            <w:pPr>
              <w:pStyle w:val="ConsPlusNormal"/>
              <w:jc w:val="center"/>
            </w:pPr>
            <w:r>
              <w:t>8,8</w:t>
            </w:r>
          </w:p>
        </w:tc>
        <w:tc>
          <w:tcPr>
            <w:tcW w:w="964" w:type="dxa"/>
            <w:tcBorders>
              <w:top w:val="nil"/>
              <w:left w:val="nil"/>
              <w:bottom w:val="nil"/>
              <w:right w:val="nil"/>
            </w:tcBorders>
          </w:tcPr>
          <w:p w:rsidR="00EA1F47" w:rsidRDefault="00EA1F47">
            <w:pPr>
              <w:pStyle w:val="ConsPlusNormal"/>
              <w:jc w:val="center"/>
            </w:pPr>
            <w:r>
              <w:t>17,6</w:t>
            </w:r>
          </w:p>
        </w:tc>
        <w:tc>
          <w:tcPr>
            <w:tcW w:w="964" w:type="dxa"/>
            <w:tcBorders>
              <w:top w:val="nil"/>
              <w:left w:val="nil"/>
              <w:bottom w:val="nil"/>
              <w:right w:val="nil"/>
            </w:tcBorders>
          </w:tcPr>
          <w:p w:rsidR="00EA1F47" w:rsidRDefault="00EA1F47">
            <w:pPr>
              <w:pStyle w:val="ConsPlusNormal"/>
              <w:jc w:val="center"/>
            </w:pPr>
            <w:r>
              <w:t>87,3</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1901</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700</w:t>
            </w:r>
          </w:p>
        </w:tc>
        <w:tc>
          <w:tcPr>
            <w:tcW w:w="916" w:type="dxa"/>
            <w:tcBorders>
              <w:top w:val="nil"/>
              <w:left w:val="nil"/>
              <w:bottom w:val="nil"/>
              <w:right w:val="nil"/>
            </w:tcBorders>
          </w:tcPr>
          <w:p w:rsidR="00EA1F47" w:rsidRDefault="00EA1F47">
            <w:pPr>
              <w:pStyle w:val="ConsPlusNormal"/>
              <w:jc w:val="center"/>
            </w:pPr>
            <w:r>
              <w:t>1051</w:t>
            </w:r>
          </w:p>
        </w:tc>
        <w:tc>
          <w:tcPr>
            <w:tcW w:w="964" w:type="dxa"/>
            <w:tcBorders>
              <w:top w:val="nil"/>
              <w:left w:val="nil"/>
              <w:bottom w:val="nil"/>
              <w:right w:val="nil"/>
            </w:tcBorders>
          </w:tcPr>
          <w:p w:rsidR="00EA1F47" w:rsidRDefault="00EA1F47">
            <w:pPr>
              <w:pStyle w:val="ConsPlusNormal"/>
              <w:jc w:val="center"/>
            </w:pPr>
            <w:r>
              <w:t>20</w:t>
            </w:r>
          </w:p>
        </w:tc>
        <w:tc>
          <w:tcPr>
            <w:tcW w:w="964" w:type="dxa"/>
            <w:tcBorders>
              <w:top w:val="nil"/>
              <w:left w:val="nil"/>
              <w:bottom w:val="nil"/>
              <w:right w:val="nil"/>
            </w:tcBorders>
          </w:tcPr>
          <w:p w:rsidR="00EA1F47" w:rsidRDefault="00EA1F47">
            <w:pPr>
              <w:pStyle w:val="ConsPlusNormal"/>
              <w:jc w:val="center"/>
            </w:pPr>
            <w:r>
              <w:t>120</w:t>
            </w:r>
          </w:p>
        </w:tc>
        <w:tc>
          <w:tcPr>
            <w:tcW w:w="964" w:type="dxa"/>
            <w:tcBorders>
              <w:top w:val="nil"/>
              <w:left w:val="nil"/>
              <w:bottom w:val="nil"/>
              <w:right w:val="nil"/>
            </w:tcBorders>
          </w:tcPr>
          <w:p w:rsidR="00EA1F47" w:rsidRDefault="00EA1F47">
            <w:pPr>
              <w:pStyle w:val="ConsPlusNormal"/>
              <w:jc w:val="center"/>
            </w:pPr>
            <w:r>
              <w:t>10</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в том числе: создание комплекса обеспечивающей инфраструктуры туристско-рекреационного кластера "Ярославское взморье" в Ярославской области, в том числе систем электроснабжения, связи, теплоснабжения, газоснабжения, водоснабжения, водоотведения, транспортной инфраструктуры, а также проведение берегоукрепления и дноуглубления</w:t>
            </w:r>
          </w:p>
        </w:tc>
        <w:tc>
          <w:tcPr>
            <w:tcW w:w="1191" w:type="dxa"/>
            <w:vMerge w:val="restart"/>
            <w:tcBorders>
              <w:top w:val="nil"/>
              <w:left w:val="nil"/>
              <w:bottom w:val="nil"/>
              <w:right w:val="nil"/>
            </w:tcBorders>
          </w:tcPr>
          <w:p w:rsidR="00EA1F47" w:rsidRDefault="00EA1F47">
            <w:pPr>
              <w:pStyle w:val="ConsPlusNormal"/>
              <w:jc w:val="center"/>
            </w:pPr>
            <w:r>
              <w:t>2014 - 2017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690,2</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229</w:t>
            </w:r>
          </w:p>
        </w:tc>
        <w:tc>
          <w:tcPr>
            <w:tcW w:w="916" w:type="dxa"/>
            <w:tcBorders>
              <w:top w:val="nil"/>
              <w:left w:val="nil"/>
              <w:bottom w:val="nil"/>
              <w:right w:val="nil"/>
            </w:tcBorders>
          </w:tcPr>
          <w:p w:rsidR="00EA1F47" w:rsidRDefault="00EA1F47">
            <w:pPr>
              <w:pStyle w:val="ConsPlusNormal"/>
              <w:jc w:val="center"/>
            </w:pPr>
            <w:r>
              <w:t>58,8</w:t>
            </w:r>
          </w:p>
        </w:tc>
        <w:tc>
          <w:tcPr>
            <w:tcW w:w="964" w:type="dxa"/>
            <w:tcBorders>
              <w:top w:val="nil"/>
              <w:left w:val="nil"/>
              <w:bottom w:val="nil"/>
              <w:right w:val="nil"/>
            </w:tcBorders>
          </w:tcPr>
          <w:p w:rsidR="00EA1F47" w:rsidRDefault="00EA1F47">
            <w:pPr>
              <w:pStyle w:val="ConsPlusNormal"/>
              <w:jc w:val="center"/>
            </w:pPr>
            <w:r>
              <w:t>117,6</w:t>
            </w:r>
          </w:p>
        </w:tc>
        <w:tc>
          <w:tcPr>
            <w:tcW w:w="964" w:type="dxa"/>
            <w:tcBorders>
              <w:top w:val="nil"/>
              <w:left w:val="nil"/>
              <w:bottom w:val="nil"/>
              <w:right w:val="nil"/>
            </w:tcBorders>
          </w:tcPr>
          <w:p w:rsidR="00EA1F47" w:rsidRDefault="00EA1F47">
            <w:pPr>
              <w:pStyle w:val="ConsPlusNormal"/>
              <w:jc w:val="center"/>
            </w:pPr>
            <w:r>
              <w:t>284,8</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val="restart"/>
            <w:tcBorders>
              <w:top w:val="nil"/>
              <w:left w:val="nil"/>
              <w:bottom w:val="nil"/>
              <w:right w:val="nil"/>
            </w:tcBorders>
          </w:tcPr>
          <w:p w:rsidR="00EA1F47" w:rsidRDefault="00EA1F47">
            <w:pPr>
              <w:pStyle w:val="ConsPlusNormal"/>
            </w:pPr>
            <w:r>
              <w:t>создан комплекс обеспечивающей инфраструктуры туристско-рекреационного кластера "Ярославское взморье" в Ярославской области, в том числе системы электроснабжения, связи, теплоснабжения, газоснабжения, водоснабжения, водоотведения, транспортная инфраструктура;</w:t>
            </w:r>
          </w:p>
          <w:p w:rsidR="00EA1F47" w:rsidRDefault="00EA1F47">
            <w:pPr>
              <w:pStyle w:val="ConsPlusNormal"/>
            </w:pPr>
            <w:r>
              <w:t>проведено берегоукрепление и дноуглубление</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508,5</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161</w:t>
            </w:r>
          </w:p>
        </w:tc>
        <w:tc>
          <w:tcPr>
            <w:tcW w:w="916" w:type="dxa"/>
            <w:tcBorders>
              <w:top w:val="nil"/>
              <w:left w:val="nil"/>
              <w:bottom w:val="nil"/>
              <w:right w:val="nil"/>
            </w:tcBorders>
          </w:tcPr>
          <w:p w:rsidR="00EA1F47" w:rsidRDefault="00EA1F47">
            <w:pPr>
              <w:pStyle w:val="ConsPlusNormal"/>
              <w:jc w:val="center"/>
            </w:pPr>
            <w:r>
              <w:t>50</w:t>
            </w:r>
          </w:p>
        </w:tc>
        <w:tc>
          <w:tcPr>
            <w:tcW w:w="964" w:type="dxa"/>
            <w:tcBorders>
              <w:top w:val="nil"/>
              <w:left w:val="nil"/>
              <w:bottom w:val="nil"/>
              <w:right w:val="nil"/>
            </w:tcBorders>
          </w:tcPr>
          <w:p w:rsidR="00EA1F47" w:rsidRDefault="00EA1F47">
            <w:pPr>
              <w:pStyle w:val="ConsPlusNormal"/>
              <w:jc w:val="center"/>
            </w:pPr>
            <w:r>
              <w:t>100</w:t>
            </w:r>
          </w:p>
        </w:tc>
        <w:tc>
          <w:tcPr>
            <w:tcW w:w="964" w:type="dxa"/>
            <w:tcBorders>
              <w:top w:val="nil"/>
              <w:left w:val="nil"/>
              <w:bottom w:val="nil"/>
              <w:right w:val="nil"/>
            </w:tcBorders>
          </w:tcPr>
          <w:p w:rsidR="00EA1F47" w:rsidRDefault="00EA1F47">
            <w:pPr>
              <w:pStyle w:val="ConsPlusNormal"/>
              <w:jc w:val="center"/>
            </w:pPr>
            <w:r>
              <w:t>197,5</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181,7</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68</w:t>
            </w:r>
          </w:p>
        </w:tc>
        <w:tc>
          <w:tcPr>
            <w:tcW w:w="916" w:type="dxa"/>
            <w:tcBorders>
              <w:top w:val="nil"/>
              <w:left w:val="nil"/>
              <w:bottom w:val="nil"/>
              <w:right w:val="nil"/>
            </w:tcBorders>
          </w:tcPr>
          <w:p w:rsidR="00EA1F47" w:rsidRDefault="00EA1F47">
            <w:pPr>
              <w:pStyle w:val="ConsPlusNormal"/>
              <w:jc w:val="center"/>
            </w:pPr>
            <w:r>
              <w:t>8,8</w:t>
            </w:r>
          </w:p>
        </w:tc>
        <w:tc>
          <w:tcPr>
            <w:tcW w:w="964" w:type="dxa"/>
            <w:tcBorders>
              <w:top w:val="nil"/>
              <w:left w:val="nil"/>
              <w:bottom w:val="nil"/>
              <w:right w:val="nil"/>
            </w:tcBorders>
          </w:tcPr>
          <w:p w:rsidR="00EA1F47" w:rsidRDefault="00EA1F47">
            <w:pPr>
              <w:pStyle w:val="ConsPlusNormal"/>
              <w:jc w:val="center"/>
            </w:pPr>
            <w:r>
              <w:t>17,6</w:t>
            </w:r>
          </w:p>
        </w:tc>
        <w:tc>
          <w:tcPr>
            <w:tcW w:w="964" w:type="dxa"/>
            <w:tcBorders>
              <w:top w:val="nil"/>
              <w:left w:val="nil"/>
              <w:bottom w:val="nil"/>
              <w:right w:val="nil"/>
            </w:tcBorders>
          </w:tcPr>
          <w:p w:rsidR="00EA1F47" w:rsidRDefault="00EA1F47">
            <w:pPr>
              <w:pStyle w:val="ConsPlusNormal"/>
              <w:jc w:val="center"/>
            </w:pPr>
            <w:r>
              <w:t>87,3</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 xml:space="preserve">создание комплекса туристской инфраструктуры туристско-рекреационного кластера "Ярославское </w:t>
            </w:r>
            <w:r>
              <w:lastRenderedPageBreak/>
              <w:t>взморье" в Ярославской области,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EA1F47" w:rsidRDefault="00EA1F47">
            <w:pPr>
              <w:pStyle w:val="ConsPlusNormal"/>
              <w:jc w:val="center"/>
            </w:pPr>
            <w:r>
              <w:lastRenderedPageBreak/>
              <w:t>2013 - 2017 годы</w:t>
            </w:r>
          </w:p>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1901</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700</w:t>
            </w:r>
          </w:p>
        </w:tc>
        <w:tc>
          <w:tcPr>
            <w:tcW w:w="916" w:type="dxa"/>
            <w:tcBorders>
              <w:top w:val="nil"/>
              <w:left w:val="nil"/>
              <w:bottom w:val="nil"/>
              <w:right w:val="nil"/>
            </w:tcBorders>
          </w:tcPr>
          <w:p w:rsidR="00EA1F47" w:rsidRDefault="00EA1F47">
            <w:pPr>
              <w:pStyle w:val="ConsPlusNormal"/>
              <w:jc w:val="center"/>
            </w:pPr>
            <w:r>
              <w:t>1051</w:t>
            </w:r>
          </w:p>
        </w:tc>
        <w:tc>
          <w:tcPr>
            <w:tcW w:w="964" w:type="dxa"/>
            <w:tcBorders>
              <w:top w:val="nil"/>
              <w:left w:val="nil"/>
              <w:bottom w:val="nil"/>
              <w:right w:val="nil"/>
            </w:tcBorders>
          </w:tcPr>
          <w:p w:rsidR="00EA1F47" w:rsidRDefault="00EA1F47">
            <w:pPr>
              <w:pStyle w:val="ConsPlusNormal"/>
              <w:jc w:val="center"/>
            </w:pPr>
            <w:r>
              <w:t>20</w:t>
            </w:r>
          </w:p>
        </w:tc>
        <w:tc>
          <w:tcPr>
            <w:tcW w:w="964" w:type="dxa"/>
            <w:tcBorders>
              <w:top w:val="nil"/>
              <w:left w:val="nil"/>
              <w:bottom w:val="nil"/>
              <w:right w:val="nil"/>
            </w:tcBorders>
          </w:tcPr>
          <w:p w:rsidR="00EA1F47" w:rsidRDefault="00EA1F47">
            <w:pPr>
              <w:pStyle w:val="ConsPlusNormal"/>
              <w:jc w:val="center"/>
            </w:pPr>
            <w:r>
              <w:t>120</w:t>
            </w:r>
          </w:p>
        </w:tc>
        <w:tc>
          <w:tcPr>
            <w:tcW w:w="964" w:type="dxa"/>
            <w:tcBorders>
              <w:top w:val="nil"/>
              <w:left w:val="nil"/>
              <w:bottom w:val="nil"/>
              <w:right w:val="nil"/>
            </w:tcBorders>
          </w:tcPr>
          <w:p w:rsidR="00EA1F47" w:rsidRDefault="00EA1F47">
            <w:pPr>
              <w:pStyle w:val="ConsPlusNormal"/>
              <w:jc w:val="center"/>
            </w:pPr>
            <w:r>
              <w:t>10</w:t>
            </w:r>
          </w:p>
        </w:tc>
        <w:tc>
          <w:tcPr>
            <w:tcW w:w="1191" w:type="dxa"/>
            <w:tcBorders>
              <w:top w:val="nil"/>
              <w:left w:val="nil"/>
              <w:bottom w:val="nil"/>
              <w:right w:val="nil"/>
            </w:tcBorders>
          </w:tcPr>
          <w:p w:rsidR="00EA1F47" w:rsidRDefault="00EA1F47">
            <w:pPr>
              <w:pStyle w:val="ConsPlusNormal"/>
              <w:jc w:val="center"/>
            </w:pPr>
            <w:r>
              <w:t>-</w:t>
            </w:r>
          </w:p>
        </w:tc>
        <w:tc>
          <w:tcPr>
            <w:tcW w:w="2126" w:type="dxa"/>
            <w:tcBorders>
              <w:top w:val="nil"/>
              <w:left w:val="nil"/>
              <w:bottom w:val="nil"/>
              <w:right w:val="nil"/>
            </w:tcBorders>
          </w:tcPr>
          <w:p w:rsidR="00EA1F47" w:rsidRDefault="00EA1F47">
            <w:pPr>
              <w:pStyle w:val="ConsPlusNormal"/>
            </w:pPr>
            <w:r>
              <w:t xml:space="preserve">создан комплекс туристской инфраструктуры туристско-рекреационного кластера "Ярославское </w:t>
            </w:r>
            <w:r>
              <w:lastRenderedPageBreak/>
              <w:t>взморье" в Ярославской области, в том числе коллективные средства размещения, объекты торговли, досуга, развлечения и питания</w:t>
            </w:r>
          </w:p>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r>
              <w:lastRenderedPageBreak/>
              <w:t>26.</w:t>
            </w:r>
          </w:p>
        </w:tc>
        <w:tc>
          <w:tcPr>
            <w:tcW w:w="2268" w:type="dxa"/>
            <w:vMerge w:val="restart"/>
            <w:tcBorders>
              <w:top w:val="nil"/>
              <w:left w:val="nil"/>
              <w:bottom w:val="nil"/>
              <w:right w:val="nil"/>
            </w:tcBorders>
          </w:tcPr>
          <w:p w:rsidR="00EA1F47" w:rsidRDefault="00EA1F47">
            <w:pPr>
              <w:pStyle w:val="ConsPlusNormal"/>
            </w:pPr>
            <w:r>
              <w:t>Создание автотуристского кластера "Зарагиж", Кабардино-Балкарская Республика, - всего</w:t>
            </w:r>
          </w:p>
        </w:tc>
        <w:tc>
          <w:tcPr>
            <w:tcW w:w="1191" w:type="dxa"/>
            <w:vMerge w:val="restart"/>
            <w:tcBorders>
              <w:top w:val="nil"/>
              <w:left w:val="nil"/>
              <w:bottom w:val="nil"/>
              <w:right w:val="nil"/>
            </w:tcBorders>
          </w:tcPr>
          <w:p w:rsidR="00EA1F47" w:rsidRDefault="00EA1F47">
            <w:pPr>
              <w:pStyle w:val="ConsPlusNormal"/>
              <w:jc w:val="center"/>
            </w:pPr>
            <w:r>
              <w:t>2014 - 2018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2877,5</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1233,7</w:t>
            </w:r>
          </w:p>
        </w:tc>
        <w:tc>
          <w:tcPr>
            <w:tcW w:w="964" w:type="dxa"/>
            <w:tcBorders>
              <w:top w:val="nil"/>
              <w:left w:val="nil"/>
              <w:bottom w:val="nil"/>
              <w:right w:val="nil"/>
            </w:tcBorders>
          </w:tcPr>
          <w:p w:rsidR="00EA1F47" w:rsidRDefault="00EA1F47">
            <w:pPr>
              <w:pStyle w:val="ConsPlusNormal"/>
              <w:jc w:val="center"/>
            </w:pPr>
            <w:r>
              <w:t>357,7</w:t>
            </w:r>
          </w:p>
        </w:tc>
        <w:tc>
          <w:tcPr>
            <w:tcW w:w="964" w:type="dxa"/>
            <w:tcBorders>
              <w:top w:val="nil"/>
              <w:left w:val="nil"/>
              <w:bottom w:val="nil"/>
              <w:right w:val="nil"/>
            </w:tcBorders>
          </w:tcPr>
          <w:p w:rsidR="00EA1F47" w:rsidRDefault="00EA1F47">
            <w:pPr>
              <w:pStyle w:val="ConsPlusNormal"/>
              <w:jc w:val="center"/>
            </w:pPr>
            <w:r>
              <w:t>224,2</w:t>
            </w:r>
          </w:p>
        </w:tc>
        <w:tc>
          <w:tcPr>
            <w:tcW w:w="964" w:type="dxa"/>
            <w:tcBorders>
              <w:top w:val="nil"/>
              <w:left w:val="nil"/>
              <w:bottom w:val="nil"/>
              <w:right w:val="nil"/>
            </w:tcBorders>
          </w:tcPr>
          <w:p w:rsidR="00EA1F47" w:rsidRDefault="00EA1F47">
            <w:pPr>
              <w:pStyle w:val="ConsPlusNormal"/>
              <w:jc w:val="center"/>
            </w:pPr>
            <w:r>
              <w:t>460,5</w:t>
            </w:r>
          </w:p>
        </w:tc>
        <w:tc>
          <w:tcPr>
            <w:tcW w:w="1191" w:type="dxa"/>
            <w:tcBorders>
              <w:top w:val="nil"/>
              <w:left w:val="nil"/>
              <w:bottom w:val="nil"/>
              <w:right w:val="nil"/>
            </w:tcBorders>
          </w:tcPr>
          <w:p w:rsidR="00EA1F47" w:rsidRDefault="00EA1F47">
            <w:pPr>
              <w:pStyle w:val="ConsPlusNormal"/>
              <w:jc w:val="center"/>
            </w:pPr>
            <w:r>
              <w:t>601,4</w:t>
            </w:r>
          </w:p>
        </w:tc>
        <w:tc>
          <w:tcPr>
            <w:tcW w:w="2126" w:type="dxa"/>
            <w:vMerge w:val="restart"/>
            <w:tcBorders>
              <w:top w:val="nil"/>
              <w:left w:val="nil"/>
              <w:bottom w:val="nil"/>
              <w:right w:val="nil"/>
            </w:tcBorders>
          </w:tcPr>
          <w:p w:rsidR="00EA1F47" w:rsidRDefault="00EA1F47">
            <w:pPr>
              <w:pStyle w:val="ConsPlusNormal"/>
            </w:pPr>
            <w:r>
              <w:t>создан автотуристский кластер "Зарагиж" в Кабардино-Балкарской Республике;</w:t>
            </w:r>
          </w:p>
          <w:p w:rsidR="00EA1F47" w:rsidRDefault="00EA1F47">
            <w:pPr>
              <w:pStyle w:val="ConsPlusNormal"/>
            </w:pPr>
            <w:r>
              <w:t>создано 320 дополнительных рабочих мест;</w:t>
            </w:r>
          </w:p>
          <w:p w:rsidR="00EA1F47" w:rsidRDefault="00EA1F47">
            <w:pPr>
              <w:pStyle w:val="ConsPlusNormal"/>
            </w:pPr>
            <w:r>
              <w:t>увеличен туристический поток на 55 тыс. туристов в год</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587,4</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292,4</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160</w:t>
            </w:r>
          </w:p>
        </w:tc>
        <w:tc>
          <w:tcPr>
            <w:tcW w:w="1191" w:type="dxa"/>
            <w:tcBorders>
              <w:top w:val="nil"/>
              <w:left w:val="nil"/>
              <w:bottom w:val="nil"/>
              <w:right w:val="nil"/>
            </w:tcBorders>
          </w:tcPr>
          <w:p w:rsidR="00EA1F47" w:rsidRDefault="00EA1F47">
            <w:pPr>
              <w:pStyle w:val="ConsPlusNormal"/>
              <w:jc w:val="center"/>
            </w:pPr>
            <w:r>
              <w:t>135</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222,3</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77,7</w:t>
            </w:r>
          </w:p>
        </w:tc>
        <w:tc>
          <w:tcPr>
            <w:tcW w:w="964" w:type="dxa"/>
            <w:tcBorders>
              <w:top w:val="nil"/>
              <w:left w:val="nil"/>
              <w:bottom w:val="nil"/>
              <w:right w:val="nil"/>
            </w:tcBorders>
          </w:tcPr>
          <w:p w:rsidR="00EA1F47" w:rsidRDefault="00EA1F47">
            <w:pPr>
              <w:pStyle w:val="ConsPlusNormal"/>
              <w:jc w:val="center"/>
            </w:pPr>
            <w:r>
              <w:t>35,2</w:t>
            </w:r>
          </w:p>
        </w:tc>
        <w:tc>
          <w:tcPr>
            <w:tcW w:w="964" w:type="dxa"/>
            <w:tcBorders>
              <w:top w:val="nil"/>
              <w:left w:val="nil"/>
              <w:bottom w:val="nil"/>
              <w:right w:val="nil"/>
            </w:tcBorders>
          </w:tcPr>
          <w:p w:rsidR="00EA1F47" w:rsidRDefault="00EA1F47">
            <w:pPr>
              <w:pStyle w:val="ConsPlusNormal"/>
              <w:jc w:val="center"/>
            </w:pPr>
            <w:r>
              <w:t>49,3</w:t>
            </w:r>
          </w:p>
        </w:tc>
        <w:tc>
          <w:tcPr>
            <w:tcW w:w="964" w:type="dxa"/>
            <w:tcBorders>
              <w:top w:val="nil"/>
              <w:left w:val="nil"/>
              <w:bottom w:val="nil"/>
              <w:right w:val="nil"/>
            </w:tcBorders>
          </w:tcPr>
          <w:p w:rsidR="00EA1F47" w:rsidRDefault="00EA1F47">
            <w:pPr>
              <w:pStyle w:val="ConsPlusNormal"/>
              <w:jc w:val="center"/>
            </w:pPr>
            <w:r>
              <w:t>49,9</w:t>
            </w:r>
          </w:p>
        </w:tc>
        <w:tc>
          <w:tcPr>
            <w:tcW w:w="1191" w:type="dxa"/>
            <w:tcBorders>
              <w:top w:val="nil"/>
              <w:left w:val="nil"/>
              <w:bottom w:val="nil"/>
              <w:right w:val="nil"/>
            </w:tcBorders>
          </w:tcPr>
          <w:p w:rsidR="00EA1F47" w:rsidRDefault="00EA1F47">
            <w:pPr>
              <w:pStyle w:val="ConsPlusNormal"/>
              <w:jc w:val="center"/>
            </w:pPr>
            <w:r>
              <w:t>10,2</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2067,8</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863,6</w:t>
            </w:r>
          </w:p>
        </w:tc>
        <w:tc>
          <w:tcPr>
            <w:tcW w:w="964" w:type="dxa"/>
            <w:tcBorders>
              <w:top w:val="nil"/>
              <w:left w:val="nil"/>
              <w:bottom w:val="nil"/>
              <w:right w:val="nil"/>
            </w:tcBorders>
          </w:tcPr>
          <w:p w:rsidR="00EA1F47" w:rsidRDefault="00EA1F47">
            <w:pPr>
              <w:pStyle w:val="ConsPlusNormal"/>
              <w:jc w:val="center"/>
            </w:pPr>
            <w:r>
              <w:t>322,5</w:t>
            </w:r>
          </w:p>
        </w:tc>
        <w:tc>
          <w:tcPr>
            <w:tcW w:w="964" w:type="dxa"/>
            <w:tcBorders>
              <w:top w:val="nil"/>
              <w:left w:val="nil"/>
              <w:bottom w:val="nil"/>
              <w:right w:val="nil"/>
            </w:tcBorders>
          </w:tcPr>
          <w:p w:rsidR="00EA1F47" w:rsidRDefault="00EA1F47">
            <w:pPr>
              <w:pStyle w:val="ConsPlusNormal"/>
              <w:jc w:val="center"/>
            </w:pPr>
            <w:r>
              <w:t>174,9</w:t>
            </w:r>
          </w:p>
        </w:tc>
        <w:tc>
          <w:tcPr>
            <w:tcW w:w="964" w:type="dxa"/>
            <w:tcBorders>
              <w:top w:val="nil"/>
              <w:left w:val="nil"/>
              <w:bottom w:val="nil"/>
              <w:right w:val="nil"/>
            </w:tcBorders>
          </w:tcPr>
          <w:p w:rsidR="00EA1F47" w:rsidRDefault="00EA1F47">
            <w:pPr>
              <w:pStyle w:val="ConsPlusNormal"/>
              <w:jc w:val="center"/>
            </w:pPr>
            <w:r>
              <w:t>250,6</w:t>
            </w:r>
          </w:p>
        </w:tc>
        <w:tc>
          <w:tcPr>
            <w:tcW w:w="1191" w:type="dxa"/>
            <w:tcBorders>
              <w:top w:val="nil"/>
              <w:left w:val="nil"/>
              <w:bottom w:val="nil"/>
              <w:right w:val="nil"/>
            </w:tcBorders>
          </w:tcPr>
          <w:p w:rsidR="00EA1F47" w:rsidRDefault="00EA1F47">
            <w:pPr>
              <w:pStyle w:val="ConsPlusNormal"/>
              <w:jc w:val="center"/>
            </w:pPr>
            <w:r>
              <w:t>456,2</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 xml:space="preserve">в том числе: создание комплекса обеспечивающей инфраструктуры автотуристского кластера "Зарагиж" в Кабардино-Балкарской Республике, в том числе </w:t>
            </w:r>
            <w:r>
              <w:lastRenderedPageBreak/>
              <w:t>берегоукрепительных сооружений, транспортной инфраструктуры, систем отопления и газоснабжения, водоснабжения, водоотведения, электроснабжения</w:t>
            </w:r>
          </w:p>
        </w:tc>
        <w:tc>
          <w:tcPr>
            <w:tcW w:w="1191" w:type="dxa"/>
            <w:vMerge w:val="restart"/>
            <w:tcBorders>
              <w:top w:val="nil"/>
              <w:left w:val="nil"/>
              <w:bottom w:val="nil"/>
              <w:right w:val="nil"/>
            </w:tcBorders>
          </w:tcPr>
          <w:p w:rsidR="00EA1F47" w:rsidRDefault="00EA1F47">
            <w:pPr>
              <w:pStyle w:val="ConsPlusNormal"/>
              <w:jc w:val="center"/>
            </w:pPr>
            <w:r>
              <w:lastRenderedPageBreak/>
              <w:t>2015 - 2018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809,7</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370,1</w:t>
            </w:r>
          </w:p>
        </w:tc>
        <w:tc>
          <w:tcPr>
            <w:tcW w:w="964" w:type="dxa"/>
            <w:tcBorders>
              <w:top w:val="nil"/>
              <w:left w:val="nil"/>
              <w:bottom w:val="nil"/>
              <w:right w:val="nil"/>
            </w:tcBorders>
          </w:tcPr>
          <w:p w:rsidR="00EA1F47" w:rsidRDefault="00EA1F47">
            <w:pPr>
              <w:pStyle w:val="ConsPlusNormal"/>
              <w:jc w:val="center"/>
            </w:pPr>
            <w:r>
              <w:t>35,2</w:t>
            </w:r>
          </w:p>
        </w:tc>
        <w:tc>
          <w:tcPr>
            <w:tcW w:w="964" w:type="dxa"/>
            <w:tcBorders>
              <w:top w:val="nil"/>
              <w:left w:val="nil"/>
              <w:bottom w:val="nil"/>
              <w:right w:val="nil"/>
            </w:tcBorders>
          </w:tcPr>
          <w:p w:rsidR="00EA1F47" w:rsidRDefault="00EA1F47">
            <w:pPr>
              <w:pStyle w:val="ConsPlusNormal"/>
              <w:jc w:val="center"/>
            </w:pPr>
            <w:r>
              <w:t>49,3</w:t>
            </w:r>
          </w:p>
        </w:tc>
        <w:tc>
          <w:tcPr>
            <w:tcW w:w="964" w:type="dxa"/>
            <w:tcBorders>
              <w:top w:val="nil"/>
              <w:left w:val="nil"/>
              <w:bottom w:val="nil"/>
              <w:right w:val="nil"/>
            </w:tcBorders>
          </w:tcPr>
          <w:p w:rsidR="00EA1F47" w:rsidRDefault="00EA1F47">
            <w:pPr>
              <w:pStyle w:val="ConsPlusNormal"/>
              <w:jc w:val="center"/>
            </w:pPr>
            <w:r>
              <w:t>209,9</w:t>
            </w:r>
          </w:p>
        </w:tc>
        <w:tc>
          <w:tcPr>
            <w:tcW w:w="1191" w:type="dxa"/>
            <w:tcBorders>
              <w:top w:val="nil"/>
              <w:left w:val="nil"/>
              <w:bottom w:val="nil"/>
              <w:right w:val="nil"/>
            </w:tcBorders>
          </w:tcPr>
          <w:p w:rsidR="00EA1F47" w:rsidRDefault="00EA1F47">
            <w:pPr>
              <w:pStyle w:val="ConsPlusNormal"/>
              <w:jc w:val="center"/>
            </w:pPr>
            <w:r>
              <w:t>145,2</w:t>
            </w:r>
          </w:p>
        </w:tc>
        <w:tc>
          <w:tcPr>
            <w:tcW w:w="2126" w:type="dxa"/>
            <w:vMerge w:val="restart"/>
            <w:tcBorders>
              <w:top w:val="nil"/>
              <w:left w:val="nil"/>
              <w:bottom w:val="nil"/>
              <w:right w:val="nil"/>
            </w:tcBorders>
          </w:tcPr>
          <w:p w:rsidR="00EA1F47" w:rsidRDefault="00EA1F47">
            <w:pPr>
              <w:pStyle w:val="ConsPlusNormal"/>
            </w:pPr>
            <w:r>
              <w:t>создан комплекс обеспечивающей инфраструктуры автотуристского кластера "Зарагиж" в Кабардино-Балкарской Республике, в том числе берегоукрепительны</w:t>
            </w:r>
            <w:r>
              <w:lastRenderedPageBreak/>
              <w:t>е сооружения, транспортная инфраструктура, системы отопления и газоснабжения, водоснабжения, водоотведения, электроснабжения</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587,4</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292,4</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160</w:t>
            </w:r>
          </w:p>
        </w:tc>
        <w:tc>
          <w:tcPr>
            <w:tcW w:w="1191" w:type="dxa"/>
            <w:tcBorders>
              <w:top w:val="nil"/>
              <w:left w:val="nil"/>
              <w:bottom w:val="nil"/>
              <w:right w:val="nil"/>
            </w:tcBorders>
          </w:tcPr>
          <w:p w:rsidR="00EA1F47" w:rsidRDefault="00EA1F47">
            <w:pPr>
              <w:pStyle w:val="ConsPlusNormal"/>
              <w:jc w:val="center"/>
            </w:pPr>
            <w:r>
              <w:t>135</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222,3</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77,7</w:t>
            </w:r>
          </w:p>
        </w:tc>
        <w:tc>
          <w:tcPr>
            <w:tcW w:w="964" w:type="dxa"/>
            <w:tcBorders>
              <w:top w:val="nil"/>
              <w:left w:val="nil"/>
              <w:bottom w:val="nil"/>
              <w:right w:val="nil"/>
            </w:tcBorders>
          </w:tcPr>
          <w:p w:rsidR="00EA1F47" w:rsidRDefault="00EA1F47">
            <w:pPr>
              <w:pStyle w:val="ConsPlusNormal"/>
              <w:jc w:val="center"/>
            </w:pPr>
            <w:r>
              <w:t>35,2</w:t>
            </w:r>
          </w:p>
        </w:tc>
        <w:tc>
          <w:tcPr>
            <w:tcW w:w="964" w:type="dxa"/>
            <w:tcBorders>
              <w:top w:val="nil"/>
              <w:left w:val="nil"/>
              <w:bottom w:val="nil"/>
              <w:right w:val="nil"/>
            </w:tcBorders>
          </w:tcPr>
          <w:p w:rsidR="00EA1F47" w:rsidRDefault="00EA1F47">
            <w:pPr>
              <w:pStyle w:val="ConsPlusNormal"/>
              <w:jc w:val="center"/>
            </w:pPr>
            <w:r>
              <w:t>49,3</w:t>
            </w:r>
          </w:p>
        </w:tc>
        <w:tc>
          <w:tcPr>
            <w:tcW w:w="964" w:type="dxa"/>
            <w:tcBorders>
              <w:top w:val="nil"/>
              <w:left w:val="nil"/>
              <w:bottom w:val="nil"/>
              <w:right w:val="nil"/>
            </w:tcBorders>
          </w:tcPr>
          <w:p w:rsidR="00EA1F47" w:rsidRDefault="00EA1F47">
            <w:pPr>
              <w:pStyle w:val="ConsPlusNormal"/>
              <w:jc w:val="center"/>
            </w:pPr>
            <w:r>
              <w:t>49,9</w:t>
            </w:r>
          </w:p>
        </w:tc>
        <w:tc>
          <w:tcPr>
            <w:tcW w:w="1191" w:type="dxa"/>
            <w:tcBorders>
              <w:top w:val="nil"/>
              <w:left w:val="nil"/>
              <w:bottom w:val="nil"/>
              <w:right w:val="nil"/>
            </w:tcBorders>
          </w:tcPr>
          <w:p w:rsidR="00EA1F47" w:rsidRDefault="00EA1F47">
            <w:pPr>
              <w:pStyle w:val="ConsPlusNormal"/>
              <w:jc w:val="center"/>
            </w:pPr>
            <w:r>
              <w:t>10,2</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создание комплекса туристской инфраструктуры автотуристского кластера "Зарагиж" в Кабардино-Балкарской Республике, в том числе придорожных гостиниц, мотелей и мини-отелей повышенной комфортности, объектов развлечения, объектов питания, комплексов придорожного сервиса</w:t>
            </w:r>
          </w:p>
        </w:tc>
        <w:tc>
          <w:tcPr>
            <w:tcW w:w="1191" w:type="dxa"/>
            <w:tcBorders>
              <w:top w:val="nil"/>
              <w:left w:val="nil"/>
              <w:bottom w:val="nil"/>
              <w:right w:val="nil"/>
            </w:tcBorders>
          </w:tcPr>
          <w:p w:rsidR="00EA1F47" w:rsidRDefault="00EA1F47">
            <w:pPr>
              <w:pStyle w:val="ConsPlusNormal"/>
              <w:jc w:val="center"/>
            </w:pPr>
            <w:r>
              <w:t>2014 - 2018 годы</w:t>
            </w:r>
          </w:p>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2067,8</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863,6</w:t>
            </w:r>
          </w:p>
        </w:tc>
        <w:tc>
          <w:tcPr>
            <w:tcW w:w="964" w:type="dxa"/>
            <w:tcBorders>
              <w:top w:val="nil"/>
              <w:left w:val="nil"/>
              <w:bottom w:val="nil"/>
              <w:right w:val="nil"/>
            </w:tcBorders>
          </w:tcPr>
          <w:p w:rsidR="00EA1F47" w:rsidRDefault="00EA1F47">
            <w:pPr>
              <w:pStyle w:val="ConsPlusNormal"/>
              <w:jc w:val="center"/>
            </w:pPr>
            <w:r>
              <w:t>322,5</w:t>
            </w:r>
          </w:p>
        </w:tc>
        <w:tc>
          <w:tcPr>
            <w:tcW w:w="964" w:type="dxa"/>
            <w:tcBorders>
              <w:top w:val="nil"/>
              <w:left w:val="nil"/>
              <w:bottom w:val="nil"/>
              <w:right w:val="nil"/>
            </w:tcBorders>
          </w:tcPr>
          <w:p w:rsidR="00EA1F47" w:rsidRDefault="00EA1F47">
            <w:pPr>
              <w:pStyle w:val="ConsPlusNormal"/>
              <w:jc w:val="center"/>
            </w:pPr>
            <w:r>
              <w:t>174,9</w:t>
            </w:r>
          </w:p>
        </w:tc>
        <w:tc>
          <w:tcPr>
            <w:tcW w:w="964" w:type="dxa"/>
            <w:tcBorders>
              <w:top w:val="nil"/>
              <w:left w:val="nil"/>
              <w:bottom w:val="nil"/>
              <w:right w:val="nil"/>
            </w:tcBorders>
          </w:tcPr>
          <w:p w:rsidR="00EA1F47" w:rsidRDefault="00EA1F47">
            <w:pPr>
              <w:pStyle w:val="ConsPlusNormal"/>
              <w:jc w:val="center"/>
            </w:pPr>
            <w:r>
              <w:t>250,6</w:t>
            </w:r>
          </w:p>
        </w:tc>
        <w:tc>
          <w:tcPr>
            <w:tcW w:w="1191" w:type="dxa"/>
            <w:tcBorders>
              <w:top w:val="nil"/>
              <w:left w:val="nil"/>
              <w:bottom w:val="nil"/>
              <w:right w:val="nil"/>
            </w:tcBorders>
          </w:tcPr>
          <w:p w:rsidR="00EA1F47" w:rsidRDefault="00EA1F47">
            <w:pPr>
              <w:pStyle w:val="ConsPlusNormal"/>
              <w:jc w:val="center"/>
            </w:pPr>
            <w:r>
              <w:t>456,2</w:t>
            </w:r>
          </w:p>
        </w:tc>
        <w:tc>
          <w:tcPr>
            <w:tcW w:w="2126" w:type="dxa"/>
            <w:tcBorders>
              <w:top w:val="nil"/>
              <w:left w:val="nil"/>
              <w:bottom w:val="nil"/>
              <w:right w:val="nil"/>
            </w:tcBorders>
          </w:tcPr>
          <w:p w:rsidR="00EA1F47" w:rsidRDefault="00EA1F47">
            <w:pPr>
              <w:pStyle w:val="ConsPlusNormal"/>
            </w:pPr>
            <w:r>
              <w:t>создан комплекс туристской инфраструктуры автотуристского кластера "Зарагиж" в Кабардино-Балкарской Республике, в том числе придорожные гостиницы, мотели и мини-отели повышенной комфортности, объекты развлечения, объекты питания, комплексы придорожного сервиса</w:t>
            </w:r>
          </w:p>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r>
              <w:t>27.</w:t>
            </w:r>
          </w:p>
        </w:tc>
        <w:tc>
          <w:tcPr>
            <w:tcW w:w="2268" w:type="dxa"/>
            <w:vMerge w:val="restart"/>
            <w:tcBorders>
              <w:top w:val="nil"/>
              <w:left w:val="nil"/>
              <w:bottom w:val="nil"/>
              <w:right w:val="nil"/>
            </w:tcBorders>
          </w:tcPr>
          <w:p w:rsidR="00EA1F47" w:rsidRDefault="00EA1F47">
            <w:pPr>
              <w:pStyle w:val="ConsPlusNormal"/>
            </w:pPr>
            <w:r>
              <w:t xml:space="preserve">Создание туристско-рекреационного кластера "Ворота Лаго-Наки", </w:t>
            </w:r>
            <w:r>
              <w:lastRenderedPageBreak/>
              <w:t>Республика Адыгея, - всего</w:t>
            </w:r>
          </w:p>
        </w:tc>
        <w:tc>
          <w:tcPr>
            <w:tcW w:w="1191" w:type="dxa"/>
            <w:vMerge w:val="restart"/>
            <w:tcBorders>
              <w:top w:val="nil"/>
              <w:left w:val="nil"/>
              <w:bottom w:val="nil"/>
              <w:right w:val="nil"/>
            </w:tcBorders>
          </w:tcPr>
          <w:p w:rsidR="00EA1F47" w:rsidRDefault="00EA1F47">
            <w:pPr>
              <w:pStyle w:val="ConsPlusNormal"/>
              <w:jc w:val="center"/>
            </w:pPr>
            <w:r>
              <w:lastRenderedPageBreak/>
              <w:t>2014 - 2018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6139,3</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1637,5</w:t>
            </w:r>
          </w:p>
        </w:tc>
        <w:tc>
          <w:tcPr>
            <w:tcW w:w="964" w:type="dxa"/>
            <w:tcBorders>
              <w:top w:val="nil"/>
              <w:left w:val="nil"/>
              <w:bottom w:val="nil"/>
              <w:right w:val="nil"/>
            </w:tcBorders>
          </w:tcPr>
          <w:p w:rsidR="00EA1F47" w:rsidRDefault="00EA1F47">
            <w:pPr>
              <w:pStyle w:val="ConsPlusNormal"/>
              <w:jc w:val="center"/>
            </w:pPr>
            <w:r>
              <w:t>40</w:t>
            </w:r>
          </w:p>
        </w:tc>
        <w:tc>
          <w:tcPr>
            <w:tcW w:w="964" w:type="dxa"/>
            <w:tcBorders>
              <w:top w:val="nil"/>
              <w:left w:val="nil"/>
              <w:bottom w:val="nil"/>
              <w:right w:val="nil"/>
            </w:tcBorders>
          </w:tcPr>
          <w:p w:rsidR="00EA1F47" w:rsidRDefault="00EA1F47">
            <w:pPr>
              <w:pStyle w:val="ConsPlusNormal"/>
              <w:jc w:val="center"/>
            </w:pPr>
            <w:r>
              <w:t>1129,3</w:t>
            </w:r>
          </w:p>
        </w:tc>
        <w:tc>
          <w:tcPr>
            <w:tcW w:w="964" w:type="dxa"/>
            <w:tcBorders>
              <w:top w:val="nil"/>
              <w:left w:val="nil"/>
              <w:bottom w:val="nil"/>
              <w:right w:val="nil"/>
            </w:tcBorders>
          </w:tcPr>
          <w:p w:rsidR="00EA1F47" w:rsidRDefault="00EA1F47">
            <w:pPr>
              <w:pStyle w:val="ConsPlusNormal"/>
              <w:jc w:val="center"/>
            </w:pPr>
            <w:r>
              <w:t>1112,8</w:t>
            </w:r>
          </w:p>
        </w:tc>
        <w:tc>
          <w:tcPr>
            <w:tcW w:w="1191" w:type="dxa"/>
            <w:tcBorders>
              <w:top w:val="nil"/>
              <w:left w:val="nil"/>
              <w:bottom w:val="nil"/>
              <w:right w:val="nil"/>
            </w:tcBorders>
          </w:tcPr>
          <w:p w:rsidR="00EA1F47" w:rsidRDefault="00EA1F47">
            <w:pPr>
              <w:pStyle w:val="ConsPlusNormal"/>
              <w:jc w:val="center"/>
            </w:pPr>
            <w:r>
              <w:t>2219,7</w:t>
            </w:r>
          </w:p>
        </w:tc>
        <w:tc>
          <w:tcPr>
            <w:tcW w:w="2126" w:type="dxa"/>
            <w:vMerge w:val="restart"/>
            <w:tcBorders>
              <w:top w:val="nil"/>
              <w:left w:val="nil"/>
              <w:bottom w:val="nil"/>
              <w:right w:val="nil"/>
            </w:tcBorders>
          </w:tcPr>
          <w:p w:rsidR="00EA1F47" w:rsidRDefault="00EA1F47">
            <w:pPr>
              <w:pStyle w:val="ConsPlusNormal"/>
            </w:pPr>
            <w:r>
              <w:t xml:space="preserve">создан туристско-рекреационный кластер "Ворота Лаго-Наки" в </w:t>
            </w:r>
            <w:r>
              <w:lastRenderedPageBreak/>
              <w:t>Республике Адыгея;</w:t>
            </w:r>
          </w:p>
          <w:p w:rsidR="00EA1F47" w:rsidRDefault="00EA1F47">
            <w:pPr>
              <w:pStyle w:val="ConsPlusNormal"/>
            </w:pPr>
            <w:r>
              <w:t>создано 400 дополнительных рабочих мест;</w:t>
            </w:r>
          </w:p>
          <w:p w:rsidR="00EA1F47" w:rsidRDefault="00EA1F47">
            <w:pPr>
              <w:pStyle w:val="ConsPlusNormal"/>
            </w:pPr>
            <w:r>
              <w:t>увеличен туристский поток на 382,2 тыс. туристов в год</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 xml:space="preserve">федеральный </w:t>
            </w:r>
            <w:r>
              <w:lastRenderedPageBreak/>
              <w:t>бюджет</w:t>
            </w:r>
          </w:p>
        </w:tc>
        <w:tc>
          <w:tcPr>
            <w:tcW w:w="1134" w:type="dxa"/>
            <w:tcBorders>
              <w:top w:val="nil"/>
              <w:left w:val="nil"/>
              <w:bottom w:val="nil"/>
              <w:right w:val="nil"/>
            </w:tcBorders>
          </w:tcPr>
          <w:p w:rsidR="00EA1F47" w:rsidRDefault="00EA1F47">
            <w:pPr>
              <w:pStyle w:val="ConsPlusNormal"/>
              <w:jc w:val="center"/>
            </w:pPr>
            <w:r>
              <w:lastRenderedPageBreak/>
              <w:t>1505,8</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350</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269,8</w:t>
            </w:r>
          </w:p>
        </w:tc>
        <w:tc>
          <w:tcPr>
            <w:tcW w:w="964" w:type="dxa"/>
            <w:tcBorders>
              <w:top w:val="nil"/>
              <w:left w:val="nil"/>
              <w:bottom w:val="nil"/>
              <w:right w:val="nil"/>
            </w:tcBorders>
          </w:tcPr>
          <w:p w:rsidR="00EA1F47" w:rsidRDefault="00EA1F47">
            <w:pPr>
              <w:pStyle w:val="ConsPlusNormal"/>
              <w:jc w:val="center"/>
            </w:pPr>
            <w:r>
              <w:t>299</w:t>
            </w:r>
          </w:p>
        </w:tc>
        <w:tc>
          <w:tcPr>
            <w:tcW w:w="1191" w:type="dxa"/>
            <w:tcBorders>
              <w:top w:val="nil"/>
              <w:left w:val="nil"/>
              <w:bottom w:val="nil"/>
              <w:right w:val="nil"/>
            </w:tcBorders>
          </w:tcPr>
          <w:p w:rsidR="00EA1F47" w:rsidRDefault="00EA1F47">
            <w:pPr>
              <w:pStyle w:val="ConsPlusNormal"/>
              <w:jc w:val="center"/>
            </w:pPr>
            <w:r>
              <w:t>587</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336</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87,5</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71,7</w:t>
            </w:r>
          </w:p>
        </w:tc>
        <w:tc>
          <w:tcPr>
            <w:tcW w:w="964" w:type="dxa"/>
            <w:tcBorders>
              <w:top w:val="nil"/>
              <w:left w:val="nil"/>
              <w:bottom w:val="nil"/>
              <w:right w:val="nil"/>
            </w:tcBorders>
          </w:tcPr>
          <w:p w:rsidR="00EA1F47" w:rsidRDefault="00EA1F47">
            <w:pPr>
              <w:pStyle w:val="ConsPlusNormal"/>
              <w:jc w:val="center"/>
            </w:pPr>
            <w:r>
              <w:t>79,5</w:t>
            </w:r>
          </w:p>
        </w:tc>
        <w:tc>
          <w:tcPr>
            <w:tcW w:w="1191" w:type="dxa"/>
            <w:tcBorders>
              <w:top w:val="nil"/>
              <w:left w:val="nil"/>
              <w:bottom w:val="nil"/>
              <w:right w:val="nil"/>
            </w:tcBorders>
          </w:tcPr>
          <w:p w:rsidR="00EA1F47" w:rsidRDefault="00EA1F47">
            <w:pPr>
              <w:pStyle w:val="ConsPlusNormal"/>
              <w:jc w:val="center"/>
            </w:pPr>
            <w:r>
              <w:t>97,3</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4297,5</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1200</w:t>
            </w:r>
          </w:p>
        </w:tc>
        <w:tc>
          <w:tcPr>
            <w:tcW w:w="964" w:type="dxa"/>
            <w:tcBorders>
              <w:top w:val="nil"/>
              <w:left w:val="nil"/>
              <w:bottom w:val="nil"/>
              <w:right w:val="nil"/>
            </w:tcBorders>
          </w:tcPr>
          <w:p w:rsidR="00EA1F47" w:rsidRDefault="00EA1F47">
            <w:pPr>
              <w:pStyle w:val="ConsPlusNormal"/>
              <w:jc w:val="center"/>
            </w:pPr>
            <w:r>
              <w:t>40</w:t>
            </w:r>
          </w:p>
        </w:tc>
        <w:tc>
          <w:tcPr>
            <w:tcW w:w="964" w:type="dxa"/>
            <w:tcBorders>
              <w:top w:val="nil"/>
              <w:left w:val="nil"/>
              <w:bottom w:val="nil"/>
              <w:right w:val="nil"/>
            </w:tcBorders>
          </w:tcPr>
          <w:p w:rsidR="00EA1F47" w:rsidRDefault="00EA1F47">
            <w:pPr>
              <w:pStyle w:val="ConsPlusNormal"/>
              <w:jc w:val="center"/>
            </w:pPr>
            <w:r>
              <w:t>787,8</w:t>
            </w:r>
          </w:p>
        </w:tc>
        <w:tc>
          <w:tcPr>
            <w:tcW w:w="964" w:type="dxa"/>
            <w:tcBorders>
              <w:top w:val="nil"/>
              <w:left w:val="nil"/>
              <w:bottom w:val="nil"/>
              <w:right w:val="nil"/>
            </w:tcBorders>
          </w:tcPr>
          <w:p w:rsidR="00EA1F47" w:rsidRDefault="00EA1F47">
            <w:pPr>
              <w:pStyle w:val="ConsPlusNormal"/>
              <w:jc w:val="center"/>
            </w:pPr>
            <w:r>
              <w:t>734,3</w:t>
            </w:r>
          </w:p>
        </w:tc>
        <w:tc>
          <w:tcPr>
            <w:tcW w:w="1191" w:type="dxa"/>
            <w:tcBorders>
              <w:top w:val="nil"/>
              <w:left w:val="nil"/>
              <w:bottom w:val="nil"/>
              <w:right w:val="nil"/>
            </w:tcBorders>
          </w:tcPr>
          <w:p w:rsidR="00EA1F47" w:rsidRDefault="00EA1F47">
            <w:pPr>
              <w:pStyle w:val="ConsPlusNormal"/>
              <w:jc w:val="center"/>
            </w:pPr>
            <w:r>
              <w:t>1535,4</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в том числе: создание комплекса обеспечивающей инфраструктуры туристско-рекреационного кластера "Ворота Лаго-Наки" в Республике Адыгея, в том числе транспортной инфраструктуры, систем газоснабжения и водоснабжения</w:t>
            </w:r>
          </w:p>
        </w:tc>
        <w:tc>
          <w:tcPr>
            <w:tcW w:w="1191" w:type="dxa"/>
            <w:vMerge w:val="restart"/>
            <w:tcBorders>
              <w:top w:val="nil"/>
              <w:left w:val="nil"/>
              <w:bottom w:val="nil"/>
              <w:right w:val="nil"/>
            </w:tcBorders>
          </w:tcPr>
          <w:p w:rsidR="00EA1F47" w:rsidRDefault="00EA1F47">
            <w:pPr>
              <w:pStyle w:val="ConsPlusNormal"/>
              <w:jc w:val="center"/>
            </w:pPr>
            <w:r>
              <w:t>2014 - 2018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1841,8</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437,5</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341,5</w:t>
            </w:r>
          </w:p>
        </w:tc>
        <w:tc>
          <w:tcPr>
            <w:tcW w:w="964" w:type="dxa"/>
            <w:tcBorders>
              <w:top w:val="nil"/>
              <w:left w:val="nil"/>
              <w:bottom w:val="nil"/>
              <w:right w:val="nil"/>
            </w:tcBorders>
          </w:tcPr>
          <w:p w:rsidR="00EA1F47" w:rsidRDefault="00EA1F47">
            <w:pPr>
              <w:pStyle w:val="ConsPlusNormal"/>
              <w:jc w:val="center"/>
            </w:pPr>
            <w:r>
              <w:t>378,5</w:t>
            </w:r>
          </w:p>
        </w:tc>
        <w:tc>
          <w:tcPr>
            <w:tcW w:w="1191" w:type="dxa"/>
            <w:tcBorders>
              <w:top w:val="nil"/>
              <w:left w:val="nil"/>
              <w:bottom w:val="nil"/>
              <w:right w:val="nil"/>
            </w:tcBorders>
          </w:tcPr>
          <w:p w:rsidR="00EA1F47" w:rsidRDefault="00EA1F47">
            <w:pPr>
              <w:pStyle w:val="ConsPlusNormal"/>
              <w:jc w:val="center"/>
            </w:pPr>
            <w:r>
              <w:t>684,3</w:t>
            </w:r>
          </w:p>
        </w:tc>
        <w:tc>
          <w:tcPr>
            <w:tcW w:w="2126" w:type="dxa"/>
            <w:vMerge w:val="restart"/>
            <w:tcBorders>
              <w:top w:val="nil"/>
              <w:left w:val="nil"/>
              <w:bottom w:val="nil"/>
              <w:right w:val="nil"/>
            </w:tcBorders>
          </w:tcPr>
          <w:p w:rsidR="00EA1F47" w:rsidRDefault="00EA1F47">
            <w:pPr>
              <w:pStyle w:val="ConsPlusNormal"/>
            </w:pPr>
            <w:r>
              <w:t>создан комплекс обеспечивающей инфраструктуры туристско-рекреационного кластера "Ворота Лаго-Наки" в Республике Адыгея, в том числе транспортная инфраструктура, системы газоснабжения и водоснабжения</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1505,8</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350</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269,8</w:t>
            </w:r>
          </w:p>
        </w:tc>
        <w:tc>
          <w:tcPr>
            <w:tcW w:w="964" w:type="dxa"/>
            <w:tcBorders>
              <w:top w:val="nil"/>
              <w:left w:val="nil"/>
              <w:bottom w:val="nil"/>
              <w:right w:val="nil"/>
            </w:tcBorders>
          </w:tcPr>
          <w:p w:rsidR="00EA1F47" w:rsidRDefault="00EA1F47">
            <w:pPr>
              <w:pStyle w:val="ConsPlusNormal"/>
              <w:jc w:val="center"/>
            </w:pPr>
            <w:r>
              <w:t>299</w:t>
            </w:r>
          </w:p>
        </w:tc>
        <w:tc>
          <w:tcPr>
            <w:tcW w:w="1191" w:type="dxa"/>
            <w:tcBorders>
              <w:top w:val="nil"/>
              <w:left w:val="nil"/>
              <w:bottom w:val="nil"/>
              <w:right w:val="nil"/>
            </w:tcBorders>
          </w:tcPr>
          <w:p w:rsidR="00EA1F47" w:rsidRDefault="00EA1F47">
            <w:pPr>
              <w:pStyle w:val="ConsPlusNormal"/>
              <w:jc w:val="center"/>
            </w:pPr>
            <w:r>
              <w:t>587</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336</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87,5</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71,7</w:t>
            </w:r>
          </w:p>
        </w:tc>
        <w:tc>
          <w:tcPr>
            <w:tcW w:w="964" w:type="dxa"/>
            <w:tcBorders>
              <w:top w:val="nil"/>
              <w:left w:val="nil"/>
              <w:bottom w:val="nil"/>
              <w:right w:val="nil"/>
            </w:tcBorders>
          </w:tcPr>
          <w:p w:rsidR="00EA1F47" w:rsidRDefault="00EA1F47">
            <w:pPr>
              <w:pStyle w:val="ConsPlusNormal"/>
              <w:jc w:val="center"/>
            </w:pPr>
            <w:r>
              <w:t>79,5</w:t>
            </w:r>
          </w:p>
        </w:tc>
        <w:tc>
          <w:tcPr>
            <w:tcW w:w="1191" w:type="dxa"/>
            <w:tcBorders>
              <w:top w:val="nil"/>
              <w:left w:val="nil"/>
              <w:bottom w:val="nil"/>
              <w:right w:val="nil"/>
            </w:tcBorders>
          </w:tcPr>
          <w:p w:rsidR="00EA1F47" w:rsidRDefault="00EA1F47">
            <w:pPr>
              <w:pStyle w:val="ConsPlusNormal"/>
              <w:jc w:val="center"/>
            </w:pPr>
            <w:r>
              <w:t>97,3</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 xml:space="preserve">создание комплекса туристской инфраструктуры туристско-рекреационного кластера "Ворота Лаго-Наки" в Республике Адыгея, в том числе коллективных средств </w:t>
            </w:r>
            <w:r>
              <w:lastRenderedPageBreak/>
              <w:t>размещения, объектов торговли, досуга, развлечения и питания</w:t>
            </w:r>
          </w:p>
        </w:tc>
        <w:tc>
          <w:tcPr>
            <w:tcW w:w="1191" w:type="dxa"/>
            <w:tcBorders>
              <w:top w:val="nil"/>
              <w:left w:val="nil"/>
              <w:bottom w:val="nil"/>
              <w:right w:val="nil"/>
            </w:tcBorders>
          </w:tcPr>
          <w:p w:rsidR="00EA1F47" w:rsidRDefault="00EA1F47">
            <w:pPr>
              <w:pStyle w:val="ConsPlusNormal"/>
              <w:jc w:val="center"/>
            </w:pPr>
            <w:r>
              <w:lastRenderedPageBreak/>
              <w:t>2014 - 2018 годы</w:t>
            </w:r>
          </w:p>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4297,5</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1200</w:t>
            </w:r>
          </w:p>
        </w:tc>
        <w:tc>
          <w:tcPr>
            <w:tcW w:w="964" w:type="dxa"/>
            <w:tcBorders>
              <w:top w:val="nil"/>
              <w:left w:val="nil"/>
              <w:bottom w:val="nil"/>
              <w:right w:val="nil"/>
            </w:tcBorders>
          </w:tcPr>
          <w:p w:rsidR="00EA1F47" w:rsidRDefault="00EA1F47">
            <w:pPr>
              <w:pStyle w:val="ConsPlusNormal"/>
              <w:jc w:val="center"/>
            </w:pPr>
            <w:r>
              <w:t>40</w:t>
            </w:r>
          </w:p>
        </w:tc>
        <w:tc>
          <w:tcPr>
            <w:tcW w:w="964" w:type="dxa"/>
            <w:tcBorders>
              <w:top w:val="nil"/>
              <w:left w:val="nil"/>
              <w:bottom w:val="nil"/>
              <w:right w:val="nil"/>
            </w:tcBorders>
          </w:tcPr>
          <w:p w:rsidR="00EA1F47" w:rsidRDefault="00EA1F47">
            <w:pPr>
              <w:pStyle w:val="ConsPlusNormal"/>
              <w:jc w:val="center"/>
            </w:pPr>
            <w:r>
              <w:t>787,8</w:t>
            </w:r>
          </w:p>
        </w:tc>
        <w:tc>
          <w:tcPr>
            <w:tcW w:w="964" w:type="dxa"/>
            <w:tcBorders>
              <w:top w:val="nil"/>
              <w:left w:val="nil"/>
              <w:bottom w:val="nil"/>
              <w:right w:val="nil"/>
            </w:tcBorders>
          </w:tcPr>
          <w:p w:rsidR="00EA1F47" w:rsidRDefault="00EA1F47">
            <w:pPr>
              <w:pStyle w:val="ConsPlusNormal"/>
              <w:jc w:val="center"/>
            </w:pPr>
            <w:r>
              <w:t>734,3</w:t>
            </w:r>
          </w:p>
        </w:tc>
        <w:tc>
          <w:tcPr>
            <w:tcW w:w="1191" w:type="dxa"/>
            <w:tcBorders>
              <w:top w:val="nil"/>
              <w:left w:val="nil"/>
              <w:bottom w:val="nil"/>
              <w:right w:val="nil"/>
            </w:tcBorders>
          </w:tcPr>
          <w:p w:rsidR="00EA1F47" w:rsidRDefault="00EA1F47">
            <w:pPr>
              <w:pStyle w:val="ConsPlusNormal"/>
              <w:jc w:val="center"/>
            </w:pPr>
            <w:r>
              <w:t>1535,4</w:t>
            </w:r>
          </w:p>
        </w:tc>
        <w:tc>
          <w:tcPr>
            <w:tcW w:w="2126" w:type="dxa"/>
            <w:tcBorders>
              <w:top w:val="nil"/>
              <w:left w:val="nil"/>
              <w:bottom w:val="nil"/>
              <w:right w:val="nil"/>
            </w:tcBorders>
          </w:tcPr>
          <w:p w:rsidR="00EA1F47" w:rsidRDefault="00EA1F47">
            <w:pPr>
              <w:pStyle w:val="ConsPlusNormal"/>
            </w:pPr>
            <w:r>
              <w:t xml:space="preserve">создан комплекс туристской инфраструктуры туристско-рекреационного кластера "Ворота Лаго-Наки" в Республике Адыгея, в том числе коллективные </w:t>
            </w:r>
            <w:r>
              <w:lastRenderedPageBreak/>
              <w:t>средства размещения, объекты торговли, досуга, развлечения и питания</w:t>
            </w:r>
          </w:p>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r>
              <w:lastRenderedPageBreak/>
              <w:t>28.</w:t>
            </w:r>
          </w:p>
        </w:tc>
        <w:tc>
          <w:tcPr>
            <w:tcW w:w="2268" w:type="dxa"/>
            <w:vMerge w:val="restart"/>
            <w:tcBorders>
              <w:top w:val="nil"/>
              <w:left w:val="nil"/>
              <w:bottom w:val="nil"/>
              <w:right w:val="nil"/>
            </w:tcBorders>
          </w:tcPr>
          <w:p w:rsidR="00EA1F47" w:rsidRDefault="00EA1F47">
            <w:pPr>
              <w:pStyle w:val="ConsPlusNormal"/>
            </w:pPr>
            <w:r>
              <w:t>Создание туристско-рекреационного кластера "Шерегеш", Кемеровская область, - всего</w:t>
            </w:r>
          </w:p>
        </w:tc>
        <w:tc>
          <w:tcPr>
            <w:tcW w:w="1191" w:type="dxa"/>
            <w:vMerge w:val="restart"/>
            <w:tcBorders>
              <w:top w:val="nil"/>
              <w:left w:val="nil"/>
              <w:bottom w:val="nil"/>
              <w:right w:val="nil"/>
            </w:tcBorders>
          </w:tcPr>
          <w:p w:rsidR="00EA1F47" w:rsidRDefault="00EA1F47">
            <w:pPr>
              <w:pStyle w:val="ConsPlusNormal"/>
              <w:jc w:val="center"/>
            </w:pPr>
            <w:r>
              <w:t>2014 - 2016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5217,8</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1652,3</w:t>
            </w:r>
          </w:p>
        </w:tc>
        <w:tc>
          <w:tcPr>
            <w:tcW w:w="964" w:type="dxa"/>
            <w:tcBorders>
              <w:top w:val="nil"/>
              <w:left w:val="nil"/>
              <w:bottom w:val="nil"/>
              <w:right w:val="nil"/>
            </w:tcBorders>
          </w:tcPr>
          <w:p w:rsidR="00EA1F47" w:rsidRDefault="00EA1F47">
            <w:pPr>
              <w:pStyle w:val="ConsPlusNormal"/>
              <w:jc w:val="center"/>
            </w:pPr>
            <w:r>
              <w:t>1940</w:t>
            </w:r>
          </w:p>
        </w:tc>
        <w:tc>
          <w:tcPr>
            <w:tcW w:w="964" w:type="dxa"/>
            <w:tcBorders>
              <w:top w:val="nil"/>
              <w:left w:val="nil"/>
              <w:bottom w:val="nil"/>
              <w:right w:val="nil"/>
            </w:tcBorders>
          </w:tcPr>
          <w:p w:rsidR="00EA1F47" w:rsidRDefault="00EA1F47">
            <w:pPr>
              <w:pStyle w:val="ConsPlusNormal"/>
              <w:jc w:val="center"/>
            </w:pPr>
            <w:r>
              <w:t>1625,5</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val="restart"/>
            <w:tcBorders>
              <w:top w:val="nil"/>
              <w:left w:val="nil"/>
              <w:bottom w:val="nil"/>
              <w:right w:val="nil"/>
            </w:tcBorders>
          </w:tcPr>
          <w:p w:rsidR="00EA1F47" w:rsidRDefault="00EA1F47">
            <w:pPr>
              <w:pStyle w:val="ConsPlusNormal"/>
            </w:pPr>
            <w:r>
              <w:t>создан туристско-рекреационный кластер "Шерегеш" в Кемеровской области;</w:t>
            </w:r>
          </w:p>
          <w:p w:rsidR="00EA1F47" w:rsidRDefault="00EA1F47">
            <w:pPr>
              <w:pStyle w:val="ConsPlusNormal"/>
            </w:pPr>
            <w:r>
              <w:t>создано 610 дополнительных рабочих мест;</w:t>
            </w:r>
          </w:p>
          <w:p w:rsidR="00EA1F47" w:rsidRDefault="00EA1F47">
            <w:pPr>
              <w:pStyle w:val="ConsPlusNormal"/>
            </w:pPr>
            <w:r>
              <w:t>увеличен туристский поток на 46,9 тыс. туристов в год</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1078,9</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380</w:t>
            </w:r>
          </w:p>
        </w:tc>
        <w:tc>
          <w:tcPr>
            <w:tcW w:w="964" w:type="dxa"/>
            <w:tcBorders>
              <w:top w:val="nil"/>
              <w:left w:val="nil"/>
              <w:bottom w:val="nil"/>
              <w:right w:val="nil"/>
            </w:tcBorders>
          </w:tcPr>
          <w:p w:rsidR="00EA1F47" w:rsidRDefault="00EA1F47">
            <w:pPr>
              <w:pStyle w:val="ConsPlusNormal"/>
              <w:jc w:val="center"/>
            </w:pPr>
            <w:r>
              <w:t>318,9</w:t>
            </w:r>
          </w:p>
        </w:tc>
        <w:tc>
          <w:tcPr>
            <w:tcW w:w="964" w:type="dxa"/>
            <w:tcBorders>
              <w:top w:val="nil"/>
              <w:left w:val="nil"/>
              <w:bottom w:val="nil"/>
              <w:right w:val="nil"/>
            </w:tcBorders>
          </w:tcPr>
          <w:p w:rsidR="00EA1F47" w:rsidRDefault="00EA1F47">
            <w:pPr>
              <w:pStyle w:val="ConsPlusNormal"/>
              <w:jc w:val="center"/>
            </w:pPr>
            <w:r>
              <w:t>380</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486,5</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115,7</w:t>
            </w:r>
          </w:p>
        </w:tc>
        <w:tc>
          <w:tcPr>
            <w:tcW w:w="964" w:type="dxa"/>
            <w:tcBorders>
              <w:top w:val="nil"/>
              <w:left w:val="nil"/>
              <w:bottom w:val="nil"/>
              <w:right w:val="nil"/>
            </w:tcBorders>
          </w:tcPr>
          <w:p w:rsidR="00EA1F47" w:rsidRDefault="00EA1F47">
            <w:pPr>
              <w:pStyle w:val="ConsPlusNormal"/>
              <w:jc w:val="center"/>
            </w:pPr>
            <w:r>
              <w:t>263,1</w:t>
            </w:r>
          </w:p>
        </w:tc>
        <w:tc>
          <w:tcPr>
            <w:tcW w:w="964" w:type="dxa"/>
            <w:tcBorders>
              <w:top w:val="nil"/>
              <w:left w:val="nil"/>
              <w:bottom w:val="nil"/>
              <w:right w:val="nil"/>
            </w:tcBorders>
          </w:tcPr>
          <w:p w:rsidR="00EA1F47" w:rsidRDefault="00EA1F47">
            <w:pPr>
              <w:pStyle w:val="ConsPlusNormal"/>
              <w:jc w:val="center"/>
            </w:pPr>
            <w:r>
              <w:t>107,7</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3652,4</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1156,6</w:t>
            </w:r>
          </w:p>
        </w:tc>
        <w:tc>
          <w:tcPr>
            <w:tcW w:w="964" w:type="dxa"/>
            <w:tcBorders>
              <w:top w:val="nil"/>
              <w:left w:val="nil"/>
              <w:bottom w:val="nil"/>
              <w:right w:val="nil"/>
            </w:tcBorders>
          </w:tcPr>
          <w:p w:rsidR="00EA1F47" w:rsidRDefault="00EA1F47">
            <w:pPr>
              <w:pStyle w:val="ConsPlusNormal"/>
              <w:jc w:val="center"/>
            </w:pPr>
            <w:r>
              <w:t>1358</w:t>
            </w:r>
          </w:p>
        </w:tc>
        <w:tc>
          <w:tcPr>
            <w:tcW w:w="964" w:type="dxa"/>
            <w:tcBorders>
              <w:top w:val="nil"/>
              <w:left w:val="nil"/>
              <w:bottom w:val="nil"/>
              <w:right w:val="nil"/>
            </w:tcBorders>
          </w:tcPr>
          <w:p w:rsidR="00EA1F47" w:rsidRDefault="00EA1F47">
            <w:pPr>
              <w:pStyle w:val="ConsPlusNormal"/>
              <w:jc w:val="center"/>
            </w:pPr>
            <w:r>
              <w:t>1137,8</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в том числе: создание обеспечивающей инфраструктуры туристско-рекреационного кластера "Шерегеш" в Кемеровской области, в том числе транспортной инфраструктуры</w:t>
            </w:r>
          </w:p>
        </w:tc>
        <w:tc>
          <w:tcPr>
            <w:tcW w:w="1191" w:type="dxa"/>
            <w:vMerge w:val="restart"/>
            <w:tcBorders>
              <w:top w:val="nil"/>
              <w:left w:val="nil"/>
              <w:bottom w:val="nil"/>
              <w:right w:val="nil"/>
            </w:tcBorders>
          </w:tcPr>
          <w:p w:rsidR="00EA1F47" w:rsidRDefault="00EA1F47">
            <w:pPr>
              <w:pStyle w:val="ConsPlusNormal"/>
              <w:jc w:val="center"/>
            </w:pPr>
            <w:r>
              <w:t>2014 - 2016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1565,4</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495,7</w:t>
            </w:r>
          </w:p>
        </w:tc>
        <w:tc>
          <w:tcPr>
            <w:tcW w:w="964" w:type="dxa"/>
            <w:tcBorders>
              <w:top w:val="nil"/>
              <w:left w:val="nil"/>
              <w:bottom w:val="nil"/>
              <w:right w:val="nil"/>
            </w:tcBorders>
          </w:tcPr>
          <w:p w:rsidR="00EA1F47" w:rsidRDefault="00EA1F47">
            <w:pPr>
              <w:pStyle w:val="ConsPlusNormal"/>
              <w:jc w:val="center"/>
            </w:pPr>
            <w:r>
              <w:t>582</w:t>
            </w:r>
          </w:p>
        </w:tc>
        <w:tc>
          <w:tcPr>
            <w:tcW w:w="964" w:type="dxa"/>
            <w:tcBorders>
              <w:top w:val="nil"/>
              <w:left w:val="nil"/>
              <w:bottom w:val="nil"/>
              <w:right w:val="nil"/>
            </w:tcBorders>
          </w:tcPr>
          <w:p w:rsidR="00EA1F47" w:rsidRDefault="00EA1F47">
            <w:pPr>
              <w:pStyle w:val="ConsPlusNormal"/>
              <w:jc w:val="center"/>
            </w:pPr>
            <w:r>
              <w:t>487,7</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val="restart"/>
            <w:tcBorders>
              <w:top w:val="nil"/>
              <w:left w:val="nil"/>
              <w:bottom w:val="nil"/>
              <w:right w:val="nil"/>
            </w:tcBorders>
          </w:tcPr>
          <w:p w:rsidR="00EA1F47" w:rsidRDefault="00EA1F47">
            <w:pPr>
              <w:pStyle w:val="ConsPlusNormal"/>
            </w:pPr>
            <w:r>
              <w:t>создана транспортная инфраструктура туристско-рекреационного кластера "Шерегеш" в Кемеровской области</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1078,9</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380</w:t>
            </w:r>
          </w:p>
        </w:tc>
        <w:tc>
          <w:tcPr>
            <w:tcW w:w="964" w:type="dxa"/>
            <w:tcBorders>
              <w:top w:val="nil"/>
              <w:left w:val="nil"/>
              <w:bottom w:val="nil"/>
              <w:right w:val="nil"/>
            </w:tcBorders>
          </w:tcPr>
          <w:p w:rsidR="00EA1F47" w:rsidRDefault="00EA1F47">
            <w:pPr>
              <w:pStyle w:val="ConsPlusNormal"/>
              <w:jc w:val="center"/>
            </w:pPr>
            <w:r>
              <w:t>318,9</w:t>
            </w:r>
          </w:p>
        </w:tc>
        <w:tc>
          <w:tcPr>
            <w:tcW w:w="964" w:type="dxa"/>
            <w:tcBorders>
              <w:top w:val="nil"/>
              <w:left w:val="nil"/>
              <w:bottom w:val="nil"/>
              <w:right w:val="nil"/>
            </w:tcBorders>
          </w:tcPr>
          <w:p w:rsidR="00EA1F47" w:rsidRDefault="00EA1F47">
            <w:pPr>
              <w:pStyle w:val="ConsPlusNormal"/>
              <w:jc w:val="center"/>
            </w:pPr>
            <w:r>
              <w:t>380</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486,5</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115,7</w:t>
            </w:r>
          </w:p>
        </w:tc>
        <w:tc>
          <w:tcPr>
            <w:tcW w:w="964" w:type="dxa"/>
            <w:tcBorders>
              <w:top w:val="nil"/>
              <w:left w:val="nil"/>
              <w:bottom w:val="nil"/>
              <w:right w:val="nil"/>
            </w:tcBorders>
          </w:tcPr>
          <w:p w:rsidR="00EA1F47" w:rsidRDefault="00EA1F47">
            <w:pPr>
              <w:pStyle w:val="ConsPlusNormal"/>
              <w:jc w:val="center"/>
            </w:pPr>
            <w:r>
              <w:t>263,1</w:t>
            </w:r>
          </w:p>
        </w:tc>
        <w:tc>
          <w:tcPr>
            <w:tcW w:w="964" w:type="dxa"/>
            <w:tcBorders>
              <w:top w:val="nil"/>
              <w:left w:val="nil"/>
              <w:bottom w:val="nil"/>
              <w:right w:val="nil"/>
            </w:tcBorders>
          </w:tcPr>
          <w:p w:rsidR="00EA1F47" w:rsidRDefault="00EA1F47">
            <w:pPr>
              <w:pStyle w:val="ConsPlusNormal"/>
              <w:jc w:val="center"/>
            </w:pPr>
            <w:r>
              <w:t>107,7</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 xml:space="preserve">создание комплекса туристской инфраструктуры </w:t>
            </w:r>
            <w:r>
              <w:lastRenderedPageBreak/>
              <w:t>туристско-рекреационного кластера "Шерегеш" в Кемеровской области, в том числе коллективных средств размещения, объектов торговли, досуга, развлечения и питания, спортивно-оздоровительного комплекса</w:t>
            </w:r>
          </w:p>
        </w:tc>
        <w:tc>
          <w:tcPr>
            <w:tcW w:w="1191" w:type="dxa"/>
            <w:tcBorders>
              <w:top w:val="nil"/>
              <w:left w:val="nil"/>
              <w:bottom w:val="nil"/>
              <w:right w:val="nil"/>
            </w:tcBorders>
          </w:tcPr>
          <w:p w:rsidR="00EA1F47" w:rsidRDefault="00EA1F47">
            <w:pPr>
              <w:pStyle w:val="ConsPlusNormal"/>
              <w:jc w:val="center"/>
            </w:pPr>
            <w:r>
              <w:lastRenderedPageBreak/>
              <w:t>2014 - 2016 годы</w:t>
            </w:r>
          </w:p>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3652,4</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1156,6</w:t>
            </w:r>
          </w:p>
        </w:tc>
        <w:tc>
          <w:tcPr>
            <w:tcW w:w="964" w:type="dxa"/>
            <w:tcBorders>
              <w:top w:val="nil"/>
              <w:left w:val="nil"/>
              <w:bottom w:val="nil"/>
              <w:right w:val="nil"/>
            </w:tcBorders>
          </w:tcPr>
          <w:p w:rsidR="00EA1F47" w:rsidRDefault="00EA1F47">
            <w:pPr>
              <w:pStyle w:val="ConsPlusNormal"/>
              <w:jc w:val="center"/>
            </w:pPr>
            <w:r>
              <w:t>1358</w:t>
            </w:r>
          </w:p>
        </w:tc>
        <w:tc>
          <w:tcPr>
            <w:tcW w:w="964" w:type="dxa"/>
            <w:tcBorders>
              <w:top w:val="nil"/>
              <w:left w:val="nil"/>
              <w:bottom w:val="nil"/>
              <w:right w:val="nil"/>
            </w:tcBorders>
          </w:tcPr>
          <w:p w:rsidR="00EA1F47" w:rsidRDefault="00EA1F47">
            <w:pPr>
              <w:pStyle w:val="ConsPlusNormal"/>
              <w:jc w:val="center"/>
            </w:pPr>
            <w:r>
              <w:t>1137,8</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tcBorders>
              <w:top w:val="nil"/>
              <w:left w:val="nil"/>
              <w:bottom w:val="nil"/>
              <w:right w:val="nil"/>
            </w:tcBorders>
          </w:tcPr>
          <w:p w:rsidR="00EA1F47" w:rsidRDefault="00EA1F47">
            <w:pPr>
              <w:pStyle w:val="ConsPlusNormal"/>
            </w:pPr>
            <w:r>
              <w:t xml:space="preserve">создан комплекс туристской инфраструктуры </w:t>
            </w:r>
            <w:r>
              <w:lastRenderedPageBreak/>
              <w:t>туристско-рекреационного кластера "Шерегеш" в Кемеровской области, в том числе коллективные средства размещения, объекты торговли, досуга, развлечения и питания, спортивно-оздоровительный комплекс</w:t>
            </w:r>
          </w:p>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r>
              <w:lastRenderedPageBreak/>
              <w:t>29.</w:t>
            </w:r>
          </w:p>
        </w:tc>
        <w:tc>
          <w:tcPr>
            <w:tcW w:w="2268" w:type="dxa"/>
            <w:vMerge w:val="restart"/>
            <w:tcBorders>
              <w:top w:val="nil"/>
              <w:left w:val="nil"/>
              <w:bottom w:val="nil"/>
              <w:right w:val="nil"/>
            </w:tcBorders>
          </w:tcPr>
          <w:p w:rsidR="00EA1F47" w:rsidRDefault="00EA1F47">
            <w:pPr>
              <w:pStyle w:val="ConsPlusNormal"/>
            </w:pPr>
            <w:r>
              <w:t>Создание туристско-рекреационного кластера "Барнаул - горнозаводской город", Алтайский край, - всего</w:t>
            </w:r>
          </w:p>
        </w:tc>
        <w:tc>
          <w:tcPr>
            <w:tcW w:w="1191" w:type="dxa"/>
            <w:vMerge w:val="restart"/>
            <w:tcBorders>
              <w:top w:val="nil"/>
              <w:left w:val="nil"/>
              <w:bottom w:val="nil"/>
              <w:right w:val="nil"/>
            </w:tcBorders>
          </w:tcPr>
          <w:p w:rsidR="00EA1F47" w:rsidRDefault="00EA1F47">
            <w:pPr>
              <w:pStyle w:val="ConsPlusNormal"/>
              <w:jc w:val="center"/>
            </w:pPr>
            <w:r>
              <w:t>2015 - 2018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3946,8</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1380</w:t>
            </w:r>
          </w:p>
        </w:tc>
        <w:tc>
          <w:tcPr>
            <w:tcW w:w="964" w:type="dxa"/>
            <w:tcBorders>
              <w:top w:val="nil"/>
              <w:left w:val="nil"/>
              <w:bottom w:val="nil"/>
              <w:right w:val="nil"/>
            </w:tcBorders>
          </w:tcPr>
          <w:p w:rsidR="00EA1F47" w:rsidRDefault="00EA1F47">
            <w:pPr>
              <w:pStyle w:val="ConsPlusNormal"/>
              <w:jc w:val="center"/>
            </w:pPr>
            <w:r>
              <w:t>1611,6</w:t>
            </w:r>
          </w:p>
        </w:tc>
        <w:tc>
          <w:tcPr>
            <w:tcW w:w="964" w:type="dxa"/>
            <w:tcBorders>
              <w:top w:val="nil"/>
              <w:left w:val="nil"/>
              <w:bottom w:val="nil"/>
              <w:right w:val="nil"/>
            </w:tcBorders>
          </w:tcPr>
          <w:p w:rsidR="00EA1F47" w:rsidRDefault="00EA1F47">
            <w:pPr>
              <w:pStyle w:val="ConsPlusNormal"/>
              <w:jc w:val="center"/>
            </w:pPr>
            <w:r>
              <w:t>523,8</w:t>
            </w:r>
          </w:p>
        </w:tc>
        <w:tc>
          <w:tcPr>
            <w:tcW w:w="1191" w:type="dxa"/>
            <w:tcBorders>
              <w:top w:val="nil"/>
              <w:left w:val="nil"/>
              <w:bottom w:val="nil"/>
              <w:right w:val="nil"/>
            </w:tcBorders>
          </w:tcPr>
          <w:p w:rsidR="00EA1F47" w:rsidRDefault="00EA1F47">
            <w:pPr>
              <w:pStyle w:val="ConsPlusNormal"/>
              <w:jc w:val="center"/>
            </w:pPr>
            <w:r>
              <w:t>431,4</w:t>
            </w:r>
          </w:p>
        </w:tc>
        <w:tc>
          <w:tcPr>
            <w:tcW w:w="2126" w:type="dxa"/>
            <w:vMerge w:val="restart"/>
            <w:tcBorders>
              <w:top w:val="nil"/>
              <w:left w:val="nil"/>
              <w:bottom w:val="nil"/>
              <w:right w:val="nil"/>
            </w:tcBorders>
          </w:tcPr>
          <w:p w:rsidR="00EA1F47" w:rsidRDefault="00EA1F47">
            <w:pPr>
              <w:pStyle w:val="ConsPlusNormal"/>
            </w:pPr>
            <w:r>
              <w:t>создан туристско-рекреационный кластер "Барнаул - горнозаводской город" в Алтайском крае;</w:t>
            </w:r>
          </w:p>
          <w:p w:rsidR="00EA1F47" w:rsidRDefault="00EA1F47">
            <w:pPr>
              <w:pStyle w:val="ConsPlusNormal"/>
            </w:pPr>
            <w:r>
              <w:t>создано 2,9 тыс. дополнительных рабочих мест;</w:t>
            </w:r>
          </w:p>
          <w:p w:rsidR="00EA1F47" w:rsidRDefault="00EA1F47">
            <w:pPr>
              <w:pStyle w:val="ConsPlusNormal"/>
            </w:pPr>
            <w:r>
              <w:t>увеличен туристский поток на 224,3 тыс. туристов в год</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691,6</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380</w:t>
            </w:r>
          </w:p>
        </w:tc>
        <w:tc>
          <w:tcPr>
            <w:tcW w:w="964" w:type="dxa"/>
            <w:tcBorders>
              <w:top w:val="nil"/>
              <w:left w:val="nil"/>
              <w:bottom w:val="nil"/>
              <w:right w:val="nil"/>
            </w:tcBorders>
          </w:tcPr>
          <w:p w:rsidR="00EA1F47" w:rsidRDefault="00EA1F47">
            <w:pPr>
              <w:pStyle w:val="ConsPlusNormal"/>
              <w:jc w:val="center"/>
            </w:pPr>
            <w:r>
              <w:t>311,6</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492,4</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100</w:t>
            </w:r>
          </w:p>
        </w:tc>
        <w:tc>
          <w:tcPr>
            <w:tcW w:w="964" w:type="dxa"/>
            <w:tcBorders>
              <w:top w:val="nil"/>
              <w:left w:val="nil"/>
              <w:bottom w:val="nil"/>
              <w:right w:val="nil"/>
            </w:tcBorders>
          </w:tcPr>
          <w:p w:rsidR="00EA1F47" w:rsidRDefault="00EA1F47">
            <w:pPr>
              <w:pStyle w:val="ConsPlusNormal"/>
              <w:jc w:val="center"/>
            </w:pPr>
            <w:r>
              <w:t>100</w:t>
            </w:r>
          </w:p>
        </w:tc>
        <w:tc>
          <w:tcPr>
            <w:tcW w:w="964" w:type="dxa"/>
            <w:tcBorders>
              <w:top w:val="nil"/>
              <w:left w:val="nil"/>
              <w:bottom w:val="nil"/>
              <w:right w:val="nil"/>
            </w:tcBorders>
          </w:tcPr>
          <w:p w:rsidR="00EA1F47" w:rsidRDefault="00EA1F47">
            <w:pPr>
              <w:pStyle w:val="ConsPlusNormal"/>
              <w:jc w:val="center"/>
            </w:pPr>
            <w:r>
              <w:t>192,4</w:t>
            </w:r>
          </w:p>
        </w:tc>
        <w:tc>
          <w:tcPr>
            <w:tcW w:w="1191" w:type="dxa"/>
            <w:tcBorders>
              <w:top w:val="nil"/>
              <w:left w:val="nil"/>
              <w:bottom w:val="nil"/>
              <w:right w:val="nil"/>
            </w:tcBorders>
          </w:tcPr>
          <w:p w:rsidR="00EA1F47" w:rsidRDefault="00EA1F47">
            <w:pPr>
              <w:pStyle w:val="ConsPlusNormal"/>
              <w:jc w:val="center"/>
            </w:pPr>
            <w:r>
              <w:t>100</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2762,8</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900</w:t>
            </w:r>
          </w:p>
        </w:tc>
        <w:tc>
          <w:tcPr>
            <w:tcW w:w="964" w:type="dxa"/>
            <w:tcBorders>
              <w:top w:val="nil"/>
              <w:left w:val="nil"/>
              <w:bottom w:val="nil"/>
              <w:right w:val="nil"/>
            </w:tcBorders>
          </w:tcPr>
          <w:p w:rsidR="00EA1F47" w:rsidRDefault="00EA1F47">
            <w:pPr>
              <w:pStyle w:val="ConsPlusNormal"/>
              <w:jc w:val="center"/>
            </w:pPr>
            <w:r>
              <w:t>1200</w:t>
            </w:r>
          </w:p>
        </w:tc>
        <w:tc>
          <w:tcPr>
            <w:tcW w:w="964" w:type="dxa"/>
            <w:tcBorders>
              <w:top w:val="nil"/>
              <w:left w:val="nil"/>
              <w:bottom w:val="nil"/>
              <w:right w:val="nil"/>
            </w:tcBorders>
          </w:tcPr>
          <w:p w:rsidR="00EA1F47" w:rsidRDefault="00EA1F47">
            <w:pPr>
              <w:pStyle w:val="ConsPlusNormal"/>
              <w:jc w:val="center"/>
            </w:pPr>
            <w:r>
              <w:t>331,4</w:t>
            </w:r>
          </w:p>
        </w:tc>
        <w:tc>
          <w:tcPr>
            <w:tcW w:w="1191" w:type="dxa"/>
            <w:tcBorders>
              <w:top w:val="nil"/>
              <w:left w:val="nil"/>
              <w:bottom w:val="nil"/>
              <w:right w:val="nil"/>
            </w:tcBorders>
          </w:tcPr>
          <w:p w:rsidR="00EA1F47" w:rsidRDefault="00EA1F47">
            <w:pPr>
              <w:pStyle w:val="ConsPlusNormal"/>
              <w:jc w:val="center"/>
            </w:pPr>
            <w:r>
              <w:t>331,4</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 xml:space="preserve">в том числе: создание комплекса обеспечивающей инфраструктуры </w:t>
            </w:r>
            <w:r>
              <w:lastRenderedPageBreak/>
              <w:t>туристско-рекреационного кластера "Барнаул - горнозаводской город" в Алтайском крае, в том числе систем водоснабжения, водоотведения, электроснабжения, теплоснабжения, транспортной инфраструктуры, а также проведение берегоукрепления, газоснабжения</w:t>
            </w:r>
          </w:p>
        </w:tc>
        <w:tc>
          <w:tcPr>
            <w:tcW w:w="1191" w:type="dxa"/>
            <w:vMerge w:val="restart"/>
            <w:tcBorders>
              <w:top w:val="nil"/>
              <w:left w:val="nil"/>
              <w:bottom w:val="nil"/>
              <w:right w:val="nil"/>
            </w:tcBorders>
          </w:tcPr>
          <w:p w:rsidR="00EA1F47" w:rsidRDefault="00EA1F47">
            <w:pPr>
              <w:pStyle w:val="ConsPlusNormal"/>
              <w:jc w:val="center"/>
            </w:pPr>
            <w:r>
              <w:lastRenderedPageBreak/>
              <w:t>2015 - 2018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1184</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480</w:t>
            </w:r>
          </w:p>
        </w:tc>
        <w:tc>
          <w:tcPr>
            <w:tcW w:w="964" w:type="dxa"/>
            <w:tcBorders>
              <w:top w:val="nil"/>
              <w:left w:val="nil"/>
              <w:bottom w:val="nil"/>
              <w:right w:val="nil"/>
            </w:tcBorders>
          </w:tcPr>
          <w:p w:rsidR="00EA1F47" w:rsidRDefault="00EA1F47">
            <w:pPr>
              <w:pStyle w:val="ConsPlusNormal"/>
              <w:jc w:val="center"/>
            </w:pPr>
            <w:r>
              <w:t>411,6</w:t>
            </w:r>
          </w:p>
        </w:tc>
        <w:tc>
          <w:tcPr>
            <w:tcW w:w="964" w:type="dxa"/>
            <w:tcBorders>
              <w:top w:val="nil"/>
              <w:left w:val="nil"/>
              <w:bottom w:val="nil"/>
              <w:right w:val="nil"/>
            </w:tcBorders>
          </w:tcPr>
          <w:p w:rsidR="00EA1F47" w:rsidRDefault="00EA1F47">
            <w:pPr>
              <w:pStyle w:val="ConsPlusNormal"/>
              <w:jc w:val="center"/>
            </w:pPr>
            <w:r>
              <w:t>192,4</w:t>
            </w:r>
          </w:p>
        </w:tc>
        <w:tc>
          <w:tcPr>
            <w:tcW w:w="1191" w:type="dxa"/>
            <w:tcBorders>
              <w:top w:val="nil"/>
              <w:left w:val="nil"/>
              <w:bottom w:val="nil"/>
              <w:right w:val="nil"/>
            </w:tcBorders>
          </w:tcPr>
          <w:p w:rsidR="00EA1F47" w:rsidRDefault="00EA1F47">
            <w:pPr>
              <w:pStyle w:val="ConsPlusNormal"/>
              <w:jc w:val="center"/>
            </w:pPr>
            <w:r>
              <w:t>100</w:t>
            </w:r>
          </w:p>
        </w:tc>
        <w:tc>
          <w:tcPr>
            <w:tcW w:w="2126" w:type="dxa"/>
            <w:vMerge w:val="restart"/>
            <w:tcBorders>
              <w:top w:val="nil"/>
              <w:left w:val="nil"/>
              <w:bottom w:val="nil"/>
              <w:right w:val="nil"/>
            </w:tcBorders>
          </w:tcPr>
          <w:p w:rsidR="00EA1F47" w:rsidRDefault="00EA1F47">
            <w:pPr>
              <w:pStyle w:val="ConsPlusNormal"/>
            </w:pPr>
            <w:r>
              <w:t>создан комплекс обеспечивающей инфраструктуры туристско-</w:t>
            </w:r>
            <w:r>
              <w:lastRenderedPageBreak/>
              <w:t>рекреационного кластера "Барнаул - горнозаводской город" в Алтайском крае, в том числе системы водоснабжения, водоотведения, электроснабжения, теплоснабжения, транспортная инфраструктура;</w:t>
            </w:r>
          </w:p>
          <w:p w:rsidR="00EA1F47" w:rsidRDefault="00EA1F47">
            <w:pPr>
              <w:pStyle w:val="ConsPlusNormal"/>
            </w:pPr>
            <w:r>
              <w:t>проведено берегоукрепление, газоснабжение</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 xml:space="preserve">федеральный </w:t>
            </w:r>
            <w:r>
              <w:lastRenderedPageBreak/>
              <w:t>бюджет</w:t>
            </w:r>
          </w:p>
        </w:tc>
        <w:tc>
          <w:tcPr>
            <w:tcW w:w="1134" w:type="dxa"/>
            <w:tcBorders>
              <w:top w:val="nil"/>
              <w:left w:val="nil"/>
              <w:bottom w:val="nil"/>
              <w:right w:val="nil"/>
            </w:tcBorders>
          </w:tcPr>
          <w:p w:rsidR="00EA1F47" w:rsidRDefault="00EA1F47">
            <w:pPr>
              <w:pStyle w:val="ConsPlusNormal"/>
              <w:jc w:val="center"/>
            </w:pPr>
            <w:r>
              <w:lastRenderedPageBreak/>
              <w:t>691,6</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380</w:t>
            </w:r>
          </w:p>
        </w:tc>
        <w:tc>
          <w:tcPr>
            <w:tcW w:w="964" w:type="dxa"/>
            <w:tcBorders>
              <w:top w:val="nil"/>
              <w:left w:val="nil"/>
              <w:bottom w:val="nil"/>
              <w:right w:val="nil"/>
            </w:tcBorders>
          </w:tcPr>
          <w:p w:rsidR="00EA1F47" w:rsidRDefault="00EA1F47">
            <w:pPr>
              <w:pStyle w:val="ConsPlusNormal"/>
              <w:jc w:val="center"/>
            </w:pPr>
            <w:r>
              <w:t>311,6</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492,4</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100</w:t>
            </w:r>
          </w:p>
        </w:tc>
        <w:tc>
          <w:tcPr>
            <w:tcW w:w="964" w:type="dxa"/>
            <w:tcBorders>
              <w:top w:val="nil"/>
              <w:left w:val="nil"/>
              <w:bottom w:val="nil"/>
              <w:right w:val="nil"/>
            </w:tcBorders>
          </w:tcPr>
          <w:p w:rsidR="00EA1F47" w:rsidRDefault="00EA1F47">
            <w:pPr>
              <w:pStyle w:val="ConsPlusNormal"/>
              <w:jc w:val="center"/>
            </w:pPr>
            <w:r>
              <w:t>100</w:t>
            </w:r>
          </w:p>
        </w:tc>
        <w:tc>
          <w:tcPr>
            <w:tcW w:w="964" w:type="dxa"/>
            <w:tcBorders>
              <w:top w:val="nil"/>
              <w:left w:val="nil"/>
              <w:bottom w:val="nil"/>
              <w:right w:val="nil"/>
            </w:tcBorders>
          </w:tcPr>
          <w:p w:rsidR="00EA1F47" w:rsidRDefault="00EA1F47">
            <w:pPr>
              <w:pStyle w:val="ConsPlusNormal"/>
              <w:jc w:val="center"/>
            </w:pPr>
            <w:r>
              <w:t>192,4</w:t>
            </w:r>
          </w:p>
        </w:tc>
        <w:tc>
          <w:tcPr>
            <w:tcW w:w="1191" w:type="dxa"/>
            <w:tcBorders>
              <w:top w:val="nil"/>
              <w:left w:val="nil"/>
              <w:bottom w:val="nil"/>
              <w:right w:val="nil"/>
            </w:tcBorders>
          </w:tcPr>
          <w:p w:rsidR="00EA1F47" w:rsidRDefault="00EA1F47">
            <w:pPr>
              <w:pStyle w:val="ConsPlusNormal"/>
              <w:jc w:val="center"/>
            </w:pPr>
            <w:r>
              <w:t>100</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создание комплекса туристской инфраструктуры туристско-рекреационного кластера "Барнаул - горнозаводской город" в Алтайском крае,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EA1F47" w:rsidRDefault="00EA1F47">
            <w:pPr>
              <w:pStyle w:val="ConsPlusNormal"/>
              <w:jc w:val="center"/>
            </w:pPr>
            <w:r>
              <w:t>2015 - 2018 годы</w:t>
            </w:r>
          </w:p>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2762,8</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900</w:t>
            </w:r>
          </w:p>
        </w:tc>
        <w:tc>
          <w:tcPr>
            <w:tcW w:w="964" w:type="dxa"/>
            <w:tcBorders>
              <w:top w:val="nil"/>
              <w:left w:val="nil"/>
              <w:bottom w:val="nil"/>
              <w:right w:val="nil"/>
            </w:tcBorders>
          </w:tcPr>
          <w:p w:rsidR="00EA1F47" w:rsidRDefault="00EA1F47">
            <w:pPr>
              <w:pStyle w:val="ConsPlusNormal"/>
              <w:jc w:val="center"/>
            </w:pPr>
            <w:r>
              <w:t>1200</w:t>
            </w:r>
          </w:p>
        </w:tc>
        <w:tc>
          <w:tcPr>
            <w:tcW w:w="964" w:type="dxa"/>
            <w:tcBorders>
              <w:top w:val="nil"/>
              <w:left w:val="nil"/>
              <w:bottom w:val="nil"/>
              <w:right w:val="nil"/>
            </w:tcBorders>
          </w:tcPr>
          <w:p w:rsidR="00EA1F47" w:rsidRDefault="00EA1F47">
            <w:pPr>
              <w:pStyle w:val="ConsPlusNormal"/>
              <w:jc w:val="center"/>
            </w:pPr>
            <w:r>
              <w:t>331,4</w:t>
            </w:r>
          </w:p>
        </w:tc>
        <w:tc>
          <w:tcPr>
            <w:tcW w:w="1191" w:type="dxa"/>
            <w:tcBorders>
              <w:top w:val="nil"/>
              <w:left w:val="nil"/>
              <w:bottom w:val="nil"/>
              <w:right w:val="nil"/>
            </w:tcBorders>
          </w:tcPr>
          <w:p w:rsidR="00EA1F47" w:rsidRDefault="00EA1F47">
            <w:pPr>
              <w:pStyle w:val="ConsPlusNormal"/>
              <w:jc w:val="center"/>
            </w:pPr>
            <w:r>
              <w:t>331,4</w:t>
            </w:r>
          </w:p>
        </w:tc>
        <w:tc>
          <w:tcPr>
            <w:tcW w:w="2126" w:type="dxa"/>
            <w:tcBorders>
              <w:top w:val="nil"/>
              <w:left w:val="nil"/>
              <w:bottom w:val="nil"/>
              <w:right w:val="nil"/>
            </w:tcBorders>
          </w:tcPr>
          <w:p w:rsidR="00EA1F47" w:rsidRDefault="00EA1F47">
            <w:pPr>
              <w:pStyle w:val="ConsPlusNormal"/>
            </w:pPr>
            <w:r>
              <w:t>создан комплекс туристской инфраструктуры туристско-рекреационного кластера "Барнаул - горнозаводской город" в Алтайском крае, в том числе коллективные средства размещения, объекты торговли, досуга, развлечения и питания</w:t>
            </w:r>
          </w:p>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r>
              <w:t>30.</w:t>
            </w:r>
          </w:p>
        </w:tc>
        <w:tc>
          <w:tcPr>
            <w:tcW w:w="2268" w:type="dxa"/>
            <w:vMerge w:val="restart"/>
            <w:tcBorders>
              <w:top w:val="nil"/>
              <w:left w:val="nil"/>
              <w:bottom w:val="nil"/>
              <w:right w:val="nil"/>
            </w:tcBorders>
          </w:tcPr>
          <w:p w:rsidR="00EA1F47" w:rsidRDefault="00EA1F47">
            <w:pPr>
              <w:pStyle w:val="ConsPlusNormal"/>
            </w:pPr>
            <w:r>
              <w:t xml:space="preserve">Создание </w:t>
            </w:r>
            <w:r>
              <w:lastRenderedPageBreak/>
              <w:t>автотуристского кластера "Самоцветное кольцо Урала", Свердловская область, - всего</w:t>
            </w:r>
          </w:p>
        </w:tc>
        <w:tc>
          <w:tcPr>
            <w:tcW w:w="1191" w:type="dxa"/>
            <w:vMerge w:val="restart"/>
            <w:tcBorders>
              <w:top w:val="nil"/>
              <w:left w:val="nil"/>
              <w:bottom w:val="nil"/>
              <w:right w:val="nil"/>
            </w:tcBorders>
          </w:tcPr>
          <w:p w:rsidR="00EA1F47" w:rsidRDefault="00EA1F47">
            <w:pPr>
              <w:pStyle w:val="ConsPlusNormal"/>
              <w:jc w:val="center"/>
            </w:pPr>
            <w:r>
              <w:lastRenderedPageBreak/>
              <w:t xml:space="preserve">2015 - 2016 </w:t>
            </w:r>
            <w:r>
              <w:lastRenderedPageBreak/>
              <w:t>годы</w:t>
            </w:r>
          </w:p>
        </w:tc>
        <w:tc>
          <w:tcPr>
            <w:tcW w:w="2154" w:type="dxa"/>
            <w:tcBorders>
              <w:top w:val="nil"/>
              <w:left w:val="nil"/>
              <w:bottom w:val="nil"/>
              <w:right w:val="nil"/>
            </w:tcBorders>
          </w:tcPr>
          <w:p w:rsidR="00EA1F47" w:rsidRDefault="00EA1F47">
            <w:pPr>
              <w:pStyle w:val="ConsPlusNormal"/>
            </w:pPr>
            <w:r>
              <w:lastRenderedPageBreak/>
              <w:t>всего</w:t>
            </w:r>
          </w:p>
        </w:tc>
        <w:tc>
          <w:tcPr>
            <w:tcW w:w="1134" w:type="dxa"/>
            <w:tcBorders>
              <w:top w:val="nil"/>
              <w:left w:val="nil"/>
              <w:bottom w:val="nil"/>
              <w:right w:val="nil"/>
            </w:tcBorders>
          </w:tcPr>
          <w:p w:rsidR="00EA1F47" w:rsidRDefault="00EA1F47">
            <w:pPr>
              <w:pStyle w:val="ConsPlusNormal"/>
              <w:jc w:val="center"/>
            </w:pPr>
            <w:r>
              <w:t>1568,3</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697,4</w:t>
            </w:r>
          </w:p>
        </w:tc>
        <w:tc>
          <w:tcPr>
            <w:tcW w:w="964" w:type="dxa"/>
            <w:tcBorders>
              <w:top w:val="nil"/>
              <w:left w:val="nil"/>
              <w:bottom w:val="nil"/>
              <w:right w:val="nil"/>
            </w:tcBorders>
          </w:tcPr>
          <w:p w:rsidR="00EA1F47" w:rsidRDefault="00EA1F47">
            <w:pPr>
              <w:pStyle w:val="ConsPlusNormal"/>
              <w:jc w:val="center"/>
            </w:pPr>
            <w:r>
              <w:t>870,9</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val="restart"/>
            <w:tcBorders>
              <w:top w:val="nil"/>
              <w:left w:val="nil"/>
              <w:bottom w:val="nil"/>
              <w:right w:val="nil"/>
            </w:tcBorders>
          </w:tcPr>
          <w:p w:rsidR="00EA1F47" w:rsidRDefault="00EA1F47">
            <w:pPr>
              <w:pStyle w:val="ConsPlusNormal"/>
            </w:pPr>
            <w:r>
              <w:t xml:space="preserve">создан </w:t>
            </w:r>
            <w:r>
              <w:lastRenderedPageBreak/>
              <w:t>автотуристский кластер "Самоцветное кольцо Урала" в Свердловской области;</w:t>
            </w:r>
          </w:p>
          <w:p w:rsidR="00EA1F47" w:rsidRDefault="00EA1F47">
            <w:pPr>
              <w:pStyle w:val="ConsPlusNormal"/>
            </w:pPr>
            <w:r>
              <w:t>создано 800 дополнительных рабочих мест;</w:t>
            </w:r>
          </w:p>
          <w:p w:rsidR="00EA1F47" w:rsidRDefault="00EA1F47">
            <w:pPr>
              <w:pStyle w:val="ConsPlusNormal"/>
            </w:pPr>
            <w:r>
              <w:t>туристский поток увеличен на 427,3 тыс. туристов в год</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280</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70</w:t>
            </w:r>
          </w:p>
        </w:tc>
        <w:tc>
          <w:tcPr>
            <w:tcW w:w="964" w:type="dxa"/>
            <w:tcBorders>
              <w:top w:val="nil"/>
              <w:left w:val="nil"/>
              <w:bottom w:val="nil"/>
              <w:right w:val="nil"/>
            </w:tcBorders>
          </w:tcPr>
          <w:p w:rsidR="00EA1F47" w:rsidRDefault="00EA1F47">
            <w:pPr>
              <w:pStyle w:val="ConsPlusNormal"/>
              <w:jc w:val="center"/>
            </w:pPr>
            <w:r>
              <w:t>210</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187,3</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150</w:t>
            </w:r>
          </w:p>
        </w:tc>
        <w:tc>
          <w:tcPr>
            <w:tcW w:w="964" w:type="dxa"/>
            <w:tcBorders>
              <w:top w:val="nil"/>
              <w:left w:val="nil"/>
              <w:bottom w:val="nil"/>
              <w:right w:val="nil"/>
            </w:tcBorders>
          </w:tcPr>
          <w:p w:rsidR="00EA1F47" w:rsidRDefault="00EA1F47">
            <w:pPr>
              <w:pStyle w:val="ConsPlusNormal"/>
              <w:jc w:val="center"/>
            </w:pPr>
            <w:r>
              <w:t>37,3</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1101</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477,4</w:t>
            </w:r>
          </w:p>
        </w:tc>
        <w:tc>
          <w:tcPr>
            <w:tcW w:w="964" w:type="dxa"/>
            <w:tcBorders>
              <w:top w:val="nil"/>
              <w:left w:val="nil"/>
              <w:bottom w:val="nil"/>
              <w:right w:val="nil"/>
            </w:tcBorders>
          </w:tcPr>
          <w:p w:rsidR="00EA1F47" w:rsidRDefault="00EA1F47">
            <w:pPr>
              <w:pStyle w:val="ConsPlusNormal"/>
              <w:jc w:val="center"/>
            </w:pPr>
            <w:r>
              <w:t>623,6</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в том числе: создание комплекса обеспечивающей инфраструктуры автотуристского кластера "Самоцветное кольцо Урала" в Свердловской области, в том числе систем водоснабжения, водоотведения, газопровода, транспортной инфраструктуры</w:t>
            </w:r>
          </w:p>
        </w:tc>
        <w:tc>
          <w:tcPr>
            <w:tcW w:w="1191" w:type="dxa"/>
            <w:vMerge w:val="restart"/>
            <w:tcBorders>
              <w:top w:val="nil"/>
              <w:left w:val="nil"/>
              <w:bottom w:val="nil"/>
              <w:right w:val="nil"/>
            </w:tcBorders>
          </w:tcPr>
          <w:p w:rsidR="00EA1F47" w:rsidRDefault="00EA1F47">
            <w:pPr>
              <w:pStyle w:val="ConsPlusNormal"/>
              <w:jc w:val="center"/>
            </w:pPr>
            <w:r>
              <w:t>2015 - 2016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467,3</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220</w:t>
            </w:r>
          </w:p>
        </w:tc>
        <w:tc>
          <w:tcPr>
            <w:tcW w:w="964" w:type="dxa"/>
            <w:tcBorders>
              <w:top w:val="nil"/>
              <w:left w:val="nil"/>
              <w:bottom w:val="nil"/>
              <w:right w:val="nil"/>
            </w:tcBorders>
          </w:tcPr>
          <w:p w:rsidR="00EA1F47" w:rsidRDefault="00EA1F47">
            <w:pPr>
              <w:pStyle w:val="ConsPlusNormal"/>
              <w:jc w:val="center"/>
            </w:pPr>
            <w:r>
              <w:t>247,3</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val="restart"/>
            <w:tcBorders>
              <w:top w:val="nil"/>
              <w:left w:val="nil"/>
              <w:bottom w:val="nil"/>
              <w:right w:val="nil"/>
            </w:tcBorders>
          </w:tcPr>
          <w:p w:rsidR="00EA1F47" w:rsidRDefault="00EA1F47">
            <w:pPr>
              <w:pStyle w:val="ConsPlusNormal"/>
            </w:pPr>
            <w:r>
              <w:t>создан комплекс обеспечивающей инфраструктуры автотуристского кластера "Самоцветное кольцо Урала" в Свердловской области, в том числе системы водоснабжения, водоотведения, газопровода, транспортная инфраструктура</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280</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70</w:t>
            </w:r>
          </w:p>
        </w:tc>
        <w:tc>
          <w:tcPr>
            <w:tcW w:w="964" w:type="dxa"/>
            <w:tcBorders>
              <w:top w:val="nil"/>
              <w:left w:val="nil"/>
              <w:bottom w:val="nil"/>
              <w:right w:val="nil"/>
            </w:tcBorders>
          </w:tcPr>
          <w:p w:rsidR="00EA1F47" w:rsidRDefault="00EA1F47">
            <w:pPr>
              <w:pStyle w:val="ConsPlusNormal"/>
              <w:jc w:val="center"/>
            </w:pPr>
            <w:r>
              <w:t>210</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187,3</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150</w:t>
            </w:r>
          </w:p>
        </w:tc>
        <w:tc>
          <w:tcPr>
            <w:tcW w:w="964" w:type="dxa"/>
            <w:tcBorders>
              <w:top w:val="nil"/>
              <w:left w:val="nil"/>
              <w:bottom w:val="nil"/>
              <w:right w:val="nil"/>
            </w:tcBorders>
          </w:tcPr>
          <w:p w:rsidR="00EA1F47" w:rsidRDefault="00EA1F47">
            <w:pPr>
              <w:pStyle w:val="ConsPlusNormal"/>
              <w:jc w:val="center"/>
            </w:pPr>
            <w:r>
              <w:t>37,3</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 xml:space="preserve">создание комплекса туристской инфраструктуры автотуристского </w:t>
            </w:r>
            <w:r>
              <w:lastRenderedPageBreak/>
              <w:t>кластера "Самоцветное кольцо Урала" в Свердловской области, в том числе придорожных гостиниц, мотелей и мини-отелей повышенной комфортности, объектов развлечения, объектов питания, комплексов придорожного сервиса, оздоровительного комплекса</w:t>
            </w:r>
          </w:p>
        </w:tc>
        <w:tc>
          <w:tcPr>
            <w:tcW w:w="1191" w:type="dxa"/>
            <w:tcBorders>
              <w:top w:val="nil"/>
              <w:left w:val="nil"/>
              <w:bottom w:val="nil"/>
              <w:right w:val="nil"/>
            </w:tcBorders>
          </w:tcPr>
          <w:p w:rsidR="00EA1F47" w:rsidRDefault="00EA1F47">
            <w:pPr>
              <w:pStyle w:val="ConsPlusNormal"/>
              <w:jc w:val="center"/>
            </w:pPr>
            <w:r>
              <w:lastRenderedPageBreak/>
              <w:t>2015 - 2016 годы</w:t>
            </w:r>
          </w:p>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1101</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477,4</w:t>
            </w:r>
          </w:p>
        </w:tc>
        <w:tc>
          <w:tcPr>
            <w:tcW w:w="964" w:type="dxa"/>
            <w:tcBorders>
              <w:top w:val="nil"/>
              <w:left w:val="nil"/>
              <w:bottom w:val="nil"/>
              <w:right w:val="nil"/>
            </w:tcBorders>
          </w:tcPr>
          <w:p w:rsidR="00EA1F47" w:rsidRDefault="00EA1F47">
            <w:pPr>
              <w:pStyle w:val="ConsPlusNormal"/>
              <w:jc w:val="center"/>
            </w:pPr>
            <w:r>
              <w:t>623,6</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tcBorders>
              <w:top w:val="nil"/>
              <w:left w:val="nil"/>
              <w:bottom w:val="nil"/>
              <w:right w:val="nil"/>
            </w:tcBorders>
          </w:tcPr>
          <w:p w:rsidR="00EA1F47" w:rsidRDefault="00EA1F47">
            <w:pPr>
              <w:pStyle w:val="ConsPlusNormal"/>
            </w:pPr>
            <w:r>
              <w:t xml:space="preserve">создан комплекс туристской инфраструктуры автотуристского </w:t>
            </w:r>
            <w:r>
              <w:lastRenderedPageBreak/>
              <w:t>кластера "Самоцветное кольцо Урала" в Свердловской области, в том числе придорожные гостиницы, мотели и мини-отели повышенной комфортности, объекты развлечения, объекты питания, комплексы придорожного сервиса, оздоровительный комплекс</w:t>
            </w:r>
          </w:p>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r>
              <w:lastRenderedPageBreak/>
              <w:t>31.</w:t>
            </w:r>
          </w:p>
        </w:tc>
        <w:tc>
          <w:tcPr>
            <w:tcW w:w="2268" w:type="dxa"/>
            <w:vMerge w:val="restart"/>
            <w:tcBorders>
              <w:top w:val="nil"/>
              <w:left w:val="nil"/>
              <w:bottom w:val="nil"/>
              <w:right w:val="nil"/>
            </w:tcBorders>
          </w:tcPr>
          <w:p w:rsidR="00EA1F47" w:rsidRDefault="00EA1F47">
            <w:pPr>
              <w:pStyle w:val="ConsPlusNormal"/>
            </w:pPr>
            <w:r>
              <w:t>Создание туристско-рекреационного кластера "Верхневолжский", Тверская область, - всего</w:t>
            </w:r>
          </w:p>
        </w:tc>
        <w:tc>
          <w:tcPr>
            <w:tcW w:w="1191" w:type="dxa"/>
            <w:vMerge w:val="restart"/>
            <w:tcBorders>
              <w:top w:val="nil"/>
              <w:left w:val="nil"/>
              <w:bottom w:val="nil"/>
              <w:right w:val="nil"/>
            </w:tcBorders>
          </w:tcPr>
          <w:p w:rsidR="00EA1F47" w:rsidRDefault="00EA1F47">
            <w:pPr>
              <w:pStyle w:val="ConsPlusNormal"/>
              <w:jc w:val="center"/>
            </w:pPr>
            <w:r>
              <w:t>2015 - 2018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2109,1</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488,1</w:t>
            </w:r>
          </w:p>
        </w:tc>
        <w:tc>
          <w:tcPr>
            <w:tcW w:w="964" w:type="dxa"/>
            <w:tcBorders>
              <w:top w:val="nil"/>
              <w:left w:val="nil"/>
              <w:bottom w:val="nil"/>
              <w:right w:val="nil"/>
            </w:tcBorders>
          </w:tcPr>
          <w:p w:rsidR="00EA1F47" w:rsidRDefault="00EA1F47">
            <w:pPr>
              <w:pStyle w:val="ConsPlusNormal"/>
              <w:jc w:val="center"/>
            </w:pPr>
            <w:r>
              <w:t>307,2</w:t>
            </w:r>
          </w:p>
        </w:tc>
        <w:tc>
          <w:tcPr>
            <w:tcW w:w="964" w:type="dxa"/>
            <w:tcBorders>
              <w:top w:val="nil"/>
              <w:left w:val="nil"/>
              <w:bottom w:val="nil"/>
              <w:right w:val="nil"/>
            </w:tcBorders>
          </w:tcPr>
          <w:p w:rsidR="00EA1F47" w:rsidRDefault="00EA1F47">
            <w:pPr>
              <w:pStyle w:val="ConsPlusNormal"/>
              <w:jc w:val="center"/>
            </w:pPr>
            <w:r>
              <w:t>923,5</w:t>
            </w:r>
          </w:p>
        </w:tc>
        <w:tc>
          <w:tcPr>
            <w:tcW w:w="1191" w:type="dxa"/>
            <w:tcBorders>
              <w:top w:val="nil"/>
              <w:left w:val="nil"/>
              <w:bottom w:val="nil"/>
              <w:right w:val="nil"/>
            </w:tcBorders>
          </w:tcPr>
          <w:p w:rsidR="00EA1F47" w:rsidRDefault="00EA1F47">
            <w:pPr>
              <w:pStyle w:val="ConsPlusNormal"/>
              <w:jc w:val="center"/>
            </w:pPr>
            <w:r>
              <w:t>390,3</w:t>
            </w:r>
          </w:p>
        </w:tc>
        <w:tc>
          <w:tcPr>
            <w:tcW w:w="2126" w:type="dxa"/>
            <w:vMerge w:val="restart"/>
            <w:tcBorders>
              <w:top w:val="nil"/>
              <w:left w:val="nil"/>
              <w:bottom w:val="nil"/>
              <w:right w:val="nil"/>
            </w:tcBorders>
          </w:tcPr>
          <w:p w:rsidR="00EA1F47" w:rsidRDefault="00EA1F47">
            <w:pPr>
              <w:pStyle w:val="ConsPlusNormal"/>
            </w:pPr>
            <w:r>
              <w:t>создан туристско-рекреационный кластер "Верхневолжский" в Тверской области;</w:t>
            </w:r>
          </w:p>
          <w:p w:rsidR="00EA1F47" w:rsidRDefault="00EA1F47">
            <w:pPr>
              <w:pStyle w:val="ConsPlusNormal"/>
            </w:pPr>
            <w:r>
              <w:t>создано 1,6 тыс. дополнительных рабочих мест;</w:t>
            </w:r>
          </w:p>
          <w:p w:rsidR="00EA1F47" w:rsidRDefault="00EA1F47">
            <w:pPr>
              <w:pStyle w:val="ConsPlusNormal"/>
            </w:pPr>
            <w:r>
              <w:t>увеличен туристский поток на 281 тыс. туристов в год</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465,4</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95,2</w:t>
            </w:r>
          </w:p>
        </w:tc>
        <w:tc>
          <w:tcPr>
            <w:tcW w:w="964" w:type="dxa"/>
            <w:tcBorders>
              <w:top w:val="nil"/>
              <w:left w:val="nil"/>
              <w:bottom w:val="nil"/>
              <w:right w:val="nil"/>
            </w:tcBorders>
          </w:tcPr>
          <w:p w:rsidR="00EA1F47" w:rsidRDefault="00EA1F47">
            <w:pPr>
              <w:pStyle w:val="ConsPlusNormal"/>
              <w:jc w:val="center"/>
            </w:pPr>
            <w:r>
              <w:t>66,4</w:t>
            </w:r>
          </w:p>
        </w:tc>
        <w:tc>
          <w:tcPr>
            <w:tcW w:w="964" w:type="dxa"/>
            <w:tcBorders>
              <w:top w:val="nil"/>
              <w:left w:val="nil"/>
              <w:bottom w:val="nil"/>
              <w:right w:val="nil"/>
            </w:tcBorders>
          </w:tcPr>
          <w:p w:rsidR="00EA1F47" w:rsidRDefault="00EA1F47">
            <w:pPr>
              <w:pStyle w:val="ConsPlusNormal"/>
              <w:jc w:val="center"/>
            </w:pPr>
            <w:r>
              <w:t>216</w:t>
            </w:r>
          </w:p>
        </w:tc>
        <w:tc>
          <w:tcPr>
            <w:tcW w:w="1191" w:type="dxa"/>
            <w:tcBorders>
              <w:top w:val="nil"/>
              <w:left w:val="nil"/>
              <w:bottom w:val="nil"/>
              <w:right w:val="nil"/>
            </w:tcBorders>
          </w:tcPr>
          <w:p w:rsidR="00EA1F47" w:rsidRDefault="00EA1F47">
            <w:pPr>
              <w:pStyle w:val="ConsPlusNormal"/>
              <w:jc w:val="center"/>
            </w:pPr>
            <w:r>
              <w:t>87,8</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167,4</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42,9</w:t>
            </w:r>
          </w:p>
        </w:tc>
        <w:tc>
          <w:tcPr>
            <w:tcW w:w="964" w:type="dxa"/>
            <w:tcBorders>
              <w:top w:val="nil"/>
              <w:left w:val="nil"/>
              <w:bottom w:val="nil"/>
              <w:right w:val="nil"/>
            </w:tcBorders>
          </w:tcPr>
          <w:p w:rsidR="00EA1F47" w:rsidRDefault="00EA1F47">
            <w:pPr>
              <w:pStyle w:val="ConsPlusNormal"/>
              <w:jc w:val="center"/>
            </w:pPr>
            <w:r>
              <w:t>23,1</w:t>
            </w:r>
          </w:p>
        </w:tc>
        <w:tc>
          <w:tcPr>
            <w:tcW w:w="964" w:type="dxa"/>
            <w:tcBorders>
              <w:top w:val="nil"/>
              <w:left w:val="nil"/>
              <w:bottom w:val="nil"/>
              <w:right w:val="nil"/>
            </w:tcBorders>
          </w:tcPr>
          <w:p w:rsidR="00EA1F47" w:rsidRDefault="00EA1F47">
            <w:pPr>
              <w:pStyle w:val="ConsPlusNormal"/>
              <w:jc w:val="center"/>
            </w:pPr>
            <w:r>
              <w:t>72,1</w:t>
            </w:r>
          </w:p>
        </w:tc>
        <w:tc>
          <w:tcPr>
            <w:tcW w:w="1191" w:type="dxa"/>
            <w:tcBorders>
              <w:top w:val="nil"/>
              <w:left w:val="nil"/>
              <w:bottom w:val="nil"/>
              <w:right w:val="nil"/>
            </w:tcBorders>
          </w:tcPr>
          <w:p w:rsidR="00EA1F47" w:rsidRDefault="00EA1F47">
            <w:pPr>
              <w:pStyle w:val="ConsPlusNormal"/>
              <w:jc w:val="center"/>
            </w:pPr>
            <w:r>
              <w:t>29,3</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1476,3</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350</w:t>
            </w:r>
          </w:p>
        </w:tc>
        <w:tc>
          <w:tcPr>
            <w:tcW w:w="964" w:type="dxa"/>
            <w:tcBorders>
              <w:top w:val="nil"/>
              <w:left w:val="nil"/>
              <w:bottom w:val="nil"/>
              <w:right w:val="nil"/>
            </w:tcBorders>
          </w:tcPr>
          <w:p w:rsidR="00EA1F47" w:rsidRDefault="00EA1F47">
            <w:pPr>
              <w:pStyle w:val="ConsPlusNormal"/>
              <w:jc w:val="center"/>
            </w:pPr>
            <w:r>
              <w:t>217,7</w:t>
            </w:r>
          </w:p>
        </w:tc>
        <w:tc>
          <w:tcPr>
            <w:tcW w:w="964" w:type="dxa"/>
            <w:tcBorders>
              <w:top w:val="nil"/>
              <w:left w:val="nil"/>
              <w:bottom w:val="nil"/>
              <w:right w:val="nil"/>
            </w:tcBorders>
          </w:tcPr>
          <w:p w:rsidR="00EA1F47" w:rsidRDefault="00EA1F47">
            <w:pPr>
              <w:pStyle w:val="ConsPlusNormal"/>
              <w:jc w:val="center"/>
            </w:pPr>
            <w:r>
              <w:t>635,4</w:t>
            </w:r>
          </w:p>
        </w:tc>
        <w:tc>
          <w:tcPr>
            <w:tcW w:w="1191" w:type="dxa"/>
            <w:tcBorders>
              <w:top w:val="nil"/>
              <w:left w:val="nil"/>
              <w:bottom w:val="nil"/>
              <w:right w:val="nil"/>
            </w:tcBorders>
          </w:tcPr>
          <w:p w:rsidR="00EA1F47" w:rsidRDefault="00EA1F47">
            <w:pPr>
              <w:pStyle w:val="ConsPlusNormal"/>
              <w:jc w:val="center"/>
            </w:pPr>
            <w:r>
              <w:t>273,2</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 xml:space="preserve">в том числе: создание </w:t>
            </w:r>
            <w:r>
              <w:lastRenderedPageBreak/>
              <w:t>комплекса обеспечивающей инфраструктуры туристско-рекреационного кластера "Верхневолжский" в Тверской области, в том числе канализации, причального комплекса, транспортной инфраструктуры, а также берегоукрепление</w:t>
            </w:r>
          </w:p>
        </w:tc>
        <w:tc>
          <w:tcPr>
            <w:tcW w:w="1191" w:type="dxa"/>
            <w:vMerge w:val="restart"/>
            <w:tcBorders>
              <w:top w:val="nil"/>
              <w:left w:val="nil"/>
              <w:bottom w:val="nil"/>
              <w:right w:val="nil"/>
            </w:tcBorders>
          </w:tcPr>
          <w:p w:rsidR="00EA1F47" w:rsidRDefault="00EA1F47">
            <w:pPr>
              <w:pStyle w:val="ConsPlusNormal"/>
              <w:jc w:val="center"/>
            </w:pPr>
            <w:r>
              <w:lastRenderedPageBreak/>
              <w:t xml:space="preserve">2015 - 2018 </w:t>
            </w:r>
            <w:r>
              <w:lastRenderedPageBreak/>
              <w:t>годы</w:t>
            </w:r>
          </w:p>
        </w:tc>
        <w:tc>
          <w:tcPr>
            <w:tcW w:w="2154" w:type="dxa"/>
            <w:tcBorders>
              <w:top w:val="nil"/>
              <w:left w:val="nil"/>
              <w:bottom w:val="nil"/>
              <w:right w:val="nil"/>
            </w:tcBorders>
          </w:tcPr>
          <w:p w:rsidR="00EA1F47" w:rsidRDefault="00EA1F47">
            <w:pPr>
              <w:pStyle w:val="ConsPlusNormal"/>
            </w:pPr>
            <w:r>
              <w:lastRenderedPageBreak/>
              <w:t>всего</w:t>
            </w:r>
          </w:p>
        </w:tc>
        <w:tc>
          <w:tcPr>
            <w:tcW w:w="1134" w:type="dxa"/>
            <w:tcBorders>
              <w:top w:val="nil"/>
              <w:left w:val="nil"/>
              <w:bottom w:val="nil"/>
              <w:right w:val="nil"/>
            </w:tcBorders>
          </w:tcPr>
          <w:p w:rsidR="00EA1F47" w:rsidRDefault="00EA1F47">
            <w:pPr>
              <w:pStyle w:val="ConsPlusNormal"/>
              <w:jc w:val="center"/>
            </w:pPr>
            <w:r>
              <w:t>632,8</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138,1</w:t>
            </w:r>
          </w:p>
        </w:tc>
        <w:tc>
          <w:tcPr>
            <w:tcW w:w="964" w:type="dxa"/>
            <w:tcBorders>
              <w:top w:val="nil"/>
              <w:left w:val="nil"/>
              <w:bottom w:val="nil"/>
              <w:right w:val="nil"/>
            </w:tcBorders>
          </w:tcPr>
          <w:p w:rsidR="00EA1F47" w:rsidRDefault="00EA1F47">
            <w:pPr>
              <w:pStyle w:val="ConsPlusNormal"/>
              <w:jc w:val="center"/>
            </w:pPr>
            <w:r>
              <w:t>89,5</w:t>
            </w:r>
          </w:p>
        </w:tc>
        <w:tc>
          <w:tcPr>
            <w:tcW w:w="964" w:type="dxa"/>
            <w:tcBorders>
              <w:top w:val="nil"/>
              <w:left w:val="nil"/>
              <w:bottom w:val="nil"/>
              <w:right w:val="nil"/>
            </w:tcBorders>
          </w:tcPr>
          <w:p w:rsidR="00EA1F47" w:rsidRDefault="00EA1F47">
            <w:pPr>
              <w:pStyle w:val="ConsPlusNormal"/>
              <w:jc w:val="center"/>
            </w:pPr>
            <w:r>
              <w:t>288,1</w:t>
            </w:r>
          </w:p>
        </w:tc>
        <w:tc>
          <w:tcPr>
            <w:tcW w:w="1191" w:type="dxa"/>
            <w:tcBorders>
              <w:top w:val="nil"/>
              <w:left w:val="nil"/>
              <w:bottom w:val="nil"/>
              <w:right w:val="nil"/>
            </w:tcBorders>
          </w:tcPr>
          <w:p w:rsidR="00EA1F47" w:rsidRDefault="00EA1F47">
            <w:pPr>
              <w:pStyle w:val="ConsPlusNormal"/>
              <w:jc w:val="center"/>
            </w:pPr>
            <w:r>
              <w:t>117,1</w:t>
            </w:r>
          </w:p>
        </w:tc>
        <w:tc>
          <w:tcPr>
            <w:tcW w:w="2126" w:type="dxa"/>
            <w:vMerge w:val="restart"/>
            <w:tcBorders>
              <w:top w:val="nil"/>
              <w:left w:val="nil"/>
              <w:bottom w:val="nil"/>
              <w:right w:val="nil"/>
            </w:tcBorders>
          </w:tcPr>
          <w:p w:rsidR="00EA1F47" w:rsidRDefault="00EA1F47">
            <w:pPr>
              <w:pStyle w:val="ConsPlusNormal"/>
            </w:pPr>
            <w:r>
              <w:t xml:space="preserve">создан комплекс </w:t>
            </w:r>
            <w:r>
              <w:lastRenderedPageBreak/>
              <w:t>обеспечивающей инфраструктуры туристско-рекреационного кластера "Верхневолжский" в Тверской области, в том числе канализация, причальный комплекс, транспортная инфраструктура, берегоукрепление</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465,4</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95,2</w:t>
            </w:r>
          </w:p>
        </w:tc>
        <w:tc>
          <w:tcPr>
            <w:tcW w:w="964" w:type="dxa"/>
            <w:tcBorders>
              <w:top w:val="nil"/>
              <w:left w:val="nil"/>
              <w:bottom w:val="nil"/>
              <w:right w:val="nil"/>
            </w:tcBorders>
          </w:tcPr>
          <w:p w:rsidR="00EA1F47" w:rsidRDefault="00EA1F47">
            <w:pPr>
              <w:pStyle w:val="ConsPlusNormal"/>
              <w:jc w:val="center"/>
            </w:pPr>
            <w:r>
              <w:t>66,4</w:t>
            </w:r>
          </w:p>
        </w:tc>
        <w:tc>
          <w:tcPr>
            <w:tcW w:w="964" w:type="dxa"/>
            <w:tcBorders>
              <w:top w:val="nil"/>
              <w:left w:val="nil"/>
              <w:bottom w:val="nil"/>
              <w:right w:val="nil"/>
            </w:tcBorders>
          </w:tcPr>
          <w:p w:rsidR="00EA1F47" w:rsidRDefault="00EA1F47">
            <w:pPr>
              <w:pStyle w:val="ConsPlusNormal"/>
              <w:jc w:val="center"/>
            </w:pPr>
            <w:r>
              <w:t>216</w:t>
            </w:r>
          </w:p>
        </w:tc>
        <w:tc>
          <w:tcPr>
            <w:tcW w:w="1191" w:type="dxa"/>
            <w:tcBorders>
              <w:top w:val="nil"/>
              <w:left w:val="nil"/>
              <w:bottom w:val="nil"/>
              <w:right w:val="nil"/>
            </w:tcBorders>
          </w:tcPr>
          <w:p w:rsidR="00EA1F47" w:rsidRDefault="00EA1F47">
            <w:pPr>
              <w:pStyle w:val="ConsPlusNormal"/>
              <w:jc w:val="center"/>
            </w:pPr>
            <w:r>
              <w:t>87,8</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167,4</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42,9</w:t>
            </w:r>
          </w:p>
        </w:tc>
        <w:tc>
          <w:tcPr>
            <w:tcW w:w="964" w:type="dxa"/>
            <w:tcBorders>
              <w:top w:val="nil"/>
              <w:left w:val="nil"/>
              <w:bottom w:val="nil"/>
              <w:right w:val="nil"/>
            </w:tcBorders>
          </w:tcPr>
          <w:p w:rsidR="00EA1F47" w:rsidRDefault="00EA1F47">
            <w:pPr>
              <w:pStyle w:val="ConsPlusNormal"/>
              <w:jc w:val="center"/>
            </w:pPr>
            <w:r>
              <w:t>23,1</w:t>
            </w:r>
          </w:p>
        </w:tc>
        <w:tc>
          <w:tcPr>
            <w:tcW w:w="964" w:type="dxa"/>
            <w:tcBorders>
              <w:top w:val="nil"/>
              <w:left w:val="nil"/>
              <w:bottom w:val="nil"/>
              <w:right w:val="nil"/>
            </w:tcBorders>
          </w:tcPr>
          <w:p w:rsidR="00EA1F47" w:rsidRDefault="00EA1F47">
            <w:pPr>
              <w:pStyle w:val="ConsPlusNormal"/>
              <w:jc w:val="center"/>
            </w:pPr>
            <w:r>
              <w:t>72,1</w:t>
            </w:r>
          </w:p>
        </w:tc>
        <w:tc>
          <w:tcPr>
            <w:tcW w:w="1191" w:type="dxa"/>
            <w:tcBorders>
              <w:top w:val="nil"/>
              <w:left w:val="nil"/>
              <w:bottom w:val="nil"/>
              <w:right w:val="nil"/>
            </w:tcBorders>
          </w:tcPr>
          <w:p w:rsidR="00EA1F47" w:rsidRDefault="00EA1F47">
            <w:pPr>
              <w:pStyle w:val="ConsPlusNormal"/>
              <w:jc w:val="center"/>
            </w:pPr>
            <w:r>
              <w:t>29,3</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создание комплекса туристской инфраструктуры туристско-рекреационного кластера "Верхневолжский" в Тверской области,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EA1F47" w:rsidRDefault="00EA1F47">
            <w:pPr>
              <w:pStyle w:val="ConsPlusNormal"/>
              <w:jc w:val="center"/>
            </w:pPr>
            <w:r>
              <w:t>2015 - 2018 годы</w:t>
            </w:r>
          </w:p>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1476,3</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350</w:t>
            </w:r>
          </w:p>
        </w:tc>
        <w:tc>
          <w:tcPr>
            <w:tcW w:w="964" w:type="dxa"/>
            <w:tcBorders>
              <w:top w:val="nil"/>
              <w:left w:val="nil"/>
              <w:bottom w:val="nil"/>
              <w:right w:val="nil"/>
            </w:tcBorders>
          </w:tcPr>
          <w:p w:rsidR="00EA1F47" w:rsidRDefault="00EA1F47">
            <w:pPr>
              <w:pStyle w:val="ConsPlusNormal"/>
              <w:jc w:val="center"/>
            </w:pPr>
            <w:r>
              <w:t>217,7</w:t>
            </w:r>
          </w:p>
        </w:tc>
        <w:tc>
          <w:tcPr>
            <w:tcW w:w="964" w:type="dxa"/>
            <w:tcBorders>
              <w:top w:val="nil"/>
              <w:left w:val="nil"/>
              <w:bottom w:val="nil"/>
              <w:right w:val="nil"/>
            </w:tcBorders>
          </w:tcPr>
          <w:p w:rsidR="00EA1F47" w:rsidRDefault="00EA1F47">
            <w:pPr>
              <w:pStyle w:val="ConsPlusNormal"/>
              <w:jc w:val="center"/>
            </w:pPr>
            <w:r>
              <w:t>635,4</w:t>
            </w:r>
          </w:p>
        </w:tc>
        <w:tc>
          <w:tcPr>
            <w:tcW w:w="1191" w:type="dxa"/>
            <w:tcBorders>
              <w:top w:val="nil"/>
              <w:left w:val="nil"/>
              <w:bottom w:val="nil"/>
              <w:right w:val="nil"/>
            </w:tcBorders>
          </w:tcPr>
          <w:p w:rsidR="00EA1F47" w:rsidRDefault="00EA1F47">
            <w:pPr>
              <w:pStyle w:val="ConsPlusNormal"/>
              <w:jc w:val="center"/>
            </w:pPr>
            <w:r>
              <w:t>273,2</w:t>
            </w:r>
          </w:p>
        </w:tc>
        <w:tc>
          <w:tcPr>
            <w:tcW w:w="2126" w:type="dxa"/>
            <w:tcBorders>
              <w:top w:val="nil"/>
              <w:left w:val="nil"/>
              <w:bottom w:val="nil"/>
              <w:right w:val="nil"/>
            </w:tcBorders>
          </w:tcPr>
          <w:p w:rsidR="00EA1F47" w:rsidRDefault="00EA1F47">
            <w:pPr>
              <w:pStyle w:val="ConsPlusNormal"/>
            </w:pPr>
            <w:r>
              <w:t>создан комплекс туристской инфраструктуры туристско-рекреационного кластера "Верхневолжский" в Тверской области, в том числе коллективные средства размещения, объекты торговли, досуга, развлечения и питания</w:t>
            </w:r>
          </w:p>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r>
              <w:t>32.</w:t>
            </w:r>
          </w:p>
        </w:tc>
        <w:tc>
          <w:tcPr>
            <w:tcW w:w="2268" w:type="dxa"/>
            <w:vMerge w:val="restart"/>
            <w:tcBorders>
              <w:top w:val="nil"/>
              <w:left w:val="nil"/>
              <w:bottom w:val="nil"/>
              <w:right w:val="nil"/>
            </w:tcBorders>
          </w:tcPr>
          <w:p w:rsidR="00EA1F47" w:rsidRDefault="00EA1F47">
            <w:pPr>
              <w:pStyle w:val="ConsPlusNormal"/>
            </w:pPr>
            <w:r>
              <w:t>Создание туристско-</w:t>
            </w:r>
            <w:r>
              <w:lastRenderedPageBreak/>
              <w:t>рекреационного кластера "Центр активного отдыха и туризма "Y.E.S", Вологодская область, - всего</w:t>
            </w:r>
          </w:p>
        </w:tc>
        <w:tc>
          <w:tcPr>
            <w:tcW w:w="1191" w:type="dxa"/>
            <w:vMerge w:val="restart"/>
            <w:tcBorders>
              <w:top w:val="nil"/>
              <w:left w:val="nil"/>
              <w:bottom w:val="nil"/>
              <w:right w:val="nil"/>
            </w:tcBorders>
          </w:tcPr>
          <w:p w:rsidR="00EA1F47" w:rsidRDefault="00EA1F47">
            <w:pPr>
              <w:pStyle w:val="ConsPlusNormal"/>
              <w:jc w:val="center"/>
            </w:pPr>
            <w:r>
              <w:lastRenderedPageBreak/>
              <w:t xml:space="preserve">2015 - 2018 </w:t>
            </w:r>
            <w:r>
              <w:lastRenderedPageBreak/>
              <w:t>годы</w:t>
            </w:r>
          </w:p>
        </w:tc>
        <w:tc>
          <w:tcPr>
            <w:tcW w:w="2154" w:type="dxa"/>
            <w:tcBorders>
              <w:top w:val="nil"/>
              <w:left w:val="nil"/>
              <w:bottom w:val="nil"/>
              <w:right w:val="nil"/>
            </w:tcBorders>
          </w:tcPr>
          <w:p w:rsidR="00EA1F47" w:rsidRDefault="00EA1F47">
            <w:pPr>
              <w:pStyle w:val="ConsPlusNormal"/>
            </w:pPr>
            <w:r>
              <w:lastRenderedPageBreak/>
              <w:t>всего</w:t>
            </w:r>
          </w:p>
        </w:tc>
        <w:tc>
          <w:tcPr>
            <w:tcW w:w="1134" w:type="dxa"/>
            <w:tcBorders>
              <w:top w:val="nil"/>
              <w:left w:val="nil"/>
              <w:bottom w:val="nil"/>
              <w:right w:val="nil"/>
            </w:tcBorders>
          </w:tcPr>
          <w:p w:rsidR="00EA1F47" w:rsidRDefault="00EA1F47">
            <w:pPr>
              <w:pStyle w:val="ConsPlusNormal"/>
              <w:jc w:val="center"/>
            </w:pPr>
            <w:r>
              <w:t>836,7</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269</w:t>
            </w:r>
          </w:p>
        </w:tc>
        <w:tc>
          <w:tcPr>
            <w:tcW w:w="964" w:type="dxa"/>
            <w:tcBorders>
              <w:top w:val="nil"/>
              <w:left w:val="nil"/>
              <w:bottom w:val="nil"/>
              <w:right w:val="nil"/>
            </w:tcBorders>
          </w:tcPr>
          <w:p w:rsidR="00EA1F47" w:rsidRDefault="00EA1F47">
            <w:pPr>
              <w:pStyle w:val="ConsPlusNormal"/>
              <w:jc w:val="center"/>
            </w:pPr>
            <w:r>
              <w:t>174,1</w:t>
            </w:r>
          </w:p>
        </w:tc>
        <w:tc>
          <w:tcPr>
            <w:tcW w:w="964" w:type="dxa"/>
            <w:tcBorders>
              <w:top w:val="nil"/>
              <w:left w:val="nil"/>
              <w:bottom w:val="nil"/>
              <w:right w:val="nil"/>
            </w:tcBorders>
          </w:tcPr>
          <w:p w:rsidR="00EA1F47" w:rsidRDefault="00EA1F47">
            <w:pPr>
              <w:pStyle w:val="ConsPlusNormal"/>
              <w:jc w:val="center"/>
            </w:pPr>
            <w:r>
              <w:t>280,2</w:t>
            </w:r>
          </w:p>
        </w:tc>
        <w:tc>
          <w:tcPr>
            <w:tcW w:w="1191" w:type="dxa"/>
            <w:tcBorders>
              <w:top w:val="nil"/>
              <w:left w:val="nil"/>
              <w:bottom w:val="nil"/>
              <w:right w:val="nil"/>
            </w:tcBorders>
          </w:tcPr>
          <w:p w:rsidR="00EA1F47" w:rsidRDefault="00EA1F47">
            <w:pPr>
              <w:pStyle w:val="ConsPlusNormal"/>
              <w:jc w:val="center"/>
            </w:pPr>
            <w:r>
              <w:t>113,4</w:t>
            </w:r>
          </w:p>
        </w:tc>
        <w:tc>
          <w:tcPr>
            <w:tcW w:w="2126" w:type="dxa"/>
            <w:vMerge w:val="restart"/>
            <w:tcBorders>
              <w:top w:val="nil"/>
              <w:left w:val="nil"/>
              <w:bottom w:val="nil"/>
              <w:right w:val="nil"/>
            </w:tcBorders>
          </w:tcPr>
          <w:p w:rsidR="00EA1F47" w:rsidRDefault="00EA1F47">
            <w:pPr>
              <w:pStyle w:val="ConsPlusNormal"/>
            </w:pPr>
            <w:r>
              <w:t>создан туристско-</w:t>
            </w:r>
            <w:r>
              <w:lastRenderedPageBreak/>
              <w:t>рекреационный кластер "Центр активного отдыха и туризма "Y.E.S" в Вологодской области;</w:t>
            </w:r>
          </w:p>
          <w:p w:rsidR="00EA1F47" w:rsidRDefault="00EA1F47">
            <w:pPr>
              <w:pStyle w:val="ConsPlusNormal"/>
            </w:pPr>
            <w:r>
              <w:t>создано 105 дополнительных рабочих мест;</w:t>
            </w:r>
          </w:p>
          <w:p w:rsidR="00EA1F47" w:rsidRDefault="00EA1F47">
            <w:pPr>
              <w:pStyle w:val="ConsPlusNormal"/>
            </w:pPr>
            <w:r>
              <w:t>увеличен туристский поток на 464,5 тыс. туристов в год</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71,1</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71,1</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7,9</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7,9</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757,7</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190</w:t>
            </w:r>
          </w:p>
        </w:tc>
        <w:tc>
          <w:tcPr>
            <w:tcW w:w="964" w:type="dxa"/>
            <w:tcBorders>
              <w:top w:val="nil"/>
              <w:left w:val="nil"/>
              <w:bottom w:val="nil"/>
              <w:right w:val="nil"/>
            </w:tcBorders>
          </w:tcPr>
          <w:p w:rsidR="00EA1F47" w:rsidRDefault="00EA1F47">
            <w:pPr>
              <w:pStyle w:val="ConsPlusNormal"/>
              <w:jc w:val="center"/>
            </w:pPr>
            <w:r>
              <w:t>174,1</w:t>
            </w:r>
          </w:p>
        </w:tc>
        <w:tc>
          <w:tcPr>
            <w:tcW w:w="964" w:type="dxa"/>
            <w:tcBorders>
              <w:top w:val="nil"/>
              <w:left w:val="nil"/>
              <w:bottom w:val="nil"/>
              <w:right w:val="nil"/>
            </w:tcBorders>
          </w:tcPr>
          <w:p w:rsidR="00EA1F47" w:rsidRDefault="00EA1F47">
            <w:pPr>
              <w:pStyle w:val="ConsPlusNormal"/>
              <w:jc w:val="center"/>
            </w:pPr>
            <w:r>
              <w:t>280,2</w:t>
            </w:r>
          </w:p>
        </w:tc>
        <w:tc>
          <w:tcPr>
            <w:tcW w:w="1191" w:type="dxa"/>
            <w:tcBorders>
              <w:top w:val="nil"/>
              <w:left w:val="nil"/>
              <w:bottom w:val="nil"/>
              <w:right w:val="nil"/>
            </w:tcBorders>
          </w:tcPr>
          <w:p w:rsidR="00EA1F47" w:rsidRDefault="00EA1F47">
            <w:pPr>
              <w:pStyle w:val="ConsPlusNormal"/>
              <w:jc w:val="center"/>
            </w:pPr>
            <w:r>
              <w:t>113,4</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в том числе: создание комплекса обеспечивающей инфраструктуры туристско-рекреационного кластера "Центр активного отдыха и туризма "Y.E.S" в Вологодской области, в том числе систем водоснабжения, водоотведения, электроснабжения, газопровода, транспортной инфраструктуры</w:t>
            </w:r>
          </w:p>
        </w:tc>
        <w:tc>
          <w:tcPr>
            <w:tcW w:w="1191" w:type="dxa"/>
            <w:vMerge w:val="restart"/>
            <w:tcBorders>
              <w:top w:val="nil"/>
              <w:left w:val="nil"/>
              <w:bottom w:val="nil"/>
              <w:right w:val="nil"/>
            </w:tcBorders>
          </w:tcPr>
          <w:p w:rsidR="00EA1F47" w:rsidRDefault="00EA1F47">
            <w:pPr>
              <w:pStyle w:val="ConsPlusNormal"/>
              <w:jc w:val="center"/>
            </w:pPr>
            <w:r>
              <w:t>2015 год</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79</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79</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val="restart"/>
            <w:tcBorders>
              <w:top w:val="nil"/>
              <w:left w:val="nil"/>
              <w:bottom w:val="nil"/>
              <w:right w:val="nil"/>
            </w:tcBorders>
          </w:tcPr>
          <w:p w:rsidR="00EA1F47" w:rsidRDefault="00EA1F47">
            <w:pPr>
              <w:pStyle w:val="ConsPlusNormal"/>
            </w:pPr>
            <w:r>
              <w:t>создан комплекс обеспечивающей инфраструктуры туристско-рекреационного кластера "Центр активного отдыха и туризма "Y.E.S" в Вологодской области, в том числе системы водоснабжения, водоотведения, электроснабжения, газопровода, транспортная инфраструктура</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71,1</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71,1</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7,9</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7,9</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 xml:space="preserve">создание комплекса туристской инфраструктуры </w:t>
            </w:r>
            <w:r>
              <w:lastRenderedPageBreak/>
              <w:t>туристско-рекреационного кластера "Центр активного отдыха и туризма "Y.E.S" в Вологодской области,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EA1F47" w:rsidRDefault="00EA1F47">
            <w:pPr>
              <w:pStyle w:val="ConsPlusNormal"/>
              <w:jc w:val="center"/>
            </w:pPr>
            <w:r>
              <w:lastRenderedPageBreak/>
              <w:t>2015 - 2018 годы</w:t>
            </w:r>
          </w:p>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757,7</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190</w:t>
            </w:r>
          </w:p>
        </w:tc>
        <w:tc>
          <w:tcPr>
            <w:tcW w:w="964" w:type="dxa"/>
            <w:tcBorders>
              <w:top w:val="nil"/>
              <w:left w:val="nil"/>
              <w:bottom w:val="nil"/>
              <w:right w:val="nil"/>
            </w:tcBorders>
          </w:tcPr>
          <w:p w:rsidR="00EA1F47" w:rsidRDefault="00EA1F47">
            <w:pPr>
              <w:pStyle w:val="ConsPlusNormal"/>
              <w:jc w:val="center"/>
            </w:pPr>
            <w:r>
              <w:t>174,1</w:t>
            </w:r>
          </w:p>
        </w:tc>
        <w:tc>
          <w:tcPr>
            <w:tcW w:w="964" w:type="dxa"/>
            <w:tcBorders>
              <w:top w:val="nil"/>
              <w:left w:val="nil"/>
              <w:bottom w:val="nil"/>
              <w:right w:val="nil"/>
            </w:tcBorders>
          </w:tcPr>
          <w:p w:rsidR="00EA1F47" w:rsidRDefault="00EA1F47">
            <w:pPr>
              <w:pStyle w:val="ConsPlusNormal"/>
              <w:jc w:val="center"/>
            </w:pPr>
            <w:r>
              <w:t>280,2</w:t>
            </w:r>
          </w:p>
        </w:tc>
        <w:tc>
          <w:tcPr>
            <w:tcW w:w="1191" w:type="dxa"/>
            <w:tcBorders>
              <w:top w:val="nil"/>
              <w:left w:val="nil"/>
              <w:bottom w:val="nil"/>
              <w:right w:val="nil"/>
            </w:tcBorders>
          </w:tcPr>
          <w:p w:rsidR="00EA1F47" w:rsidRDefault="00EA1F47">
            <w:pPr>
              <w:pStyle w:val="ConsPlusNormal"/>
              <w:jc w:val="center"/>
            </w:pPr>
            <w:r>
              <w:t>113,4</w:t>
            </w:r>
          </w:p>
        </w:tc>
        <w:tc>
          <w:tcPr>
            <w:tcW w:w="2126" w:type="dxa"/>
            <w:tcBorders>
              <w:top w:val="nil"/>
              <w:left w:val="nil"/>
              <w:bottom w:val="nil"/>
              <w:right w:val="nil"/>
            </w:tcBorders>
          </w:tcPr>
          <w:p w:rsidR="00EA1F47" w:rsidRDefault="00EA1F47">
            <w:pPr>
              <w:pStyle w:val="ConsPlusNormal"/>
            </w:pPr>
            <w:r>
              <w:t xml:space="preserve">создан комплекс туристской инфраструктуры </w:t>
            </w:r>
            <w:r>
              <w:lastRenderedPageBreak/>
              <w:t>туристско-рекреационного кластера "Центр активного отдыха и туризма "Y.E.S" в Вологодской области, в том числе коллективные средства размещения, объекты торговли, досуга, развлечения и питания</w:t>
            </w:r>
          </w:p>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r>
              <w:lastRenderedPageBreak/>
              <w:t>33.</w:t>
            </w:r>
          </w:p>
        </w:tc>
        <w:tc>
          <w:tcPr>
            <w:tcW w:w="2268" w:type="dxa"/>
            <w:vMerge w:val="restart"/>
            <w:tcBorders>
              <w:top w:val="nil"/>
              <w:left w:val="nil"/>
              <w:bottom w:val="nil"/>
              <w:right w:val="nil"/>
            </w:tcBorders>
          </w:tcPr>
          <w:p w:rsidR="00EA1F47" w:rsidRDefault="00EA1F47">
            <w:pPr>
              <w:pStyle w:val="ConsPlusNormal"/>
            </w:pPr>
            <w:r>
              <w:t>Создание туристско-рекреационного кластера "Амур", Амурская область, - всего</w:t>
            </w:r>
          </w:p>
        </w:tc>
        <w:tc>
          <w:tcPr>
            <w:tcW w:w="1191" w:type="dxa"/>
            <w:vMerge w:val="restart"/>
            <w:tcBorders>
              <w:top w:val="nil"/>
              <w:left w:val="nil"/>
              <w:bottom w:val="nil"/>
              <w:right w:val="nil"/>
            </w:tcBorders>
          </w:tcPr>
          <w:p w:rsidR="00EA1F47" w:rsidRDefault="00EA1F47">
            <w:pPr>
              <w:pStyle w:val="ConsPlusNormal"/>
              <w:jc w:val="center"/>
            </w:pPr>
            <w:r>
              <w:t>2014 - 2018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3305,7</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918,6</w:t>
            </w:r>
          </w:p>
        </w:tc>
        <w:tc>
          <w:tcPr>
            <w:tcW w:w="964" w:type="dxa"/>
            <w:tcBorders>
              <w:top w:val="nil"/>
              <w:left w:val="nil"/>
              <w:bottom w:val="nil"/>
              <w:right w:val="nil"/>
            </w:tcBorders>
          </w:tcPr>
          <w:p w:rsidR="00EA1F47" w:rsidRDefault="00EA1F47">
            <w:pPr>
              <w:pStyle w:val="ConsPlusNormal"/>
              <w:jc w:val="center"/>
            </w:pPr>
            <w:r>
              <w:t>719,6</w:t>
            </w:r>
          </w:p>
        </w:tc>
        <w:tc>
          <w:tcPr>
            <w:tcW w:w="964" w:type="dxa"/>
            <w:tcBorders>
              <w:top w:val="nil"/>
              <w:left w:val="nil"/>
              <w:bottom w:val="nil"/>
              <w:right w:val="nil"/>
            </w:tcBorders>
          </w:tcPr>
          <w:p w:rsidR="00EA1F47" w:rsidRDefault="00EA1F47">
            <w:pPr>
              <w:pStyle w:val="ConsPlusNormal"/>
              <w:jc w:val="center"/>
            </w:pPr>
            <w:r>
              <w:t>708,8</w:t>
            </w:r>
          </w:p>
        </w:tc>
        <w:tc>
          <w:tcPr>
            <w:tcW w:w="964" w:type="dxa"/>
            <w:tcBorders>
              <w:top w:val="nil"/>
              <w:left w:val="nil"/>
              <w:bottom w:val="nil"/>
              <w:right w:val="nil"/>
            </w:tcBorders>
          </w:tcPr>
          <w:p w:rsidR="00EA1F47" w:rsidRDefault="00EA1F47">
            <w:pPr>
              <w:pStyle w:val="ConsPlusNormal"/>
              <w:jc w:val="center"/>
            </w:pPr>
            <w:r>
              <w:t>527</w:t>
            </w:r>
          </w:p>
        </w:tc>
        <w:tc>
          <w:tcPr>
            <w:tcW w:w="1191" w:type="dxa"/>
            <w:tcBorders>
              <w:top w:val="nil"/>
              <w:left w:val="nil"/>
              <w:bottom w:val="nil"/>
              <w:right w:val="nil"/>
            </w:tcBorders>
          </w:tcPr>
          <w:p w:rsidR="00EA1F47" w:rsidRDefault="00EA1F47">
            <w:pPr>
              <w:pStyle w:val="ConsPlusNormal"/>
              <w:jc w:val="center"/>
            </w:pPr>
            <w:r>
              <w:t>431,7</w:t>
            </w:r>
          </w:p>
        </w:tc>
        <w:tc>
          <w:tcPr>
            <w:tcW w:w="2126" w:type="dxa"/>
            <w:vMerge w:val="restart"/>
            <w:tcBorders>
              <w:top w:val="nil"/>
              <w:left w:val="nil"/>
              <w:bottom w:val="nil"/>
              <w:right w:val="nil"/>
            </w:tcBorders>
          </w:tcPr>
          <w:p w:rsidR="00EA1F47" w:rsidRDefault="00EA1F47">
            <w:pPr>
              <w:pStyle w:val="ConsPlusNormal"/>
            </w:pPr>
            <w:r>
              <w:t>создан туристско-рекреационный кластер "Амур" в Амурской области;</w:t>
            </w:r>
          </w:p>
          <w:p w:rsidR="00EA1F47" w:rsidRDefault="00EA1F47">
            <w:pPr>
              <w:pStyle w:val="ConsPlusNormal"/>
            </w:pPr>
            <w:r>
              <w:t>создано 300 дополнительных рабочих мест;</w:t>
            </w:r>
          </w:p>
          <w:p w:rsidR="00EA1F47" w:rsidRDefault="00EA1F47">
            <w:pPr>
              <w:pStyle w:val="ConsPlusNormal"/>
            </w:pPr>
            <w:r>
              <w:t>увеличен туристский поток на 133,9 тыс. туристов в год</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870,8</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468,3</w:t>
            </w:r>
          </w:p>
        </w:tc>
        <w:tc>
          <w:tcPr>
            <w:tcW w:w="964" w:type="dxa"/>
            <w:tcBorders>
              <w:top w:val="nil"/>
              <w:left w:val="nil"/>
              <w:bottom w:val="nil"/>
              <w:right w:val="nil"/>
            </w:tcBorders>
          </w:tcPr>
          <w:p w:rsidR="00EA1F47" w:rsidRDefault="00EA1F47">
            <w:pPr>
              <w:pStyle w:val="ConsPlusNormal"/>
              <w:jc w:val="center"/>
            </w:pPr>
            <w:r>
              <w:t>204,1</w:t>
            </w:r>
          </w:p>
        </w:tc>
        <w:tc>
          <w:tcPr>
            <w:tcW w:w="964" w:type="dxa"/>
            <w:tcBorders>
              <w:top w:val="nil"/>
              <w:left w:val="nil"/>
              <w:bottom w:val="nil"/>
              <w:right w:val="nil"/>
            </w:tcBorders>
          </w:tcPr>
          <w:p w:rsidR="00EA1F47" w:rsidRDefault="00EA1F47">
            <w:pPr>
              <w:pStyle w:val="ConsPlusNormal"/>
              <w:jc w:val="center"/>
            </w:pPr>
            <w:r>
              <w:t>198,4</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120,9</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20,3</w:t>
            </w:r>
          </w:p>
        </w:tc>
        <w:tc>
          <w:tcPr>
            <w:tcW w:w="964" w:type="dxa"/>
            <w:tcBorders>
              <w:top w:val="nil"/>
              <w:left w:val="nil"/>
              <w:bottom w:val="nil"/>
              <w:right w:val="nil"/>
            </w:tcBorders>
          </w:tcPr>
          <w:p w:rsidR="00EA1F47" w:rsidRDefault="00EA1F47">
            <w:pPr>
              <w:pStyle w:val="ConsPlusNormal"/>
              <w:jc w:val="center"/>
            </w:pPr>
            <w:r>
              <w:t>12,6</w:t>
            </w:r>
          </w:p>
        </w:tc>
        <w:tc>
          <w:tcPr>
            <w:tcW w:w="964" w:type="dxa"/>
            <w:tcBorders>
              <w:top w:val="nil"/>
              <w:left w:val="nil"/>
              <w:bottom w:val="nil"/>
              <w:right w:val="nil"/>
            </w:tcBorders>
          </w:tcPr>
          <w:p w:rsidR="00EA1F47" w:rsidRDefault="00EA1F47">
            <w:pPr>
              <w:pStyle w:val="ConsPlusNormal"/>
              <w:jc w:val="center"/>
            </w:pPr>
            <w:r>
              <w:t>10,4</w:t>
            </w:r>
          </w:p>
        </w:tc>
        <w:tc>
          <w:tcPr>
            <w:tcW w:w="964" w:type="dxa"/>
            <w:tcBorders>
              <w:top w:val="nil"/>
              <w:left w:val="nil"/>
              <w:bottom w:val="nil"/>
              <w:right w:val="nil"/>
            </w:tcBorders>
          </w:tcPr>
          <w:p w:rsidR="00EA1F47" w:rsidRDefault="00EA1F47">
            <w:pPr>
              <w:pStyle w:val="ConsPlusNormal"/>
              <w:jc w:val="center"/>
            </w:pPr>
            <w:r>
              <w:t>77,6</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2314</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430</w:t>
            </w:r>
          </w:p>
        </w:tc>
        <w:tc>
          <w:tcPr>
            <w:tcW w:w="964" w:type="dxa"/>
            <w:tcBorders>
              <w:top w:val="nil"/>
              <w:left w:val="nil"/>
              <w:bottom w:val="nil"/>
              <w:right w:val="nil"/>
            </w:tcBorders>
          </w:tcPr>
          <w:p w:rsidR="00EA1F47" w:rsidRDefault="00EA1F47">
            <w:pPr>
              <w:pStyle w:val="ConsPlusNormal"/>
              <w:jc w:val="center"/>
            </w:pPr>
            <w:r>
              <w:t>502,9</w:t>
            </w:r>
          </w:p>
        </w:tc>
        <w:tc>
          <w:tcPr>
            <w:tcW w:w="964" w:type="dxa"/>
            <w:tcBorders>
              <w:top w:val="nil"/>
              <w:left w:val="nil"/>
              <w:bottom w:val="nil"/>
              <w:right w:val="nil"/>
            </w:tcBorders>
          </w:tcPr>
          <w:p w:rsidR="00EA1F47" w:rsidRDefault="00EA1F47">
            <w:pPr>
              <w:pStyle w:val="ConsPlusNormal"/>
              <w:jc w:val="center"/>
            </w:pPr>
            <w:r>
              <w:t>500</w:t>
            </w:r>
          </w:p>
        </w:tc>
        <w:tc>
          <w:tcPr>
            <w:tcW w:w="964" w:type="dxa"/>
            <w:tcBorders>
              <w:top w:val="nil"/>
              <w:left w:val="nil"/>
              <w:bottom w:val="nil"/>
              <w:right w:val="nil"/>
            </w:tcBorders>
          </w:tcPr>
          <w:p w:rsidR="00EA1F47" w:rsidRDefault="00EA1F47">
            <w:pPr>
              <w:pStyle w:val="ConsPlusNormal"/>
              <w:jc w:val="center"/>
            </w:pPr>
            <w:r>
              <w:t>449,4</w:t>
            </w:r>
          </w:p>
        </w:tc>
        <w:tc>
          <w:tcPr>
            <w:tcW w:w="1191" w:type="dxa"/>
            <w:tcBorders>
              <w:top w:val="nil"/>
              <w:left w:val="nil"/>
              <w:bottom w:val="nil"/>
              <w:right w:val="nil"/>
            </w:tcBorders>
          </w:tcPr>
          <w:p w:rsidR="00EA1F47" w:rsidRDefault="00EA1F47">
            <w:pPr>
              <w:pStyle w:val="ConsPlusNormal"/>
              <w:jc w:val="center"/>
            </w:pPr>
            <w:r>
              <w:t>431,7</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в том числе: создание комплекса обеспечивающей инфраструктуры туристско-</w:t>
            </w:r>
            <w:r>
              <w:lastRenderedPageBreak/>
              <w:t>рекреационного кластера "Амур" в Амурской области, в том числе канализации, водоснабжения, водоотведения, теплоснабжения, очистных сооружений</w:t>
            </w:r>
          </w:p>
        </w:tc>
        <w:tc>
          <w:tcPr>
            <w:tcW w:w="1191" w:type="dxa"/>
            <w:vMerge w:val="restart"/>
            <w:tcBorders>
              <w:top w:val="nil"/>
              <w:left w:val="nil"/>
              <w:bottom w:val="nil"/>
              <w:right w:val="nil"/>
            </w:tcBorders>
          </w:tcPr>
          <w:p w:rsidR="00EA1F47" w:rsidRDefault="00EA1F47">
            <w:pPr>
              <w:pStyle w:val="ConsPlusNormal"/>
              <w:jc w:val="center"/>
            </w:pPr>
            <w:r>
              <w:lastRenderedPageBreak/>
              <w:t>2014 - 2017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991,7</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488,6</w:t>
            </w:r>
          </w:p>
        </w:tc>
        <w:tc>
          <w:tcPr>
            <w:tcW w:w="964" w:type="dxa"/>
            <w:tcBorders>
              <w:top w:val="nil"/>
              <w:left w:val="nil"/>
              <w:bottom w:val="nil"/>
              <w:right w:val="nil"/>
            </w:tcBorders>
          </w:tcPr>
          <w:p w:rsidR="00EA1F47" w:rsidRDefault="00EA1F47">
            <w:pPr>
              <w:pStyle w:val="ConsPlusNormal"/>
              <w:jc w:val="center"/>
            </w:pPr>
            <w:r>
              <w:t>216,7</w:t>
            </w:r>
          </w:p>
        </w:tc>
        <w:tc>
          <w:tcPr>
            <w:tcW w:w="964" w:type="dxa"/>
            <w:tcBorders>
              <w:top w:val="nil"/>
              <w:left w:val="nil"/>
              <w:bottom w:val="nil"/>
              <w:right w:val="nil"/>
            </w:tcBorders>
          </w:tcPr>
          <w:p w:rsidR="00EA1F47" w:rsidRDefault="00EA1F47">
            <w:pPr>
              <w:pStyle w:val="ConsPlusNormal"/>
              <w:jc w:val="center"/>
            </w:pPr>
            <w:r>
              <w:t>208,8</w:t>
            </w:r>
          </w:p>
        </w:tc>
        <w:tc>
          <w:tcPr>
            <w:tcW w:w="964" w:type="dxa"/>
            <w:tcBorders>
              <w:top w:val="nil"/>
              <w:left w:val="nil"/>
              <w:bottom w:val="nil"/>
              <w:right w:val="nil"/>
            </w:tcBorders>
          </w:tcPr>
          <w:p w:rsidR="00EA1F47" w:rsidRDefault="00EA1F47">
            <w:pPr>
              <w:pStyle w:val="ConsPlusNormal"/>
              <w:jc w:val="center"/>
            </w:pPr>
            <w:r>
              <w:t>77,6</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val="restart"/>
            <w:tcBorders>
              <w:top w:val="nil"/>
              <w:left w:val="nil"/>
              <w:bottom w:val="nil"/>
              <w:right w:val="nil"/>
            </w:tcBorders>
          </w:tcPr>
          <w:p w:rsidR="00EA1F47" w:rsidRDefault="00EA1F47">
            <w:pPr>
              <w:pStyle w:val="ConsPlusNormal"/>
            </w:pPr>
            <w:r>
              <w:t xml:space="preserve">создан комплекс обеспечивающей инфраструктуры туристско-рекреационного </w:t>
            </w:r>
            <w:r>
              <w:lastRenderedPageBreak/>
              <w:t>кластера "Амур" в Амурской области, в том числе канализация, водоснабжение, водоотведение, теплоснабжение, очистные сооружения</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870,8</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468,3</w:t>
            </w:r>
          </w:p>
        </w:tc>
        <w:tc>
          <w:tcPr>
            <w:tcW w:w="964" w:type="dxa"/>
            <w:tcBorders>
              <w:top w:val="nil"/>
              <w:left w:val="nil"/>
              <w:bottom w:val="nil"/>
              <w:right w:val="nil"/>
            </w:tcBorders>
          </w:tcPr>
          <w:p w:rsidR="00EA1F47" w:rsidRDefault="00EA1F47">
            <w:pPr>
              <w:pStyle w:val="ConsPlusNormal"/>
              <w:jc w:val="center"/>
            </w:pPr>
            <w:r>
              <w:t>204,1</w:t>
            </w:r>
          </w:p>
        </w:tc>
        <w:tc>
          <w:tcPr>
            <w:tcW w:w="964" w:type="dxa"/>
            <w:tcBorders>
              <w:top w:val="nil"/>
              <w:left w:val="nil"/>
              <w:bottom w:val="nil"/>
              <w:right w:val="nil"/>
            </w:tcBorders>
          </w:tcPr>
          <w:p w:rsidR="00EA1F47" w:rsidRDefault="00EA1F47">
            <w:pPr>
              <w:pStyle w:val="ConsPlusNormal"/>
              <w:jc w:val="center"/>
            </w:pPr>
            <w:r>
              <w:t>198,4</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120,9</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20,3</w:t>
            </w:r>
          </w:p>
        </w:tc>
        <w:tc>
          <w:tcPr>
            <w:tcW w:w="964" w:type="dxa"/>
            <w:tcBorders>
              <w:top w:val="nil"/>
              <w:left w:val="nil"/>
              <w:bottom w:val="nil"/>
              <w:right w:val="nil"/>
            </w:tcBorders>
          </w:tcPr>
          <w:p w:rsidR="00EA1F47" w:rsidRDefault="00EA1F47">
            <w:pPr>
              <w:pStyle w:val="ConsPlusNormal"/>
              <w:jc w:val="center"/>
            </w:pPr>
            <w:r>
              <w:t>12,6</w:t>
            </w:r>
          </w:p>
        </w:tc>
        <w:tc>
          <w:tcPr>
            <w:tcW w:w="964" w:type="dxa"/>
            <w:tcBorders>
              <w:top w:val="nil"/>
              <w:left w:val="nil"/>
              <w:bottom w:val="nil"/>
              <w:right w:val="nil"/>
            </w:tcBorders>
          </w:tcPr>
          <w:p w:rsidR="00EA1F47" w:rsidRDefault="00EA1F47">
            <w:pPr>
              <w:pStyle w:val="ConsPlusNormal"/>
              <w:jc w:val="center"/>
            </w:pPr>
            <w:r>
              <w:t>10,4</w:t>
            </w:r>
          </w:p>
        </w:tc>
        <w:tc>
          <w:tcPr>
            <w:tcW w:w="964" w:type="dxa"/>
            <w:tcBorders>
              <w:top w:val="nil"/>
              <w:left w:val="nil"/>
              <w:bottom w:val="nil"/>
              <w:right w:val="nil"/>
            </w:tcBorders>
          </w:tcPr>
          <w:p w:rsidR="00EA1F47" w:rsidRDefault="00EA1F47">
            <w:pPr>
              <w:pStyle w:val="ConsPlusNormal"/>
              <w:jc w:val="center"/>
            </w:pPr>
            <w:r>
              <w:t>77,6</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создание комплекса туристской инфраструктуры туристско-рекреационного кластера "Амур" в Амурской области, в том числе коллективных средств размещения, объектов торговли, досуга, развлечения и питания, спортивно-зрелищного комплекса</w:t>
            </w:r>
          </w:p>
        </w:tc>
        <w:tc>
          <w:tcPr>
            <w:tcW w:w="1191" w:type="dxa"/>
            <w:tcBorders>
              <w:top w:val="nil"/>
              <w:left w:val="nil"/>
              <w:bottom w:val="nil"/>
              <w:right w:val="nil"/>
            </w:tcBorders>
          </w:tcPr>
          <w:p w:rsidR="00EA1F47" w:rsidRDefault="00EA1F47">
            <w:pPr>
              <w:pStyle w:val="ConsPlusNormal"/>
              <w:jc w:val="center"/>
            </w:pPr>
            <w:r>
              <w:t>2014 - 2018 годы</w:t>
            </w:r>
          </w:p>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2314</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430</w:t>
            </w:r>
          </w:p>
        </w:tc>
        <w:tc>
          <w:tcPr>
            <w:tcW w:w="964" w:type="dxa"/>
            <w:tcBorders>
              <w:top w:val="nil"/>
              <w:left w:val="nil"/>
              <w:bottom w:val="nil"/>
              <w:right w:val="nil"/>
            </w:tcBorders>
          </w:tcPr>
          <w:p w:rsidR="00EA1F47" w:rsidRDefault="00EA1F47">
            <w:pPr>
              <w:pStyle w:val="ConsPlusNormal"/>
              <w:jc w:val="center"/>
            </w:pPr>
            <w:r>
              <w:t>502,9</w:t>
            </w:r>
          </w:p>
        </w:tc>
        <w:tc>
          <w:tcPr>
            <w:tcW w:w="964" w:type="dxa"/>
            <w:tcBorders>
              <w:top w:val="nil"/>
              <w:left w:val="nil"/>
              <w:bottom w:val="nil"/>
              <w:right w:val="nil"/>
            </w:tcBorders>
          </w:tcPr>
          <w:p w:rsidR="00EA1F47" w:rsidRDefault="00EA1F47">
            <w:pPr>
              <w:pStyle w:val="ConsPlusNormal"/>
              <w:jc w:val="center"/>
            </w:pPr>
            <w:r>
              <w:t>500</w:t>
            </w:r>
          </w:p>
        </w:tc>
        <w:tc>
          <w:tcPr>
            <w:tcW w:w="964" w:type="dxa"/>
            <w:tcBorders>
              <w:top w:val="nil"/>
              <w:left w:val="nil"/>
              <w:bottom w:val="nil"/>
              <w:right w:val="nil"/>
            </w:tcBorders>
          </w:tcPr>
          <w:p w:rsidR="00EA1F47" w:rsidRDefault="00EA1F47">
            <w:pPr>
              <w:pStyle w:val="ConsPlusNormal"/>
              <w:jc w:val="center"/>
            </w:pPr>
            <w:r>
              <w:t>449,4</w:t>
            </w:r>
          </w:p>
        </w:tc>
        <w:tc>
          <w:tcPr>
            <w:tcW w:w="1191" w:type="dxa"/>
            <w:tcBorders>
              <w:top w:val="nil"/>
              <w:left w:val="nil"/>
              <w:bottom w:val="nil"/>
              <w:right w:val="nil"/>
            </w:tcBorders>
          </w:tcPr>
          <w:p w:rsidR="00EA1F47" w:rsidRDefault="00EA1F47">
            <w:pPr>
              <w:pStyle w:val="ConsPlusNormal"/>
              <w:jc w:val="center"/>
            </w:pPr>
            <w:r>
              <w:t>431,7</w:t>
            </w:r>
          </w:p>
        </w:tc>
        <w:tc>
          <w:tcPr>
            <w:tcW w:w="2126" w:type="dxa"/>
            <w:tcBorders>
              <w:top w:val="nil"/>
              <w:left w:val="nil"/>
              <w:bottom w:val="nil"/>
              <w:right w:val="nil"/>
            </w:tcBorders>
          </w:tcPr>
          <w:p w:rsidR="00EA1F47" w:rsidRDefault="00EA1F47">
            <w:pPr>
              <w:pStyle w:val="ConsPlusNormal"/>
            </w:pPr>
            <w:r>
              <w:t>создан комплекс туристской инфраструктуры туристско-рекреационного кластера "Амур" в Амурской области, в том числе коллективные средства размещения, объекты торговли, досуга, развлечения и питания, спортивно-зрелищный комплекс</w:t>
            </w:r>
          </w:p>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r>
              <w:t>34.</w:t>
            </w:r>
          </w:p>
        </w:tc>
        <w:tc>
          <w:tcPr>
            <w:tcW w:w="2268" w:type="dxa"/>
            <w:vMerge w:val="restart"/>
            <w:tcBorders>
              <w:top w:val="nil"/>
              <w:left w:val="nil"/>
              <w:bottom w:val="nil"/>
              <w:right w:val="nil"/>
            </w:tcBorders>
          </w:tcPr>
          <w:p w:rsidR="00EA1F47" w:rsidRDefault="00EA1F47">
            <w:pPr>
              <w:pStyle w:val="ConsPlusNormal"/>
            </w:pPr>
            <w:r>
              <w:t xml:space="preserve">Создание туристско-рекреационного кластера "Остров Большой Уссурийский - Шантары", </w:t>
            </w:r>
            <w:r>
              <w:lastRenderedPageBreak/>
              <w:t>Хабаровский край, - всего</w:t>
            </w:r>
          </w:p>
        </w:tc>
        <w:tc>
          <w:tcPr>
            <w:tcW w:w="1191" w:type="dxa"/>
            <w:vMerge w:val="restart"/>
            <w:tcBorders>
              <w:top w:val="nil"/>
              <w:left w:val="nil"/>
              <w:bottom w:val="nil"/>
              <w:right w:val="nil"/>
            </w:tcBorders>
          </w:tcPr>
          <w:p w:rsidR="00EA1F47" w:rsidRDefault="00EA1F47">
            <w:pPr>
              <w:pStyle w:val="ConsPlusNormal"/>
              <w:jc w:val="center"/>
            </w:pPr>
            <w:r>
              <w:lastRenderedPageBreak/>
              <w:t>2014 - 2018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2776,9</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105</w:t>
            </w:r>
          </w:p>
        </w:tc>
        <w:tc>
          <w:tcPr>
            <w:tcW w:w="964" w:type="dxa"/>
            <w:tcBorders>
              <w:top w:val="nil"/>
              <w:left w:val="nil"/>
              <w:bottom w:val="nil"/>
              <w:right w:val="nil"/>
            </w:tcBorders>
          </w:tcPr>
          <w:p w:rsidR="00EA1F47" w:rsidRDefault="00EA1F47">
            <w:pPr>
              <w:pStyle w:val="ConsPlusNormal"/>
              <w:jc w:val="center"/>
            </w:pPr>
            <w:r>
              <w:t>439,5</w:t>
            </w:r>
          </w:p>
        </w:tc>
        <w:tc>
          <w:tcPr>
            <w:tcW w:w="964" w:type="dxa"/>
            <w:tcBorders>
              <w:top w:val="nil"/>
              <w:left w:val="nil"/>
              <w:bottom w:val="nil"/>
              <w:right w:val="nil"/>
            </w:tcBorders>
          </w:tcPr>
          <w:p w:rsidR="00EA1F47" w:rsidRDefault="00EA1F47">
            <w:pPr>
              <w:pStyle w:val="ConsPlusNormal"/>
              <w:jc w:val="center"/>
            </w:pPr>
            <w:r>
              <w:t>540,2</w:t>
            </w:r>
          </w:p>
        </w:tc>
        <w:tc>
          <w:tcPr>
            <w:tcW w:w="964" w:type="dxa"/>
            <w:tcBorders>
              <w:top w:val="nil"/>
              <w:left w:val="nil"/>
              <w:bottom w:val="nil"/>
              <w:right w:val="nil"/>
            </w:tcBorders>
          </w:tcPr>
          <w:p w:rsidR="00EA1F47" w:rsidRDefault="00EA1F47">
            <w:pPr>
              <w:pStyle w:val="ConsPlusNormal"/>
              <w:jc w:val="center"/>
            </w:pPr>
            <w:r>
              <w:t>920,2</w:t>
            </w:r>
          </w:p>
        </w:tc>
        <w:tc>
          <w:tcPr>
            <w:tcW w:w="1191" w:type="dxa"/>
            <w:tcBorders>
              <w:top w:val="nil"/>
              <w:left w:val="nil"/>
              <w:bottom w:val="nil"/>
              <w:right w:val="nil"/>
            </w:tcBorders>
          </w:tcPr>
          <w:p w:rsidR="00EA1F47" w:rsidRDefault="00EA1F47">
            <w:pPr>
              <w:pStyle w:val="ConsPlusNormal"/>
              <w:jc w:val="center"/>
            </w:pPr>
            <w:r>
              <w:t>772</w:t>
            </w:r>
          </w:p>
        </w:tc>
        <w:tc>
          <w:tcPr>
            <w:tcW w:w="2126" w:type="dxa"/>
            <w:vMerge w:val="restart"/>
            <w:tcBorders>
              <w:top w:val="nil"/>
              <w:left w:val="nil"/>
              <w:bottom w:val="nil"/>
              <w:right w:val="nil"/>
            </w:tcBorders>
          </w:tcPr>
          <w:p w:rsidR="00EA1F47" w:rsidRDefault="00EA1F47">
            <w:pPr>
              <w:pStyle w:val="ConsPlusNormal"/>
            </w:pPr>
            <w:r>
              <w:t xml:space="preserve">создан туристско-рекреационный кластер "Остров Большой Уссурийский - </w:t>
            </w:r>
            <w:r>
              <w:lastRenderedPageBreak/>
              <w:t>Шантары" в Хабаровском крае;</w:t>
            </w:r>
          </w:p>
          <w:p w:rsidR="00EA1F47" w:rsidRDefault="00EA1F47">
            <w:pPr>
              <w:pStyle w:val="ConsPlusNormal"/>
            </w:pPr>
            <w:r>
              <w:t>создано 916 дополнительных рабочих мест;</w:t>
            </w:r>
          </w:p>
          <w:p w:rsidR="00EA1F47" w:rsidRDefault="00EA1F47">
            <w:pPr>
              <w:pStyle w:val="ConsPlusNormal"/>
            </w:pPr>
            <w:r>
              <w:t>увеличен туристский поток на 123 тыс. туристов в год</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632,5</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177</w:t>
            </w:r>
          </w:p>
        </w:tc>
        <w:tc>
          <w:tcPr>
            <w:tcW w:w="964" w:type="dxa"/>
            <w:tcBorders>
              <w:top w:val="nil"/>
              <w:left w:val="nil"/>
              <w:bottom w:val="nil"/>
              <w:right w:val="nil"/>
            </w:tcBorders>
          </w:tcPr>
          <w:p w:rsidR="00EA1F47" w:rsidRDefault="00EA1F47">
            <w:pPr>
              <w:pStyle w:val="ConsPlusNormal"/>
              <w:jc w:val="center"/>
            </w:pPr>
            <w:r>
              <w:t>279,5</w:t>
            </w:r>
          </w:p>
        </w:tc>
        <w:tc>
          <w:tcPr>
            <w:tcW w:w="1191" w:type="dxa"/>
            <w:tcBorders>
              <w:top w:val="nil"/>
              <w:left w:val="nil"/>
              <w:bottom w:val="nil"/>
              <w:right w:val="nil"/>
            </w:tcBorders>
          </w:tcPr>
          <w:p w:rsidR="00EA1F47" w:rsidRDefault="00EA1F47">
            <w:pPr>
              <w:pStyle w:val="ConsPlusNormal"/>
              <w:jc w:val="center"/>
            </w:pPr>
            <w:r>
              <w:t>176</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199,8</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16,5</w:t>
            </w:r>
          </w:p>
        </w:tc>
        <w:tc>
          <w:tcPr>
            <w:tcW w:w="964" w:type="dxa"/>
            <w:tcBorders>
              <w:top w:val="nil"/>
              <w:left w:val="nil"/>
              <w:bottom w:val="nil"/>
              <w:right w:val="nil"/>
            </w:tcBorders>
          </w:tcPr>
          <w:p w:rsidR="00EA1F47" w:rsidRDefault="00EA1F47">
            <w:pPr>
              <w:pStyle w:val="ConsPlusNormal"/>
              <w:jc w:val="center"/>
            </w:pPr>
            <w:r>
              <w:t>38</w:t>
            </w:r>
          </w:p>
        </w:tc>
        <w:tc>
          <w:tcPr>
            <w:tcW w:w="964" w:type="dxa"/>
            <w:tcBorders>
              <w:top w:val="nil"/>
              <w:left w:val="nil"/>
              <w:bottom w:val="nil"/>
              <w:right w:val="nil"/>
            </w:tcBorders>
          </w:tcPr>
          <w:p w:rsidR="00EA1F47" w:rsidRDefault="00EA1F47">
            <w:pPr>
              <w:pStyle w:val="ConsPlusNormal"/>
              <w:jc w:val="center"/>
            </w:pPr>
            <w:r>
              <w:t>89,7</w:t>
            </w:r>
          </w:p>
        </w:tc>
        <w:tc>
          <w:tcPr>
            <w:tcW w:w="1191" w:type="dxa"/>
            <w:tcBorders>
              <w:top w:val="nil"/>
              <w:left w:val="nil"/>
              <w:bottom w:val="nil"/>
              <w:right w:val="nil"/>
            </w:tcBorders>
          </w:tcPr>
          <w:p w:rsidR="00EA1F47" w:rsidRDefault="00EA1F47">
            <w:pPr>
              <w:pStyle w:val="ConsPlusNormal"/>
              <w:jc w:val="center"/>
            </w:pPr>
            <w:r>
              <w:t>55,6</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1944,6</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105</w:t>
            </w:r>
          </w:p>
        </w:tc>
        <w:tc>
          <w:tcPr>
            <w:tcW w:w="964" w:type="dxa"/>
            <w:tcBorders>
              <w:top w:val="nil"/>
              <w:left w:val="nil"/>
              <w:bottom w:val="nil"/>
              <w:right w:val="nil"/>
            </w:tcBorders>
          </w:tcPr>
          <w:p w:rsidR="00EA1F47" w:rsidRDefault="00EA1F47">
            <w:pPr>
              <w:pStyle w:val="ConsPlusNormal"/>
              <w:jc w:val="center"/>
            </w:pPr>
            <w:r>
              <w:t>423</w:t>
            </w:r>
          </w:p>
        </w:tc>
        <w:tc>
          <w:tcPr>
            <w:tcW w:w="964" w:type="dxa"/>
            <w:tcBorders>
              <w:top w:val="nil"/>
              <w:left w:val="nil"/>
              <w:bottom w:val="nil"/>
              <w:right w:val="nil"/>
            </w:tcBorders>
          </w:tcPr>
          <w:p w:rsidR="00EA1F47" w:rsidRDefault="00EA1F47">
            <w:pPr>
              <w:pStyle w:val="ConsPlusNormal"/>
              <w:jc w:val="center"/>
            </w:pPr>
            <w:r>
              <w:t>325,2</w:t>
            </w:r>
          </w:p>
        </w:tc>
        <w:tc>
          <w:tcPr>
            <w:tcW w:w="964" w:type="dxa"/>
            <w:tcBorders>
              <w:top w:val="nil"/>
              <w:left w:val="nil"/>
              <w:bottom w:val="nil"/>
              <w:right w:val="nil"/>
            </w:tcBorders>
          </w:tcPr>
          <w:p w:rsidR="00EA1F47" w:rsidRDefault="00EA1F47">
            <w:pPr>
              <w:pStyle w:val="ConsPlusNormal"/>
              <w:jc w:val="center"/>
            </w:pPr>
            <w:r>
              <w:t>551</w:t>
            </w:r>
          </w:p>
        </w:tc>
        <w:tc>
          <w:tcPr>
            <w:tcW w:w="1191" w:type="dxa"/>
            <w:tcBorders>
              <w:top w:val="nil"/>
              <w:left w:val="nil"/>
              <w:bottom w:val="nil"/>
              <w:right w:val="nil"/>
            </w:tcBorders>
          </w:tcPr>
          <w:p w:rsidR="00EA1F47" w:rsidRDefault="00EA1F47">
            <w:pPr>
              <w:pStyle w:val="ConsPlusNormal"/>
              <w:jc w:val="center"/>
            </w:pPr>
            <w:r>
              <w:t>540,4</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в том числе: создание обеспечивающей инфраструктуры туристско-рекреационного кластера "Остров Большой Уссурийский - Шантары" в Хабаровском крае, в том числе создание транспортной инфраструктуры, а также проведение берегоукрепления, реконструкции набережной</w:t>
            </w:r>
          </w:p>
        </w:tc>
        <w:tc>
          <w:tcPr>
            <w:tcW w:w="1191" w:type="dxa"/>
            <w:vMerge w:val="restart"/>
            <w:tcBorders>
              <w:top w:val="nil"/>
              <w:left w:val="nil"/>
              <w:bottom w:val="nil"/>
              <w:right w:val="nil"/>
            </w:tcBorders>
          </w:tcPr>
          <w:p w:rsidR="00EA1F47" w:rsidRDefault="00EA1F47">
            <w:pPr>
              <w:pStyle w:val="ConsPlusNormal"/>
              <w:jc w:val="center"/>
            </w:pPr>
            <w:r>
              <w:t>2015 - 2018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832,3</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16,5</w:t>
            </w:r>
          </w:p>
        </w:tc>
        <w:tc>
          <w:tcPr>
            <w:tcW w:w="964" w:type="dxa"/>
            <w:tcBorders>
              <w:top w:val="nil"/>
              <w:left w:val="nil"/>
              <w:bottom w:val="nil"/>
              <w:right w:val="nil"/>
            </w:tcBorders>
          </w:tcPr>
          <w:p w:rsidR="00EA1F47" w:rsidRDefault="00EA1F47">
            <w:pPr>
              <w:pStyle w:val="ConsPlusNormal"/>
              <w:jc w:val="center"/>
            </w:pPr>
            <w:r>
              <w:t>215</w:t>
            </w:r>
          </w:p>
        </w:tc>
        <w:tc>
          <w:tcPr>
            <w:tcW w:w="964" w:type="dxa"/>
            <w:tcBorders>
              <w:top w:val="nil"/>
              <w:left w:val="nil"/>
              <w:bottom w:val="nil"/>
              <w:right w:val="nil"/>
            </w:tcBorders>
          </w:tcPr>
          <w:p w:rsidR="00EA1F47" w:rsidRDefault="00EA1F47">
            <w:pPr>
              <w:pStyle w:val="ConsPlusNormal"/>
              <w:jc w:val="center"/>
            </w:pPr>
            <w:r>
              <w:t>369,2</w:t>
            </w:r>
          </w:p>
        </w:tc>
        <w:tc>
          <w:tcPr>
            <w:tcW w:w="1191" w:type="dxa"/>
            <w:tcBorders>
              <w:top w:val="nil"/>
              <w:left w:val="nil"/>
              <w:bottom w:val="nil"/>
              <w:right w:val="nil"/>
            </w:tcBorders>
          </w:tcPr>
          <w:p w:rsidR="00EA1F47" w:rsidRDefault="00EA1F47">
            <w:pPr>
              <w:pStyle w:val="ConsPlusNormal"/>
              <w:jc w:val="center"/>
            </w:pPr>
            <w:r>
              <w:t>231,6</w:t>
            </w:r>
          </w:p>
        </w:tc>
        <w:tc>
          <w:tcPr>
            <w:tcW w:w="2126" w:type="dxa"/>
            <w:vMerge w:val="restart"/>
            <w:tcBorders>
              <w:top w:val="nil"/>
              <w:left w:val="nil"/>
              <w:bottom w:val="nil"/>
              <w:right w:val="nil"/>
            </w:tcBorders>
          </w:tcPr>
          <w:p w:rsidR="00EA1F47" w:rsidRDefault="00EA1F47">
            <w:pPr>
              <w:pStyle w:val="ConsPlusNormal"/>
            </w:pPr>
            <w:r>
              <w:t>создан комплекс обеспечивающей инфраструктуры туристско-рекреационного кластера "Остров Большой Уссурийский - Шантары" в Хабаровском крае, в том числе создана транспортная инфраструктура, проведены берегоукрепление и реконструкция набережной</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632,5</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177</w:t>
            </w:r>
          </w:p>
        </w:tc>
        <w:tc>
          <w:tcPr>
            <w:tcW w:w="964" w:type="dxa"/>
            <w:tcBorders>
              <w:top w:val="nil"/>
              <w:left w:val="nil"/>
              <w:bottom w:val="nil"/>
              <w:right w:val="nil"/>
            </w:tcBorders>
          </w:tcPr>
          <w:p w:rsidR="00EA1F47" w:rsidRDefault="00EA1F47">
            <w:pPr>
              <w:pStyle w:val="ConsPlusNormal"/>
              <w:jc w:val="center"/>
            </w:pPr>
            <w:r>
              <w:t>279,5</w:t>
            </w:r>
          </w:p>
        </w:tc>
        <w:tc>
          <w:tcPr>
            <w:tcW w:w="1191" w:type="dxa"/>
            <w:tcBorders>
              <w:top w:val="nil"/>
              <w:left w:val="nil"/>
              <w:bottom w:val="nil"/>
              <w:right w:val="nil"/>
            </w:tcBorders>
          </w:tcPr>
          <w:p w:rsidR="00EA1F47" w:rsidRDefault="00EA1F47">
            <w:pPr>
              <w:pStyle w:val="ConsPlusNormal"/>
              <w:jc w:val="center"/>
            </w:pPr>
            <w:r>
              <w:t>176</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199,8</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16,5</w:t>
            </w:r>
          </w:p>
        </w:tc>
        <w:tc>
          <w:tcPr>
            <w:tcW w:w="964" w:type="dxa"/>
            <w:tcBorders>
              <w:top w:val="nil"/>
              <w:left w:val="nil"/>
              <w:bottom w:val="nil"/>
              <w:right w:val="nil"/>
            </w:tcBorders>
          </w:tcPr>
          <w:p w:rsidR="00EA1F47" w:rsidRDefault="00EA1F47">
            <w:pPr>
              <w:pStyle w:val="ConsPlusNormal"/>
              <w:jc w:val="center"/>
            </w:pPr>
            <w:r>
              <w:t>38</w:t>
            </w:r>
          </w:p>
        </w:tc>
        <w:tc>
          <w:tcPr>
            <w:tcW w:w="964" w:type="dxa"/>
            <w:tcBorders>
              <w:top w:val="nil"/>
              <w:left w:val="nil"/>
              <w:bottom w:val="nil"/>
              <w:right w:val="nil"/>
            </w:tcBorders>
          </w:tcPr>
          <w:p w:rsidR="00EA1F47" w:rsidRDefault="00EA1F47">
            <w:pPr>
              <w:pStyle w:val="ConsPlusNormal"/>
              <w:jc w:val="center"/>
            </w:pPr>
            <w:r>
              <w:t>89,7</w:t>
            </w:r>
          </w:p>
        </w:tc>
        <w:tc>
          <w:tcPr>
            <w:tcW w:w="1191" w:type="dxa"/>
            <w:tcBorders>
              <w:top w:val="nil"/>
              <w:left w:val="nil"/>
              <w:bottom w:val="nil"/>
              <w:right w:val="nil"/>
            </w:tcBorders>
          </w:tcPr>
          <w:p w:rsidR="00EA1F47" w:rsidRDefault="00EA1F47">
            <w:pPr>
              <w:pStyle w:val="ConsPlusNormal"/>
              <w:jc w:val="center"/>
            </w:pPr>
            <w:r>
              <w:t>55,6</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 xml:space="preserve">создание комплекса туристской инфраструктуры туристско-рекреационного кластера "Остров Большой Уссурийский </w:t>
            </w:r>
            <w:r>
              <w:lastRenderedPageBreak/>
              <w:t>- Шантары" в Хабаровском крае,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EA1F47" w:rsidRDefault="00EA1F47">
            <w:pPr>
              <w:pStyle w:val="ConsPlusNormal"/>
              <w:jc w:val="center"/>
            </w:pPr>
            <w:r>
              <w:lastRenderedPageBreak/>
              <w:t>2014 - 2018 годы</w:t>
            </w:r>
          </w:p>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1944,6</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105</w:t>
            </w:r>
          </w:p>
        </w:tc>
        <w:tc>
          <w:tcPr>
            <w:tcW w:w="964" w:type="dxa"/>
            <w:tcBorders>
              <w:top w:val="nil"/>
              <w:left w:val="nil"/>
              <w:bottom w:val="nil"/>
              <w:right w:val="nil"/>
            </w:tcBorders>
          </w:tcPr>
          <w:p w:rsidR="00EA1F47" w:rsidRDefault="00EA1F47">
            <w:pPr>
              <w:pStyle w:val="ConsPlusNormal"/>
              <w:jc w:val="center"/>
            </w:pPr>
            <w:r>
              <w:t>423</w:t>
            </w:r>
          </w:p>
        </w:tc>
        <w:tc>
          <w:tcPr>
            <w:tcW w:w="964" w:type="dxa"/>
            <w:tcBorders>
              <w:top w:val="nil"/>
              <w:left w:val="nil"/>
              <w:bottom w:val="nil"/>
              <w:right w:val="nil"/>
            </w:tcBorders>
          </w:tcPr>
          <w:p w:rsidR="00EA1F47" w:rsidRDefault="00EA1F47">
            <w:pPr>
              <w:pStyle w:val="ConsPlusNormal"/>
              <w:jc w:val="center"/>
            </w:pPr>
            <w:r>
              <w:t>325,2</w:t>
            </w:r>
          </w:p>
        </w:tc>
        <w:tc>
          <w:tcPr>
            <w:tcW w:w="964" w:type="dxa"/>
            <w:tcBorders>
              <w:top w:val="nil"/>
              <w:left w:val="nil"/>
              <w:bottom w:val="nil"/>
              <w:right w:val="nil"/>
            </w:tcBorders>
          </w:tcPr>
          <w:p w:rsidR="00EA1F47" w:rsidRDefault="00EA1F47">
            <w:pPr>
              <w:pStyle w:val="ConsPlusNormal"/>
              <w:jc w:val="center"/>
            </w:pPr>
            <w:r>
              <w:t>551</w:t>
            </w:r>
          </w:p>
        </w:tc>
        <w:tc>
          <w:tcPr>
            <w:tcW w:w="1191" w:type="dxa"/>
            <w:tcBorders>
              <w:top w:val="nil"/>
              <w:left w:val="nil"/>
              <w:bottom w:val="nil"/>
              <w:right w:val="nil"/>
            </w:tcBorders>
          </w:tcPr>
          <w:p w:rsidR="00EA1F47" w:rsidRDefault="00EA1F47">
            <w:pPr>
              <w:pStyle w:val="ConsPlusNormal"/>
              <w:jc w:val="center"/>
            </w:pPr>
            <w:r>
              <w:t>540,4</w:t>
            </w:r>
          </w:p>
        </w:tc>
        <w:tc>
          <w:tcPr>
            <w:tcW w:w="2126" w:type="dxa"/>
            <w:tcBorders>
              <w:top w:val="nil"/>
              <w:left w:val="nil"/>
              <w:bottom w:val="nil"/>
              <w:right w:val="nil"/>
            </w:tcBorders>
          </w:tcPr>
          <w:p w:rsidR="00EA1F47" w:rsidRDefault="00EA1F47">
            <w:pPr>
              <w:pStyle w:val="ConsPlusNormal"/>
            </w:pPr>
            <w:r>
              <w:t xml:space="preserve">создан комплекс туристской инфраструктуры туристско-рекреационного кластера "Остров Большой </w:t>
            </w:r>
            <w:r>
              <w:lastRenderedPageBreak/>
              <w:t>Уссурийский - Шантары" в Хабаровском крае, в том числе коллективные средства размещения, объекты торговли, досуга, развлечения и питания</w:t>
            </w:r>
          </w:p>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r>
              <w:lastRenderedPageBreak/>
              <w:t>35.</w:t>
            </w:r>
          </w:p>
        </w:tc>
        <w:tc>
          <w:tcPr>
            <w:tcW w:w="2268" w:type="dxa"/>
            <w:vMerge w:val="restart"/>
            <w:tcBorders>
              <w:top w:val="nil"/>
              <w:left w:val="nil"/>
              <w:bottom w:val="nil"/>
              <w:right w:val="nil"/>
            </w:tcBorders>
          </w:tcPr>
          <w:p w:rsidR="00EA1F47" w:rsidRDefault="00EA1F47">
            <w:pPr>
              <w:pStyle w:val="ConsPlusNormal"/>
            </w:pPr>
            <w:r>
              <w:t>Создание туристско-рекреационного кластера "Раушен", Калининградская область, - всего</w:t>
            </w:r>
          </w:p>
        </w:tc>
        <w:tc>
          <w:tcPr>
            <w:tcW w:w="1191" w:type="dxa"/>
            <w:vMerge w:val="restart"/>
            <w:tcBorders>
              <w:top w:val="nil"/>
              <w:left w:val="nil"/>
              <w:bottom w:val="nil"/>
              <w:right w:val="nil"/>
            </w:tcBorders>
          </w:tcPr>
          <w:p w:rsidR="00EA1F47" w:rsidRDefault="00EA1F47">
            <w:pPr>
              <w:pStyle w:val="ConsPlusNormal"/>
              <w:jc w:val="center"/>
            </w:pPr>
            <w:r>
              <w:t>2014 - 2018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5462</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697,8</w:t>
            </w:r>
          </w:p>
        </w:tc>
        <w:tc>
          <w:tcPr>
            <w:tcW w:w="964" w:type="dxa"/>
            <w:tcBorders>
              <w:top w:val="nil"/>
              <w:left w:val="nil"/>
              <w:bottom w:val="nil"/>
              <w:right w:val="nil"/>
            </w:tcBorders>
          </w:tcPr>
          <w:p w:rsidR="00EA1F47" w:rsidRDefault="00EA1F47">
            <w:pPr>
              <w:pStyle w:val="ConsPlusNormal"/>
              <w:jc w:val="center"/>
            </w:pPr>
            <w:r>
              <w:t>2072,4</w:t>
            </w:r>
          </w:p>
        </w:tc>
        <w:tc>
          <w:tcPr>
            <w:tcW w:w="964" w:type="dxa"/>
            <w:tcBorders>
              <w:top w:val="nil"/>
              <w:left w:val="nil"/>
              <w:bottom w:val="nil"/>
              <w:right w:val="nil"/>
            </w:tcBorders>
          </w:tcPr>
          <w:p w:rsidR="00EA1F47" w:rsidRDefault="00EA1F47">
            <w:pPr>
              <w:pStyle w:val="ConsPlusNormal"/>
              <w:jc w:val="center"/>
            </w:pPr>
            <w:r>
              <w:t>1041,4</w:t>
            </w:r>
          </w:p>
        </w:tc>
        <w:tc>
          <w:tcPr>
            <w:tcW w:w="964" w:type="dxa"/>
            <w:tcBorders>
              <w:top w:val="nil"/>
              <w:left w:val="nil"/>
              <w:bottom w:val="nil"/>
              <w:right w:val="nil"/>
            </w:tcBorders>
          </w:tcPr>
          <w:p w:rsidR="00EA1F47" w:rsidRDefault="00EA1F47">
            <w:pPr>
              <w:pStyle w:val="ConsPlusNormal"/>
              <w:jc w:val="center"/>
            </w:pPr>
            <w:r>
              <w:t>895,8</w:t>
            </w:r>
          </w:p>
        </w:tc>
        <w:tc>
          <w:tcPr>
            <w:tcW w:w="1191" w:type="dxa"/>
            <w:tcBorders>
              <w:top w:val="nil"/>
              <w:left w:val="nil"/>
              <w:bottom w:val="nil"/>
              <w:right w:val="nil"/>
            </w:tcBorders>
          </w:tcPr>
          <w:p w:rsidR="00EA1F47" w:rsidRDefault="00EA1F47">
            <w:pPr>
              <w:pStyle w:val="ConsPlusNormal"/>
              <w:jc w:val="center"/>
            </w:pPr>
            <w:r>
              <w:t>754,6</w:t>
            </w:r>
          </w:p>
        </w:tc>
        <w:tc>
          <w:tcPr>
            <w:tcW w:w="2126" w:type="dxa"/>
            <w:vMerge w:val="restart"/>
            <w:tcBorders>
              <w:top w:val="nil"/>
              <w:left w:val="nil"/>
              <w:bottom w:val="nil"/>
              <w:right w:val="nil"/>
            </w:tcBorders>
          </w:tcPr>
          <w:p w:rsidR="00EA1F47" w:rsidRDefault="00EA1F47">
            <w:pPr>
              <w:pStyle w:val="ConsPlusNormal"/>
            </w:pPr>
            <w:r>
              <w:t>создан туристско-рекреационный кластер "Раушен" в Калининградской области;</w:t>
            </w:r>
          </w:p>
          <w:p w:rsidR="00EA1F47" w:rsidRDefault="00EA1F47">
            <w:pPr>
              <w:pStyle w:val="ConsPlusNormal"/>
            </w:pPr>
            <w:r>
              <w:t>создано 925 дополнительных рабочих мест;</w:t>
            </w:r>
          </w:p>
          <w:p w:rsidR="00EA1F47" w:rsidRDefault="00EA1F47">
            <w:pPr>
              <w:pStyle w:val="ConsPlusNormal"/>
            </w:pPr>
            <w:r>
              <w:t>увеличен туристский поток на 134,4 тыс. туристов в год</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1213,3</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84,8</w:t>
            </w:r>
          </w:p>
        </w:tc>
        <w:tc>
          <w:tcPr>
            <w:tcW w:w="964" w:type="dxa"/>
            <w:tcBorders>
              <w:top w:val="nil"/>
              <w:left w:val="nil"/>
              <w:bottom w:val="nil"/>
              <w:right w:val="nil"/>
            </w:tcBorders>
          </w:tcPr>
          <w:p w:rsidR="00EA1F47" w:rsidRDefault="00EA1F47">
            <w:pPr>
              <w:pStyle w:val="ConsPlusNormal"/>
              <w:jc w:val="center"/>
            </w:pPr>
            <w:r>
              <w:t>449,9</w:t>
            </w:r>
          </w:p>
        </w:tc>
        <w:tc>
          <w:tcPr>
            <w:tcW w:w="964" w:type="dxa"/>
            <w:tcBorders>
              <w:top w:val="nil"/>
              <w:left w:val="nil"/>
              <w:bottom w:val="nil"/>
              <w:right w:val="nil"/>
            </w:tcBorders>
          </w:tcPr>
          <w:p w:rsidR="00EA1F47" w:rsidRDefault="00EA1F47">
            <w:pPr>
              <w:pStyle w:val="ConsPlusNormal"/>
              <w:jc w:val="center"/>
            </w:pPr>
            <w:r>
              <w:t>397,6</w:t>
            </w:r>
          </w:p>
        </w:tc>
        <w:tc>
          <w:tcPr>
            <w:tcW w:w="964" w:type="dxa"/>
            <w:tcBorders>
              <w:top w:val="nil"/>
              <w:left w:val="nil"/>
              <w:bottom w:val="nil"/>
              <w:right w:val="nil"/>
            </w:tcBorders>
          </w:tcPr>
          <w:p w:rsidR="00EA1F47" w:rsidRDefault="00EA1F47">
            <w:pPr>
              <w:pStyle w:val="ConsPlusNormal"/>
              <w:jc w:val="center"/>
            </w:pPr>
            <w:r>
              <w:t>281</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425,3</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20,6</w:t>
            </w:r>
          </w:p>
        </w:tc>
        <w:tc>
          <w:tcPr>
            <w:tcW w:w="964" w:type="dxa"/>
            <w:tcBorders>
              <w:top w:val="nil"/>
              <w:left w:val="nil"/>
              <w:bottom w:val="nil"/>
              <w:right w:val="nil"/>
            </w:tcBorders>
          </w:tcPr>
          <w:p w:rsidR="00EA1F47" w:rsidRDefault="00EA1F47">
            <w:pPr>
              <w:pStyle w:val="ConsPlusNormal"/>
              <w:jc w:val="center"/>
            </w:pPr>
            <w:r>
              <w:t>116</w:t>
            </w:r>
          </w:p>
        </w:tc>
        <w:tc>
          <w:tcPr>
            <w:tcW w:w="964" w:type="dxa"/>
            <w:tcBorders>
              <w:top w:val="nil"/>
              <w:left w:val="nil"/>
              <w:bottom w:val="nil"/>
              <w:right w:val="nil"/>
            </w:tcBorders>
          </w:tcPr>
          <w:p w:rsidR="00EA1F47" w:rsidRDefault="00EA1F47">
            <w:pPr>
              <w:pStyle w:val="ConsPlusNormal"/>
              <w:jc w:val="center"/>
            </w:pPr>
            <w:r>
              <w:t>123,1</w:t>
            </w:r>
          </w:p>
        </w:tc>
        <w:tc>
          <w:tcPr>
            <w:tcW w:w="964" w:type="dxa"/>
            <w:tcBorders>
              <w:top w:val="nil"/>
              <w:left w:val="nil"/>
              <w:bottom w:val="nil"/>
              <w:right w:val="nil"/>
            </w:tcBorders>
          </w:tcPr>
          <w:p w:rsidR="00EA1F47" w:rsidRDefault="00EA1F47">
            <w:pPr>
              <w:pStyle w:val="ConsPlusNormal"/>
              <w:jc w:val="center"/>
            </w:pPr>
            <w:r>
              <w:t>165,6</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3823,4</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592,4</w:t>
            </w:r>
          </w:p>
        </w:tc>
        <w:tc>
          <w:tcPr>
            <w:tcW w:w="964" w:type="dxa"/>
            <w:tcBorders>
              <w:top w:val="nil"/>
              <w:left w:val="nil"/>
              <w:bottom w:val="nil"/>
              <w:right w:val="nil"/>
            </w:tcBorders>
          </w:tcPr>
          <w:p w:rsidR="00EA1F47" w:rsidRDefault="00EA1F47">
            <w:pPr>
              <w:pStyle w:val="ConsPlusNormal"/>
              <w:jc w:val="center"/>
            </w:pPr>
            <w:r>
              <w:t>1506,5</w:t>
            </w:r>
          </w:p>
        </w:tc>
        <w:tc>
          <w:tcPr>
            <w:tcW w:w="964" w:type="dxa"/>
            <w:tcBorders>
              <w:top w:val="nil"/>
              <w:left w:val="nil"/>
              <w:bottom w:val="nil"/>
              <w:right w:val="nil"/>
            </w:tcBorders>
          </w:tcPr>
          <w:p w:rsidR="00EA1F47" w:rsidRDefault="00EA1F47">
            <w:pPr>
              <w:pStyle w:val="ConsPlusNormal"/>
              <w:jc w:val="center"/>
            </w:pPr>
            <w:r>
              <w:t>520,7</w:t>
            </w:r>
          </w:p>
        </w:tc>
        <w:tc>
          <w:tcPr>
            <w:tcW w:w="964" w:type="dxa"/>
            <w:tcBorders>
              <w:top w:val="nil"/>
              <w:left w:val="nil"/>
              <w:bottom w:val="nil"/>
              <w:right w:val="nil"/>
            </w:tcBorders>
          </w:tcPr>
          <w:p w:rsidR="00EA1F47" w:rsidRDefault="00EA1F47">
            <w:pPr>
              <w:pStyle w:val="ConsPlusNormal"/>
              <w:jc w:val="center"/>
            </w:pPr>
            <w:r>
              <w:t>449,2</w:t>
            </w:r>
          </w:p>
        </w:tc>
        <w:tc>
          <w:tcPr>
            <w:tcW w:w="1191" w:type="dxa"/>
            <w:tcBorders>
              <w:top w:val="nil"/>
              <w:left w:val="nil"/>
              <w:bottom w:val="nil"/>
              <w:right w:val="nil"/>
            </w:tcBorders>
          </w:tcPr>
          <w:p w:rsidR="00EA1F47" w:rsidRDefault="00EA1F47">
            <w:pPr>
              <w:pStyle w:val="ConsPlusNormal"/>
              <w:jc w:val="center"/>
            </w:pPr>
            <w:r>
              <w:t>754,6</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 xml:space="preserve">в том числе: создание комплекса обеспечивающей инфраструктуры туристско-рекреационного кластера "Раушен" в Калининградской области, в том числе </w:t>
            </w:r>
            <w:r>
              <w:lastRenderedPageBreak/>
              <w:t>строительство пляжеудерживающих сооружений, создание пешеходной зоны</w:t>
            </w:r>
          </w:p>
        </w:tc>
        <w:tc>
          <w:tcPr>
            <w:tcW w:w="1191" w:type="dxa"/>
            <w:vMerge w:val="restart"/>
            <w:tcBorders>
              <w:top w:val="nil"/>
              <w:left w:val="nil"/>
              <w:bottom w:val="nil"/>
              <w:right w:val="nil"/>
            </w:tcBorders>
          </w:tcPr>
          <w:p w:rsidR="00EA1F47" w:rsidRDefault="00EA1F47">
            <w:pPr>
              <w:pStyle w:val="ConsPlusNormal"/>
              <w:jc w:val="center"/>
            </w:pPr>
            <w:r>
              <w:lastRenderedPageBreak/>
              <w:t>2014 - 2017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1638,6</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105,4</w:t>
            </w:r>
          </w:p>
        </w:tc>
        <w:tc>
          <w:tcPr>
            <w:tcW w:w="964" w:type="dxa"/>
            <w:tcBorders>
              <w:top w:val="nil"/>
              <w:left w:val="nil"/>
              <w:bottom w:val="nil"/>
              <w:right w:val="nil"/>
            </w:tcBorders>
          </w:tcPr>
          <w:p w:rsidR="00EA1F47" w:rsidRDefault="00EA1F47">
            <w:pPr>
              <w:pStyle w:val="ConsPlusNormal"/>
              <w:jc w:val="center"/>
            </w:pPr>
            <w:r>
              <w:t>565,9</w:t>
            </w:r>
          </w:p>
        </w:tc>
        <w:tc>
          <w:tcPr>
            <w:tcW w:w="964" w:type="dxa"/>
            <w:tcBorders>
              <w:top w:val="nil"/>
              <w:left w:val="nil"/>
              <w:bottom w:val="nil"/>
              <w:right w:val="nil"/>
            </w:tcBorders>
          </w:tcPr>
          <w:p w:rsidR="00EA1F47" w:rsidRDefault="00EA1F47">
            <w:pPr>
              <w:pStyle w:val="ConsPlusNormal"/>
              <w:jc w:val="center"/>
            </w:pPr>
            <w:r>
              <w:t>520,7</w:t>
            </w:r>
          </w:p>
        </w:tc>
        <w:tc>
          <w:tcPr>
            <w:tcW w:w="964" w:type="dxa"/>
            <w:tcBorders>
              <w:top w:val="nil"/>
              <w:left w:val="nil"/>
              <w:bottom w:val="nil"/>
              <w:right w:val="nil"/>
            </w:tcBorders>
          </w:tcPr>
          <w:p w:rsidR="00EA1F47" w:rsidRDefault="00EA1F47">
            <w:pPr>
              <w:pStyle w:val="ConsPlusNormal"/>
              <w:jc w:val="center"/>
            </w:pPr>
            <w:r>
              <w:t>446,6</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val="restart"/>
            <w:tcBorders>
              <w:top w:val="nil"/>
              <w:left w:val="nil"/>
              <w:bottom w:val="nil"/>
              <w:right w:val="nil"/>
            </w:tcBorders>
          </w:tcPr>
          <w:p w:rsidR="00EA1F47" w:rsidRDefault="00EA1F47">
            <w:pPr>
              <w:pStyle w:val="ConsPlusNormal"/>
            </w:pPr>
            <w:r>
              <w:t>создан комплекс обеспечивающей инфраструктуры туристско-рекреационного кластера "Раушен" в Калининградской области, в том числе пляжеудерживающи</w:t>
            </w:r>
            <w:r>
              <w:lastRenderedPageBreak/>
              <w:t>е сооружения, пешеходная зона</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1213,3</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84,8</w:t>
            </w:r>
          </w:p>
        </w:tc>
        <w:tc>
          <w:tcPr>
            <w:tcW w:w="964" w:type="dxa"/>
            <w:tcBorders>
              <w:top w:val="nil"/>
              <w:left w:val="nil"/>
              <w:bottom w:val="nil"/>
              <w:right w:val="nil"/>
            </w:tcBorders>
          </w:tcPr>
          <w:p w:rsidR="00EA1F47" w:rsidRDefault="00EA1F47">
            <w:pPr>
              <w:pStyle w:val="ConsPlusNormal"/>
              <w:jc w:val="center"/>
            </w:pPr>
            <w:r>
              <w:t>449,9</w:t>
            </w:r>
          </w:p>
        </w:tc>
        <w:tc>
          <w:tcPr>
            <w:tcW w:w="964" w:type="dxa"/>
            <w:tcBorders>
              <w:top w:val="nil"/>
              <w:left w:val="nil"/>
              <w:bottom w:val="nil"/>
              <w:right w:val="nil"/>
            </w:tcBorders>
          </w:tcPr>
          <w:p w:rsidR="00EA1F47" w:rsidRDefault="00EA1F47">
            <w:pPr>
              <w:pStyle w:val="ConsPlusNormal"/>
              <w:jc w:val="center"/>
            </w:pPr>
            <w:r>
              <w:t>397,6</w:t>
            </w:r>
          </w:p>
        </w:tc>
        <w:tc>
          <w:tcPr>
            <w:tcW w:w="964" w:type="dxa"/>
            <w:tcBorders>
              <w:top w:val="nil"/>
              <w:left w:val="nil"/>
              <w:bottom w:val="nil"/>
              <w:right w:val="nil"/>
            </w:tcBorders>
          </w:tcPr>
          <w:p w:rsidR="00EA1F47" w:rsidRDefault="00EA1F47">
            <w:pPr>
              <w:pStyle w:val="ConsPlusNormal"/>
              <w:jc w:val="center"/>
            </w:pPr>
            <w:r>
              <w:t>281</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 xml:space="preserve">бюджеты субъектов Российской Федерации и </w:t>
            </w:r>
            <w:r>
              <w:lastRenderedPageBreak/>
              <w:t>местные бюджеты</w:t>
            </w:r>
          </w:p>
        </w:tc>
        <w:tc>
          <w:tcPr>
            <w:tcW w:w="1134" w:type="dxa"/>
            <w:tcBorders>
              <w:top w:val="nil"/>
              <w:left w:val="nil"/>
              <w:bottom w:val="nil"/>
              <w:right w:val="nil"/>
            </w:tcBorders>
          </w:tcPr>
          <w:p w:rsidR="00EA1F47" w:rsidRDefault="00EA1F47">
            <w:pPr>
              <w:pStyle w:val="ConsPlusNormal"/>
              <w:jc w:val="center"/>
            </w:pPr>
            <w:r>
              <w:lastRenderedPageBreak/>
              <w:t>425,3</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20,6</w:t>
            </w:r>
          </w:p>
        </w:tc>
        <w:tc>
          <w:tcPr>
            <w:tcW w:w="964" w:type="dxa"/>
            <w:tcBorders>
              <w:top w:val="nil"/>
              <w:left w:val="nil"/>
              <w:bottom w:val="nil"/>
              <w:right w:val="nil"/>
            </w:tcBorders>
          </w:tcPr>
          <w:p w:rsidR="00EA1F47" w:rsidRDefault="00EA1F47">
            <w:pPr>
              <w:pStyle w:val="ConsPlusNormal"/>
              <w:jc w:val="center"/>
            </w:pPr>
            <w:r>
              <w:t>116</w:t>
            </w:r>
          </w:p>
        </w:tc>
        <w:tc>
          <w:tcPr>
            <w:tcW w:w="964" w:type="dxa"/>
            <w:tcBorders>
              <w:top w:val="nil"/>
              <w:left w:val="nil"/>
              <w:bottom w:val="nil"/>
              <w:right w:val="nil"/>
            </w:tcBorders>
          </w:tcPr>
          <w:p w:rsidR="00EA1F47" w:rsidRDefault="00EA1F47">
            <w:pPr>
              <w:pStyle w:val="ConsPlusNormal"/>
              <w:jc w:val="center"/>
            </w:pPr>
            <w:r>
              <w:t>123,1</w:t>
            </w:r>
          </w:p>
        </w:tc>
        <w:tc>
          <w:tcPr>
            <w:tcW w:w="964" w:type="dxa"/>
            <w:tcBorders>
              <w:top w:val="nil"/>
              <w:left w:val="nil"/>
              <w:bottom w:val="nil"/>
              <w:right w:val="nil"/>
            </w:tcBorders>
          </w:tcPr>
          <w:p w:rsidR="00EA1F47" w:rsidRDefault="00EA1F47">
            <w:pPr>
              <w:pStyle w:val="ConsPlusNormal"/>
              <w:jc w:val="center"/>
            </w:pPr>
            <w:r>
              <w:t>165,6</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создание комплекса туристской инфраструктуры туристско-рекреационного кластера "Раушен" в Калининградской области,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EA1F47" w:rsidRDefault="00EA1F47">
            <w:pPr>
              <w:pStyle w:val="ConsPlusNormal"/>
              <w:jc w:val="center"/>
            </w:pPr>
            <w:r>
              <w:t>2014 - 2018 годы</w:t>
            </w:r>
          </w:p>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3823,4</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592,4</w:t>
            </w:r>
          </w:p>
        </w:tc>
        <w:tc>
          <w:tcPr>
            <w:tcW w:w="964" w:type="dxa"/>
            <w:tcBorders>
              <w:top w:val="nil"/>
              <w:left w:val="nil"/>
              <w:bottom w:val="nil"/>
              <w:right w:val="nil"/>
            </w:tcBorders>
          </w:tcPr>
          <w:p w:rsidR="00EA1F47" w:rsidRDefault="00EA1F47">
            <w:pPr>
              <w:pStyle w:val="ConsPlusNormal"/>
              <w:jc w:val="center"/>
            </w:pPr>
            <w:r>
              <w:t>1506,5</w:t>
            </w:r>
          </w:p>
        </w:tc>
        <w:tc>
          <w:tcPr>
            <w:tcW w:w="964" w:type="dxa"/>
            <w:tcBorders>
              <w:top w:val="nil"/>
              <w:left w:val="nil"/>
              <w:bottom w:val="nil"/>
              <w:right w:val="nil"/>
            </w:tcBorders>
          </w:tcPr>
          <w:p w:rsidR="00EA1F47" w:rsidRDefault="00EA1F47">
            <w:pPr>
              <w:pStyle w:val="ConsPlusNormal"/>
              <w:jc w:val="center"/>
            </w:pPr>
            <w:r>
              <w:t>520,7</w:t>
            </w:r>
          </w:p>
        </w:tc>
        <w:tc>
          <w:tcPr>
            <w:tcW w:w="964" w:type="dxa"/>
            <w:tcBorders>
              <w:top w:val="nil"/>
              <w:left w:val="nil"/>
              <w:bottom w:val="nil"/>
              <w:right w:val="nil"/>
            </w:tcBorders>
          </w:tcPr>
          <w:p w:rsidR="00EA1F47" w:rsidRDefault="00EA1F47">
            <w:pPr>
              <w:pStyle w:val="ConsPlusNormal"/>
              <w:jc w:val="center"/>
            </w:pPr>
            <w:r>
              <w:t>449,2</w:t>
            </w:r>
          </w:p>
        </w:tc>
        <w:tc>
          <w:tcPr>
            <w:tcW w:w="1191" w:type="dxa"/>
            <w:tcBorders>
              <w:top w:val="nil"/>
              <w:left w:val="nil"/>
              <w:bottom w:val="nil"/>
              <w:right w:val="nil"/>
            </w:tcBorders>
          </w:tcPr>
          <w:p w:rsidR="00EA1F47" w:rsidRDefault="00EA1F47">
            <w:pPr>
              <w:pStyle w:val="ConsPlusNormal"/>
              <w:jc w:val="center"/>
            </w:pPr>
            <w:r>
              <w:t>754,6</w:t>
            </w:r>
          </w:p>
        </w:tc>
        <w:tc>
          <w:tcPr>
            <w:tcW w:w="2126" w:type="dxa"/>
            <w:tcBorders>
              <w:top w:val="nil"/>
              <w:left w:val="nil"/>
              <w:bottom w:val="nil"/>
              <w:right w:val="nil"/>
            </w:tcBorders>
          </w:tcPr>
          <w:p w:rsidR="00EA1F47" w:rsidRDefault="00EA1F47">
            <w:pPr>
              <w:pStyle w:val="ConsPlusNormal"/>
            </w:pPr>
            <w:r>
              <w:t>создан комплекс туристской инфраструктуры туристско-рекреационного кластера "Раушен" в Калининградской области, в том числе коллективные средства размещения, объекты торговли, досуга, развлечения и питания</w:t>
            </w:r>
          </w:p>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r>
              <w:t>36.</w:t>
            </w:r>
          </w:p>
        </w:tc>
        <w:tc>
          <w:tcPr>
            <w:tcW w:w="2268" w:type="dxa"/>
            <w:vMerge w:val="restart"/>
            <w:tcBorders>
              <w:top w:val="nil"/>
              <w:left w:val="nil"/>
              <w:bottom w:val="nil"/>
              <w:right w:val="nil"/>
            </w:tcBorders>
          </w:tcPr>
          <w:p w:rsidR="00EA1F47" w:rsidRDefault="00EA1F47">
            <w:pPr>
              <w:pStyle w:val="ConsPlusNormal"/>
            </w:pPr>
            <w:r>
              <w:t>Создание туристско-рекреационного кластера "Всесезонный туристический центр "Ингушетия", Республика Ингушетия, - всего</w:t>
            </w:r>
          </w:p>
        </w:tc>
        <w:tc>
          <w:tcPr>
            <w:tcW w:w="1191" w:type="dxa"/>
            <w:vMerge w:val="restart"/>
            <w:tcBorders>
              <w:top w:val="nil"/>
              <w:left w:val="nil"/>
              <w:bottom w:val="nil"/>
              <w:right w:val="nil"/>
            </w:tcBorders>
          </w:tcPr>
          <w:p w:rsidR="00EA1F47" w:rsidRDefault="00EA1F47">
            <w:pPr>
              <w:pStyle w:val="ConsPlusNormal"/>
              <w:jc w:val="center"/>
            </w:pPr>
            <w:r>
              <w:t>2014 - 2018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1176,7</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282</w:t>
            </w:r>
          </w:p>
        </w:tc>
        <w:tc>
          <w:tcPr>
            <w:tcW w:w="964" w:type="dxa"/>
            <w:tcBorders>
              <w:top w:val="nil"/>
              <w:left w:val="nil"/>
              <w:bottom w:val="nil"/>
              <w:right w:val="nil"/>
            </w:tcBorders>
          </w:tcPr>
          <w:p w:rsidR="00EA1F47" w:rsidRDefault="00EA1F47">
            <w:pPr>
              <w:pStyle w:val="ConsPlusNormal"/>
              <w:jc w:val="center"/>
            </w:pPr>
            <w:r>
              <w:t>20</w:t>
            </w:r>
          </w:p>
        </w:tc>
        <w:tc>
          <w:tcPr>
            <w:tcW w:w="964" w:type="dxa"/>
            <w:tcBorders>
              <w:top w:val="nil"/>
              <w:left w:val="nil"/>
              <w:bottom w:val="nil"/>
              <w:right w:val="nil"/>
            </w:tcBorders>
          </w:tcPr>
          <w:p w:rsidR="00EA1F47" w:rsidRDefault="00EA1F47">
            <w:pPr>
              <w:pStyle w:val="ConsPlusNormal"/>
              <w:jc w:val="center"/>
            </w:pPr>
            <w:r>
              <w:t>220,9</w:t>
            </w:r>
          </w:p>
        </w:tc>
        <w:tc>
          <w:tcPr>
            <w:tcW w:w="964" w:type="dxa"/>
            <w:tcBorders>
              <w:top w:val="nil"/>
              <w:left w:val="nil"/>
              <w:bottom w:val="nil"/>
              <w:right w:val="nil"/>
            </w:tcBorders>
          </w:tcPr>
          <w:p w:rsidR="00EA1F47" w:rsidRDefault="00EA1F47">
            <w:pPr>
              <w:pStyle w:val="ConsPlusNormal"/>
              <w:jc w:val="center"/>
            </w:pPr>
            <w:r>
              <w:t>291,3</w:t>
            </w:r>
          </w:p>
        </w:tc>
        <w:tc>
          <w:tcPr>
            <w:tcW w:w="1191" w:type="dxa"/>
            <w:tcBorders>
              <w:top w:val="nil"/>
              <w:left w:val="nil"/>
              <w:bottom w:val="nil"/>
              <w:right w:val="nil"/>
            </w:tcBorders>
          </w:tcPr>
          <w:p w:rsidR="00EA1F47" w:rsidRDefault="00EA1F47">
            <w:pPr>
              <w:pStyle w:val="ConsPlusNormal"/>
              <w:jc w:val="center"/>
            </w:pPr>
            <w:r>
              <w:t>362,5</w:t>
            </w:r>
          </w:p>
        </w:tc>
        <w:tc>
          <w:tcPr>
            <w:tcW w:w="2126" w:type="dxa"/>
            <w:vMerge w:val="restart"/>
            <w:tcBorders>
              <w:top w:val="nil"/>
              <w:left w:val="nil"/>
              <w:bottom w:val="nil"/>
              <w:right w:val="nil"/>
            </w:tcBorders>
          </w:tcPr>
          <w:p w:rsidR="00EA1F47" w:rsidRDefault="00EA1F47">
            <w:pPr>
              <w:pStyle w:val="ConsPlusNormal"/>
            </w:pPr>
            <w:r>
              <w:t>создан туристско-рекреационный кластер "Всесезонный туристический центр "Ингушетия" в Республике Ингушетия;</w:t>
            </w:r>
          </w:p>
          <w:p w:rsidR="00EA1F47" w:rsidRDefault="00EA1F47">
            <w:pPr>
              <w:pStyle w:val="ConsPlusNormal"/>
            </w:pPr>
            <w:r>
              <w:t>создано 520 дополнительных рабочих мест;</w:t>
            </w:r>
          </w:p>
          <w:p w:rsidR="00EA1F47" w:rsidRDefault="00EA1F47">
            <w:pPr>
              <w:pStyle w:val="ConsPlusNormal"/>
            </w:pPr>
            <w:r>
              <w:t>увеличен туристский поток на 29,2 тыс. туристов в год</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242,7</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36,5</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73,2</w:t>
            </w:r>
          </w:p>
        </w:tc>
        <w:tc>
          <w:tcPr>
            <w:tcW w:w="1191" w:type="dxa"/>
            <w:tcBorders>
              <w:top w:val="nil"/>
              <w:left w:val="nil"/>
              <w:bottom w:val="nil"/>
              <w:right w:val="nil"/>
            </w:tcBorders>
          </w:tcPr>
          <w:p w:rsidR="00EA1F47" w:rsidRDefault="00EA1F47">
            <w:pPr>
              <w:pStyle w:val="ConsPlusNormal"/>
              <w:jc w:val="center"/>
            </w:pPr>
            <w:r>
              <w:t>133</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110,3</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24,5</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24,2</w:t>
            </w:r>
          </w:p>
        </w:tc>
        <w:tc>
          <w:tcPr>
            <w:tcW w:w="964" w:type="dxa"/>
            <w:tcBorders>
              <w:top w:val="nil"/>
              <w:left w:val="nil"/>
              <w:bottom w:val="nil"/>
              <w:right w:val="nil"/>
            </w:tcBorders>
          </w:tcPr>
          <w:p w:rsidR="00EA1F47" w:rsidRDefault="00EA1F47">
            <w:pPr>
              <w:pStyle w:val="ConsPlusNormal"/>
              <w:jc w:val="center"/>
            </w:pPr>
            <w:r>
              <w:t>18,1</w:t>
            </w:r>
          </w:p>
        </w:tc>
        <w:tc>
          <w:tcPr>
            <w:tcW w:w="1191" w:type="dxa"/>
            <w:tcBorders>
              <w:top w:val="nil"/>
              <w:left w:val="nil"/>
              <w:bottom w:val="nil"/>
              <w:right w:val="nil"/>
            </w:tcBorders>
          </w:tcPr>
          <w:p w:rsidR="00EA1F47" w:rsidRDefault="00EA1F47">
            <w:pPr>
              <w:pStyle w:val="ConsPlusNormal"/>
              <w:jc w:val="center"/>
            </w:pPr>
            <w:r>
              <w:t>43,5</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823,7</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221</w:t>
            </w:r>
          </w:p>
        </w:tc>
        <w:tc>
          <w:tcPr>
            <w:tcW w:w="964" w:type="dxa"/>
            <w:tcBorders>
              <w:top w:val="nil"/>
              <w:left w:val="nil"/>
              <w:bottom w:val="nil"/>
              <w:right w:val="nil"/>
            </w:tcBorders>
          </w:tcPr>
          <w:p w:rsidR="00EA1F47" w:rsidRDefault="00EA1F47">
            <w:pPr>
              <w:pStyle w:val="ConsPlusNormal"/>
              <w:jc w:val="center"/>
            </w:pPr>
            <w:r>
              <w:t>20</w:t>
            </w:r>
          </w:p>
        </w:tc>
        <w:tc>
          <w:tcPr>
            <w:tcW w:w="964" w:type="dxa"/>
            <w:tcBorders>
              <w:top w:val="nil"/>
              <w:left w:val="nil"/>
              <w:bottom w:val="nil"/>
              <w:right w:val="nil"/>
            </w:tcBorders>
          </w:tcPr>
          <w:p w:rsidR="00EA1F47" w:rsidRDefault="00EA1F47">
            <w:pPr>
              <w:pStyle w:val="ConsPlusNormal"/>
              <w:jc w:val="center"/>
            </w:pPr>
            <w:r>
              <w:t>196,7</w:t>
            </w:r>
          </w:p>
        </w:tc>
        <w:tc>
          <w:tcPr>
            <w:tcW w:w="964" w:type="dxa"/>
            <w:tcBorders>
              <w:top w:val="nil"/>
              <w:left w:val="nil"/>
              <w:bottom w:val="nil"/>
              <w:right w:val="nil"/>
            </w:tcBorders>
          </w:tcPr>
          <w:p w:rsidR="00EA1F47" w:rsidRDefault="00EA1F47">
            <w:pPr>
              <w:pStyle w:val="ConsPlusNormal"/>
              <w:jc w:val="center"/>
            </w:pPr>
            <w:r>
              <w:t>200</w:t>
            </w:r>
          </w:p>
        </w:tc>
        <w:tc>
          <w:tcPr>
            <w:tcW w:w="1191" w:type="dxa"/>
            <w:tcBorders>
              <w:top w:val="nil"/>
              <w:left w:val="nil"/>
              <w:bottom w:val="nil"/>
              <w:right w:val="nil"/>
            </w:tcBorders>
          </w:tcPr>
          <w:p w:rsidR="00EA1F47" w:rsidRDefault="00EA1F47">
            <w:pPr>
              <w:pStyle w:val="ConsPlusNormal"/>
              <w:jc w:val="center"/>
            </w:pPr>
            <w:r>
              <w:t>186</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в том числе: создание комплекса обеспечивающей инфраструктуры туристско-рекреационного кластера "Всесезонный туристический центр "Ингушетия" в Республике Ингушетия, в том числе строительство водопровода, газопровода, локальных очистных сооружений и благоустройство прилегающей территории, систем электроснабжения</w:t>
            </w:r>
          </w:p>
        </w:tc>
        <w:tc>
          <w:tcPr>
            <w:tcW w:w="1191" w:type="dxa"/>
            <w:vMerge w:val="restart"/>
            <w:tcBorders>
              <w:top w:val="nil"/>
              <w:left w:val="nil"/>
              <w:bottom w:val="nil"/>
              <w:right w:val="nil"/>
            </w:tcBorders>
          </w:tcPr>
          <w:p w:rsidR="00EA1F47" w:rsidRDefault="00EA1F47">
            <w:pPr>
              <w:pStyle w:val="ConsPlusNormal"/>
              <w:jc w:val="center"/>
            </w:pPr>
            <w:r>
              <w:t>2014 - 2018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353</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61</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24,2</w:t>
            </w:r>
          </w:p>
        </w:tc>
        <w:tc>
          <w:tcPr>
            <w:tcW w:w="964" w:type="dxa"/>
            <w:tcBorders>
              <w:top w:val="nil"/>
              <w:left w:val="nil"/>
              <w:bottom w:val="nil"/>
              <w:right w:val="nil"/>
            </w:tcBorders>
          </w:tcPr>
          <w:p w:rsidR="00EA1F47" w:rsidRDefault="00EA1F47">
            <w:pPr>
              <w:pStyle w:val="ConsPlusNormal"/>
              <w:jc w:val="center"/>
            </w:pPr>
            <w:r>
              <w:t>91,3</w:t>
            </w:r>
          </w:p>
        </w:tc>
        <w:tc>
          <w:tcPr>
            <w:tcW w:w="1191" w:type="dxa"/>
            <w:tcBorders>
              <w:top w:val="nil"/>
              <w:left w:val="nil"/>
              <w:bottom w:val="nil"/>
              <w:right w:val="nil"/>
            </w:tcBorders>
          </w:tcPr>
          <w:p w:rsidR="00EA1F47" w:rsidRDefault="00EA1F47">
            <w:pPr>
              <w:pStyle w:val="ConsPlusNormal"/>
              <w:jc w:val="center"/>
            </w:pPr>
            <w:r>
              <w:t>176,5</w:t>
            </w:r>
          </w:p>
        </w:tc>
        <w:tc>
          <w:tcPr>
            <w:tcW w:w="2126" w:type="dxa"/>
            <w:vMerge w:val="restart"/>
            <w:tcBorders>
              <w:top w:val="nil"/>
              <w:left w:val="nil"/>
              <w:bottom w:val="nil"/>
              <w:right w:val="nil"/>
            </w:tcBorders>
          </w:tcPr>
          <w:p w:rsidR="00EA1F47" w:rsidRDefault="00EA1F47">
            <w:pPr>
              <w:pStyle w:val="ConsPlusNormal"/>
            </w:pPr>
            <w:r>
              <w:t>создан комплекс обеспечивающей инфраструктуры туристско-рекреационного кластера "Всесезонный туристический центр "Ингушетия" в Республике Ингушетия, в том числе водопровод, газопровод, локальные очистные сооружения и благоустройство прилегающей территории, система электроснабжения</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242,7</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36,5</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73,2</w:t>
            </w:r>
          </w:p>
        </w:tc>
        <w:tc>
          <w:tcPr>
            <w:tcW w:w="1191" w:type="dxa"/>
            <w:tcBorders>
              <w:top w:val="nil"/>
              <w:left w:val="nil"/>
              <w:bottom w:val="nil"/>
              <w:right w:val="nil"/>
            </w:tcBorders>
          </w:tcPr>
          <w:p w:rsidR="00EA1F47" w:rsidRDefault="00EA1F47">
            <w:pPr>
              <w:pStyle w:val="ConsPlusNormal"/>
              <w:jc w:val="center"/>
            </w:pPr>
            <w:r>
              <w:t>133</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110,3</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24,5</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24,2</w:t>
            </w:r>
          </w:p>
        </w:tc>
        <w:tc>
          <w:tcPr>
            <w:tcW w:w="964" w:type="dxa"/>
            <w:tcBorders>
              <w:top w:val="nil"/>
              <w:left w:val="nil"/>
              <w:bottom w:val="nil"/>
              <w:right w:val="nil"/>
            </w:tcBorders>
          </w:tcPr>
          <w:p w:rsidR="00EA1F47" w:rsidRDefault="00EA1F47">
            <w:pPr>
              <w:pStyle w:val="ConsPlusNormal"/>
              <w:jc w:val="center"/>
            </w:pPr>
            <w:r>
              <w:t>18,1</w:t>
            </w:r>
          </w:p>
        </w:tc>
        <w:tc>
          <w:tcPr>
            <w:tcW w:w="1191" w:type="dxa"/>
            <w:tcBorders>
              <w:top w:val="nil"/>
              <w:left w:val="nil"/>
              <w:bottom w:val="nil"/>
              <w:right w:val="nil"/>
            </w:tcBorders>
          </w:tcPr>
          <w:p w:rsidR="00EA1F47" w:rsidRDefault="00EA1F47">
            <w:pPr>
              <w:pStyle w:val="ConsPlusNormal"/>
              <w:jc w:val="center"/>
            </w:pPr>
            <w:r>
              <w:t>43,5</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 xml:space="preserve">создание комплекса туристской инфраструктуры туристско-рекреационного кластера "Всесезонный туристический центр "Ингушетия" в Республике Ингушетия, в том числе коллективных </w:t>
            </w:r>
            <w:r>
              <w:lastRenderedPageBreak/>
              <w:t>средств размещения, объектов торговли, досуга, развлечения и питания</w:t>
            </w:r>
          </w:p>
        </w:tc>
        <w:tc>
          <w:tcPr>
            <w:tcW w:w="1191" w:type="dxa"/>
            <w:tcBorders>
              <w:top w:val="nil"/>
              <w:left w:val="nil"/>
              <w:bottom w:val="nil"/>
              <w:right w:val="nil"/>
            </w:tcBorders>
          </w:tcPr>
          <w:p w:rsidR="00EA1F47" w:rsidRDefault="00EA1F47">
            <w:pPr>
              <w:pStyle w:val="ConsPlusNormal"/>
              <w:jc w:val="center"/>
            </w:pPr>
            <w:r>
              <w:lastRenderedPageBreak/>
              <w:t>2014 - 2018 годы</w:t>
            </w:r>
          </w:p>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823,7</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221</w:t>
            </w:r>
          </w:p>
        </w:tc>
        <w:tc>
          <w:tcPr>
            <w:tcW w:w="964" w:type="dxa"/>
            <w:tcBorders>
              <w:top w:val="nil"/>
              <w:left w:val="nil"/>
              <w:bottom w:val="nil"/>
              <w:right w:val="nil"/>
            </w:tcBorders>
          </w:tcPr>
          <w:p w:rsidR="00EA1F47" w:rsidRDefault="00EA1F47">
            <w:pPr>
              <w:pStyle w:val="ConsPlusNormal"/>
              <w:jc w:val="center"/>
            </w:pPr>
            <w:r>
              <w:t>20</w:t>
            </w:r>
          </w:p>
        </w:tc>
        <w:tc>
          <w:tcPr>
            <w:tcW w:w="964" w:type="dxa"/>
            <w:tcBorders>
              <w:top w:val="nil"/>
              <w:left w:val="nil"/>
              <w:bottom w:val="nil"/>
              <w:right w:val="nil"/>
            </w:tcBorders>
          </w:tcPr>
          <w:p w:rsidR="00EA1F47" w:rsidRDefault="00EA1F47">
            <w:pPr>
              <w:pStyle w:val="ConsPlusNormal"/>
              <w:jc w:val="center"/>
            </w:pPr>
            <w:r>
              <w:t>196,7</w:t>
            </w:r>
          </w:p>
        </w:tc>
        <w:tc>
          <w:tcPr>
            <w:tcW w:w="964" w:type="dxa"/>
            <w:tcBorders>
              <w:top w:val="nil"/>
              <w:left w:val="nil"/>
              <w:bottom w:val="nil"/>
              <w:right w:val="nil"/>
            </w:tcBorders>
          </w:tcPr>
          <w:p w:rsidR="00EA1F47" w:rsidRDefault="00EA1F47">
            <w:pPr>
              <w:pStyle w:val="ConsPlusNormal"/>
              <w:jc w:val="center"/>
            </w:pPr>
            <w:r>
              <w:t>200</w:t>
            </w:r>
          </w:p>
        </w:tc>
        <w:tc>
          <w:tcPr>
            <w:tcW w:w="1191" w:type="dxa"/>
            <w:tcBorders>
              <w:top w:val="nil"/>
              <w:left w:val="nil"/>
              <w:bottom w:val="nil"/>
              <w:right w:val="nil"/>
            </w:tcBorders>
          </w:tcPr>
          <w:p w:rsidR="00EA1F47" w:rsidRDefault="00EA1F47">
            <w:pPr>
              <w:pStyle w:val="ConsPlusNormal"/>
              <w:jc w:val="center"/>
            </w:pPr>
            <w:r>
              <w:t>186</w:t>
            </w:r>
          </w:p>
        </w:tc>
        <w:tc>
          <w:tcPr>
            <w:tcW w:w="2126" w:type="dxa"/>
            <w:tcBorders>
              <w:top w:val="nil"/>
              <w:left w:val="nil"/>
              <w:bottom w:val="nil"/>
              <w:right w:val="nil"/>
            </w:tcBorders>
          </w:tcPr>
          <w:p w:rsidR="00EA1F47" w:rsidRDefault="00EA1F47">
            <w:pPr>
              <w:pStyle w:val="ConsPlusNormal"/>
            </w:pPr>
            <w:r>
              <w:t xml:space="preserve">создан комплекс туристской инфраструктуры туристско-рекреационного кластера "Всесезонный туристический центр "Ингушетия" в Республике Ингушетия, в том числе коллективные </w:t>
            </w:r>
            <w:r>
              <w:lastRenderedPageBreak/>
              <w:t>средства размещения, объекты торговли, досуга, развлечения и питания</w:t>
            </w:r>
          </w:p>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r>
              <w:lastRenderedPageBreak/>
              <w:t>37.</w:t>
            </w:r>
          </w:p>
        </w:tc>
        <w:tc>
          <w:tcPr>
            <w:tcW w:w="2268" w:type="dxa"/>
            <w:vMerge w:val="restart"/>
            <w:tcBorders>
              <w:top w:val="nil"/>
              <w:left w:val="nil"/>
              <w:bottom w:val="nil"/>
              <w:right w:val="nil"/>
            </w:tcBorders>
          </w:tcPr>
          <w:p w:rsidR="00EA1F47" w:rsidRDefault="00EA1F47">
            <w:pPr>
              <w:pStyle w:val="ConsPlusNormal"/>
            </w:pPr>
            <w:r>
              <w:t>Создание туристско-рекреационного кластера "Свияжск", Республика Татарстан, - всего</w:t>
            </w:r>
          </w:p>
        </w:tc>
        <w:tc>
          <w:tcPr>
            <w:tcW w:w="1191" w:type="dxa"/>
            <w:vMerge w:val="restart"/>
            <w:tcBorders>
              <w:top w:val="nil"/>
              <w:left w:val="nil"/>
              <w:bottom w:val="nil"/>
              <w:right w:val="nil"/>
            </w:tcBorders>
          </w:tcPr>
          <w:p w:rsidR="00EA1F47" w:rsidRDefault="00EA1F47">
            <w:pPr>
              <w:pStyle w:val="ConsPlusNormal"/>
              <w:jc w:val="center"/>
            </w:pPr>
            <w:r>
              <w:t>2015 - 2017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415</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120</w:t>
            </w:r>
          </w:p>
        </w:tc>
        <w:tc>
          <w:tcPr>
            <w:tcW w:w="964" w:type="dxa"/>
            <w:tcBorders>
              <w:top w:val="nil"/>
              <w:left w:val="nil"/>
              <w:bottom w:val="nil"/>
              <w:right w:val="nil"/>
            </w:tcBorders>
          </w:tcPr>
          <w:p w:rsidR="00EA1F47" w:rsidRDefault="00EA1F47">
            <w:pPr>
              <w:pStyle w:val="ConsPlusNormal"/>
              <w:jc w:val="center"/>
            </w:pPr>
            <w:r>
              <w:t>79,2</w:t>
            </w:r>
          </w:p>
        </w:tc>
        <w:tc>
          <w:tcPr>
            <w:tcW w:w="964" w:type="dxa"/>
            <w:tcBorders>
              <w:top w:val="nil"/>
              <w:left w:val="nil"/>
              <w:bottom w:val="nil"/>
              <w:right w:val="nil"/>
            </w:tcBorders>
          </w:tcPr>
          <w:p w:rsidR="00EA1F47" w:rsidRDefault="00EA1F47">
            <w:pPr>
              <w:pStyle w:val="ConsPlusNormal"/>
              <w:jc w:val="center"/>
            </w:pPr>
            <w:r>
              <w:t>215,8</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val="restart"/>
            <w:tcBorders>
              <w:top w:val="nil"/>
              <w:left w:val="nil"/>
              <w:bottom w:val="nil"/>
              <w:right w:val="nil"/>
            </w:tcBorders>
          </w:tcPr>
          <w:p w:rsidR="00EA1F47" w:rsidRDefault="00EA1F47">
            <w:pPr>
              <w:pStyle w:val="ConsPlusNormal"/>
            </w:pPr>
            <w:r>
              <w:t>создан туристско-рекреационный кластер "Свияжск" в Республике Татарстан;</w:t>
            </w:r>
          </w:p>
          <w:p w:rsidR="00EA1F47" w:rsidRDefault="00EA1F47">
            <w:pPr>
              <w:pStyle w:val="ConsPlusNormal"/>
            </w:pPr>
            <w:r>
              <w:t>создано 141 дополнительное рабочее место;</w:t>
            </w:r>
          </w:p>
          <w:p w:rsidR="00EA1F47" w:rsidRDefault="00EA1F47">
            <w:pPr>
              <w:pStyle w:val="ConsPlusNormal"/>
            </w:pPr>
            <w:r>
              <w:t>увеличен туристский поток на 262 тыс. туристов в год</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41,8</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41,8</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71,2</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71,2</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302</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120</w:t>
            </w:r>
          </w:p>
        </w:tc>
        <w:tc>
          <w:tcPr>
            <w:tcW w:w="964" w:type="dxa"/>
            <w:tcBorders>
              <w:top w:val="nil"/>
              <w:left w:val="nil"/>
              <w:bottom w:val="nil"/>
              <w:right w:val="nil"/>
            </w:tcBorders>
          </w:tcPr>
          <w:p w:rsidR="00EA1F47" w:rsidRDefault="00EA1F47">
            <w:pPr>
              <w:pStyle w:val="ConsPlusNormal"/>
              <w:jc w:val="center"/>
            </w:pPr>
            <w:r>
              <w:t>79,2</w:t>
            </w:r>
          </w:p>
        </w:tc>
        <w:tc>
          <w:tcPr>
            <w:tcW w:w="964" w:type="dxa"/>
            <w:tcBorders>
              <w:top w:val="nil"/>
              <w:left w:val="nil"/>
              <w:bottom w:val="nil"/>
              <w:right w:val="nil"/>
            </w:tcBorders>
          </w:tcPr>
          <w:p w:rsidR="00EA1F47" w:rsidRDefault="00EA1F47">
            <w:pPr>
              <w:pStyle w:val="ConsPlusNormal"/>
              <w:jc w:val="center"/>
            </w:pPr>
            <w:r>
              <w:t>102,8</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в том числе: создание комплекса обеспечивающей инфраструктуры туристско-рекреационного кластера "Свияжск" в Республике Татарстан, в том числе транспортной инфраструктуры</w:t>
            </w:r>
          </w:p>
        </w:tc>
        <w:tc>
          <w:tcPr>
            <w:tcW w:w="1191" w:type="dxa"/>
            <w:vMerge w:val="restart"/>
            <w:tcBorders>
              <w:top w:val="nil"/>
              <w:left w:val="nil"/>
              <w:bottom w:val="nil"/>
              <w:right w:val="nil"/>
            </w:tcBorders>
          </w:tcPr>
          <w:p w:rsidR="00EA1F47" w:rsidRDefault="00EA1F47">
            <w:pPr>
              <w:pStyle w:val="ConsPlusNormal"/>
              <w:jc w:val="center"/>
            </w:pPr>
            <w:r>
              <w:t>2017 год</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113</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113</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val="restart"/>
            <w:tcBorders>
              <w:top w:val="nil"/>
              <w:left w:val="nil"/>
              <w:bottom w:val="nil"/>
              <w:right w:val="nil"/>
            </w:tcBorders>
          </w:tcPr>
          <w:p w:rsidR="00EA1F47" w:rsidRDefault="00EA1F47">
            <w:pPr>
              <w:pStyle w:val="ConsPlusNormal"/>
            </w:pPr>
            <w:r>
              <w:t>создан комплекс обеспечивающей инфраструктуры туристско-рекреационного кластера "Свияжск" в Республике Татарстан, в том числе транспортная инфраструктура</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41,8</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41,8</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71,2</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71,2</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 xml:space="preserve">создание комплекса туристской </w:t>
            </w:r>
            <w:r>
              <w:lastRenderedPageBreak/>
              <w:t>инфраструктуры туристско-рекреационного кластера "Свияжск" в Республике Татарстан,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EA1F47" w:rsidRDefault="00EA1F47">
            <w:pPr>
              <w:pStyle w:val="ConsPlusNormal"/>
              <w:jc w:val="center"/>
            </w:pPr>
            <w:r>
              <w:lastRenderedPageBreak/>
              <w:t>2015 - 2017 годы</w:t>
            </w:r>
          </w:p>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302</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120</w:t>
            </w:r>
          </w:p>
        </w:tc>
        <w:tc>
          <w:tcPr>
            <w:tcW w:w="964" w:type="dxa"/>
            <w:tcBorders>
              <w:top w:val="nil"/>
              <w:left w:val="nil"/>
              <w:bottom w:val="nil"/>
              <w:right w:val="nil"/>
            </w:tcBorders>
          </w:tcPr>
          <w:p w:rsidR="00EA1F47" w:rsidRDefault="00EA1F47">
            <w:pPr>
              <w:pStyle w:val="ConsPlusNormal"/>
              <w:jc w:val="center"/>
            </w:pPr>
            <w:r>
              <w:t>79,2</w:t>
            </w:r>
          </w:p>
        </w:tc>
        <w:tc>
          <w:tcPr>
            <w:tcW w:w="964" w:type="dxa"/>
            <w:tcBorders>
              <w:top w:val="nil"/>
              <w:left w:val="nil"/>
              <w:bottom w:val="nil"/>
              <w:right w:val="nil"/>
            </w:tcBorders>
          </w:tcPr>
          <w:p w:rsidR="00EA1F47" w:rsidRDefault="00EA1F47">
            <w:pPr>
              <w:pStyle w:val="ConsPlusNormal"/>
              <w:jc w:val="center"/>
            </w:pPr>
            <w:r>
              <w:t>102,8</w:t>
            </w:r>
          </w:p>
        </w:tc>
        <w:tc>
          <w:tcPr>
            <w:tcW w:w="1191" w:type="dxa"/>
            <w:tcBorders>
              <w:top w:val="nil"/>
              <w:left w:val="nil"/>
              <w:bottom w:val="nil"/>
              <w:right w:val="nil"/>
            </w:tcBorders>
          </w:tcPr>
          <w:p w:rsidR="00EA1F47" w:rsidRDefault="00EA1F47">
            <w:pPr>
              <w:pStyle w:val="ConsPlusNormal"/>
              <w:jc w:val="center"/>
            </w:pPr>
            <w:r>
              <w:t>-</w:t>
            </w:r>
          </w:p>
        </w:tc>
        <w:tc>
          <w:tcPr>
            <w:tcW w:w="2126" w:type="dxa"/>
            <w:tcBorders>
              <w:top w:val="nil"/>
              <w:left w:val="nil"/>
              <w:bottom w:val="nil"/>
              <w:right w:val="nil"/>
            </w:tcBorders>
          </w:tcPr>
          <w:p w:rsidR="00EA1F47" w:rsidRDefault="00EA1F47">
            <w:pPr>
              <w:pStyle w:val="ConsPlusNormal"/>
            </w:pPr>
            <w:r>
              <w:t xml:space="preserve">создан комплекс туристской </w:t>
            </w:r>
            <w:r>
              <w:lastRenderedPageBreak/>
              <w:t>инфраструктуры туристско-рекреационного кластера "Свияжск" в Республике Татарстан, в том числе коллективные средства размещения, объекты торговли, досуга, развлечения и питания</w:t>
            </w:r>
          </w:p>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r>
              <w:lastRenderedPageBreak/>
              <w:t>38.</w:t>
            </w:r>
          </w:p>
        </w:tc>
        <w:tc>
          <w:tcPr>
            <w:tcW w:w="2268" w:type="dxa"/>
            <w:vMerge w:val="restart"/>
            <w:tcBorders>
              <w:top w:val="nil"/>
              <w:left w:val="nil"/>
              <w:bottom w:val="nil"/>
              <w:right w:val="nil"/>
            </w:tcBorders>
          </w:tcPr>
          <w:p w:rsidR="00EA1F47" w:rsidRDefault="00EA1F47">
            <w:pPr>
              <w:pStyle w:val="ConsPlusNormal"/>
            </w:pPr>
            <w:r>
              <w:t>Создание туристско-рекреационного кластера "Золотые пески", Республика Дагестан, - всего</w:t>
            </w:r>
          </w:p>
        </w:tc>
        <w:tc>
          <w:tcPr>
            <w:tcW w:w="1191" w:type="dxa"/>
            <w:vMerge w:val="restart"/>
            <w:tcBorders>
              <w:top w:val="nil"/>
              <w:left w:val="nil"/>
              <w:bottom w:val="nil"/>
              <w:right w:val="nil"/>
            </w:tcBorders>
          </w:tcPr>
          <w:p w:rsidR="00EA1F47" w:rsidRDefault="00EA1F47">
            <w:pPr>
              <w:pStyle w:val="ConsPlusNormal"/>
              <w:jc w:val="center"/>
            </w:pPr>
            <w:r>
              <w:t>2017 - 2018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500</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15,4</w:t>
            </w:r>
          </w:p>
        </w:tc>
        <w:tc>
          <w:tcPr>
            <w:tcW w:w="964" w:type="dxa"/>
            <w:tcBorders>
              <w:top w:val="nil"/>
              <w:left w:val="nil"/>
              <w:bottom w:val="nil"/>
              <w:right w:val="nil"/>
            </w:tcBorders>
          </w:tcPr>
          <w:p w:rsidR="00EA1F47" w:rsidRDefault="00EA1F47">
            <w:pPr>
              <w:pStyle w:val="ConsPlusNormal"/>
              <w:jc w:val="center"/>
            </w:pPr>
            <w:r>
              <w:t>334,6</w:t>
            </w:r>
          </w:p>
        </w:tc>
        <w:tc>
          <w:tcPr>
            <w:tcW w:w="1191" w:type="dxa"/>
            <w:tcBorders>
              <w:top w:val="nil"/>
              <w:left w:val="nil"/>
              <w:bottom w:val="nil"/>
              <w:right w:val="nil"/>
            </w:tcBorders>
          </w:tcPr>
          <w:p w:rsidR="00EA1F47" w:rsidRDefault="00EA1F47">
            <w:pPr>
              <w:pStyle w:val="ConsPlusNormal"/>
              <w:jc w:val="center"/>
            </w:pPr>
            <w:r>
              <w:t>150</w:t>
            </w:r>
          </w:p>
        </w:tc>
        <w:tc>
          <w:tcPr>
            <w:tcW w:w="2126" w:type="dxa"/>
            <w:vMerge w:val="restart"/>
            <w:tcBorders>
              <w:top w:val="nil"/>
              <w:left w:val="nil"/>
              <w:bottom w:val="nil"/>
              <w:right w:val="nil"/>
            </w:tcBorders>
          </w:tcPr>
          <w:p w:rsidR="00EA1F47" w:rsidRDefault="00EA1F47">
            <w:pPr>
              <w:pStyle w:val="ConsPlusNormal"/>
            </w:pPr>
            <w:r>
              <w:t>создан туристско-рекреационный кластер "Золотые пески" в Республике Дагестан;</w:t>
            </w:r>
          </w:p>
          <w:p w:rsidR="00EA1F47" w:rsidRDefault="00EA1F47">
            <w:pPr>
              <w:pStyle w:val="ConsPlusNormal"/>
            </w:pPr>
            <w:r>
              <w:t>создано 60 дополнительных рабочих мест;</w:t>
            </w:r>
          </w:p>
          <w:p w:rsidR="00EA1F47" w:rsidRDefault="00EA1F47">
            <w:pPr>
              <w:pStyle w:val="ConsPlusNormal"/>
            </w:pPr>
            <w:r>
              <w:t>увеличен туристский поток на 7,5 тыс. туристов в год</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132,4</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132,4</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17,6</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15,4</w:t>
            </w:r>
          </w:p>
        </w:tc>
        <w:tc>
          <w:tcPr>
            <w:tcW w:w="964" w:type="dxa"/>
            <w:tcBorders>
              <w:top w:val="nil"/>
              <w:left w:val="nil"/>
              <w:bottom w:val="nil"/>
              <w:right w:val="nil"/>
            </w:tcBorders>
          </w:tcPr>
          <w:p w:rsidR="00EA1F47" w:rsidRDefault="00EA1F47">
            <w:pPr>
              <w:pStyle w:val="ConsPlusNormal"/>
              <w:jc w:val="center"/>
            </w:pPr>
            <w:r>
              <w:t>2,2</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350</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200</w:t>
            </w:r>
          </w:p>
        </w:tc>
        <w:tc>
          <w:tcPr>
            <w:tcW w:w="1191" w:type="dxa"/>
            <w:tcBorders>
              <w:top w:val="nil"/>
              <w:left w:val="nil"/>
              <w:bottom w:val="nil"/>
              <w:right w:val="nil"/>
            </w:tcBorders>
          </w:tcPr>
          <w:p w:rsidR="00EA1F47" w:rsidRDefault="00EA1F47">
            <w:pPr>
              <w:pStyle w:val="ConsPlusNormal"/>
              <w:jc w:val="center"/>
            </w:pPr>
            <w:r>
              <w:t>150</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 xml:space="preserve">в том числе: создание обеспечивающей инфраструктуры туристско-рекреационного кластера "Золотые пески" в Республике </w:t>
            </w:r>
            <w:r>
              <w:lastRenderedPageBreak/>
              <w:t>Дагестан, в том числе транспортной инфраструктуры</w:t>
            </w:r>
          </w:p>
        </w:tc>
        <w:tc>
          <w:tcPr>
            <w:tcW w:w="1191" w:type="dxa"/>
            <w:vMerge w:val="restart"/>
            <w:tcBorders>
              <w:top w:val="nil"/>
              <w:left w:val="nil"/>
              <w:bottom w:val="nil"/>
              <w:right w:val="nil"/>
            </w:tcBorders>
          </w:tcPr>
          <w:p w:rsidR="00EA1F47" w:rsidRDefault="00EA1F47">
            <w:pPr>
              <w:pStyle w:val="ConsPlusNormal"/>
              <w:jc w:val="center"/>
            </w:pPr>
            <w:r>
              <w:lastRenderedPageBreak/>
              <w:t>2017 год</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150</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15,4</w:t>
            </w:r>
          </w:p>
        </w:tc>
        <w:tc>
          <w:tcPr>
            <w:tcW w:w="964" w:type="dxa"/>
            <w:tcBorders>
              <w:top w:val="nil"/>
              <w:left w:val="nil"/>
              <w:bottom w:val="nil"/>
              <w:right w:val="nil"/>
            </w:tcBorders>
          </w:tcPr>
          <w:p w:rsidR="00EA1F47" w:rsidRDefault="00EA1F47">
            <w:pPr>
              <w:pStyle w:val="ConsPlusNormal"/>
              <w:jc w:val="center"/>
            </w:pPr>
            <w:r>
              <w:t>134,6</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val="restart"/>
            <w:tcBorders>
              <w:top w:val="nil"/>
              <w:left w:val="nil"/>
              <w:bottom w:val="nil"/>
              <w:right w:val="nil"/>
            </w:tcBorders>
          </w:tcPr>
          <w:p w:rsidR="00EA1F47" w:rsidRDefault="00EA1F47">
            <w:pPr>
              <w:pStyle w:val="ConsPlusNormal"/>
            </w:pPr>
            <w:r>
              <w:t xml:space="preserve">создана транспортная инфраструктура туристско-рекреационного кластера "Золотые пески" в Республике </w:t>
            </w:r>
            <w:r>
              <w:lastRenderedPageBreak/>
              <w:t>Дагестан</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132,4</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132,4</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 xml:space="preserve">бюджеты субъектов </w:t>
            </w:r>
            <w:r>
              <w:lastRenderedPageBreak/>
              <w:t>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lastRenderedPageBreak/>
              <w:t>17,6</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15,4</w:t>
            </w:r>
          </w:p>
        </w:tc>
        <w:tc>
          <w:tcPr>
            <w:tcW w:w="964" w:type="dxa"/>
            <w:tcBorders>
              <w:top w:val="nil"/>
              <w:left w:val="nil"/>
              <w:bottom w:val="nil"/>
              <w:right w:val="nil"/>
            </w:tcBorders>
          </w:tcPr>
          <w:p w:rsidR="00EA1F47" w:rsidRDefault="00EA1F47">
            <w:pPr>
              <w:pStyle w:val="ConsPlusNormal"/>
              <w:jc w:val="center"/>
            </w:pPr>
            <w:r>
              <w:t>2,2</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создание комплекса туристской инфраструктуры туристско-рекреационного кластера "Золотые пески" в Республике Дагестан,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EA1F47" w:rsidRDefault="00EA1F47">
            <w:pPr>
              <w:pStyle w:val="ConsPlusNormal"/>
              <w:jc w:val="center"/>
            </w:pPr>
            <w:r>
              <w:t>2017 - 2018 годы</w:t>
            </w:r>
          </w:p>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350</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200</w:t>
            </w:r>
          </w:p>
        </w:tc>
        <w:tc>
          <w:tcPr>
            <w:tcW w:w="1191" w:type="dxa"/>
            <w:tcBorders>
              <w:top w:val="nil"/>
              <w:left w:val="nil"/>
              <w:bottom w:val="nil"/>
              <w:right w:val="nil"/>
            </w:tcBorders>
          </w:tcPr>
          <w:p w:rsidR="00EA1F47" w:rsidRDefault="00EA1F47">
            <w:pPr>
              <w:pStyle w:val="ConsPlusNormal"/>
              <w:jc w:val="center"/>
            </w:pPr>
            <w:r>
              <w:t>150</w:t>
            </w:r>
          </w:p>
        </w:tc>
        <w:tc>
          <w:tcPr>
            <w:tcW w:w="2126" w:type="dxa"/>
            <w:tcBorders>
              <w:top w:val="nil"/>
              <w:left w:val="nil"/>
              <w:bottom w:val="nil"/>
              <w:right w:val="nil"/>
            </w:tcBorders>
          </w:tcPr>
          <w:p w:rsidR="00EA1F47" w:rsidRDefault="00EA1F47">
            <w:pPr>
              <w:pStyle w:val="ConsPlusNormal"/>
            </w:pPr>
            <w:r>
              <w:t>создан комплекс туристской инфраструктуры туристско-рекреационного кластера "Золотые пески" в Республике Дагестан, в том числе коллективные средства размещения, объекты торговли, досуга, развлечения и питания</w:t>
            </w:r>
          </w:p>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r>
              <w:t>39.</w:t>
            </w:r>
          </w:p>
        </w:tc>
        <w:tc>
          <w:tcPr>
            <w:tcW w:w="2268" w:type="dxa"/>
            <w:vMerge w:val="restart"/>
            <w:tcBorders>
              <w:top w:val="nil"/>
              <w:left w:val="nil"/>
              <w:bottom w:val="nil"/>
              <w:right w:val="nil"/>
            </w:tcBorders>
          </w:tcPr>
          <w:p w:rsidR="00EA1F47" w:rsidRDefault="00EA1F47">
            <w:pPr>
              <w:pStyle w:val="ConsPlusNormal"/>
            </w:pPr>
            <w:r>
              <w:t>Создание туристско-рекреационного кластера "Золотые дюны", Республика Дагестан, - всего</w:t>
            </w:r>
          </w:p>
        </w:tc>
        <w:tc>
          <w:tcPr>
            <w:tcW w:w="1191" w:type="dxa"/>
            <w:vMerge w:val="restart"/>
            <w:tcBorders>
              <w:top w:val="nil"/>
              <w:left w:val="nil"/>
              <w:bottom w:val="nil"/>
              <w:right w:val="nil"/>
            </w:tcBorders>
          </w:tcPr>
          <w:p w:rsidR="00EA1F47" w:rsidRDefault="00EA1F47">
            <w:pPr>
              <w:pStyle w:val="ConsPlusNormal"/>
              <w:jc w:val="center"/>
            </w:pPr>
            <w:r>
              <w:t>2017 - 2018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445</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3,7</w:t>
            </w:r>
          </w:p>
        </w:tc>
        <w:tc>
          <w:tcPr>
            <w:tcW w:w="964" w:type="dxa"/>
            <w:tcBorders>
              <w:top w:val="nil"/>
              <w:left w:val="nil"/>
              <w:bottom w:val="nil"/>
              <w:right w:val="nil"/>
            </w:tcBorders>
          </w:tcPr>
          <w:p w:rsidR="00EA1F47" w:rsidRDefault="00EA1F47">
            <w:pPr>
              <w:pStyle w:val="ConsPlusNormal"/>
              <w:jc w:val="center"/>
            </w:pPr>
            <w:r>
              <w:t>289,8</w:t>
            </w:r>
          </w:p>
        </w:tc>
        <w:tc>
          <w:tcPr>
            <w:tcW w:w="1191" w:type="dxa"/>
            <w:tcBorders>
              <w:top w:val="nil"/>
              <w:left w:val="nil"/>
              <w:bottom w:val="nil"/>
              <w:right w:val="nil"/>
            </w:tcBorders>
          </w:tcPr>
          <w:p w:rsidR="00EA1F47" w:rsidRDefault="00EA1F47">
            <w:pPr>
              <w:pStyle w:val="ConsPlusNormal"/>
              <w:jc w:val="center"/>
            </w:pPr>
            <w:r>
              <w:t>151,5</w:t>
            </w:r>
          </w:p>
        </w:tc>
        <w:tc>
          <w:tcPr>
            <w:tcW w:w="2126" w:type="dxa"/>
            <w:vMerge w:val="restart"/>
            <w:tcBorders>
              <w:top w:val="nil"/>
              <w:left w:val="nil"/>
              <w:bottom w:val="nil"/>
              <w:right w:val="nil"/>
            </w:tcBorders>
          </w:tcPr>
          <w:p w:rsidR="00EA1F47" w:rsidRDefault="00EA1F47">
            <w:pPr>
              <w:pStyle w:val="ConsPlusNormal"/>
            </w:pPr>
            <w:r>
              <w:t>создан туристско-рекреационный кластер "Золотые дюны" в Республике Дагестан;</w:t>
            </w:r>
          </w:p>
          <w:p w:rsidR="00EA1F47" w:rsidRDefault="00EA1F47">
            <w:pPr>
              <w:pStyle w:val="ConsPlusNormal"/>
            </w:pPr>
            <w:r>
              <w:t>создано 150 дополнительных рабочих мест;</w:t>
            </w:r>
          </w:p>
          <w:p w:rsidR="00EA1F47" w:rsidRDefault="00EA1F47">
            <w:pPr>
              <w:pStyle w:val="ConsPlusNormal"/>
            </w:pPr>
            <w:r>
              <w:t>увеличен туристский поток на 5 тыс. туристов в год</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123,3</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123,3</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10,2</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3,7</w:t>
            </w:r>
          </w:p>
        </w:tc>
        <w:tc>
          <w:tcPr>
            <w:tcW w:w="964" w:type="dxa"/>
            <w:tcBorders>
              <w:top w:val="nil"/>
              <w:left w:val="nil"/>
              <w:bottom w:val="nil"/>
              <w:right w:val="nil"/>
            </w:tcBorders>
          </w:tcPr>
          <w:p w:rsidR="00EA1F47" w:rsidRDefault="00EA1F47">
            <w:pPr>
              <w:pStyle w:val="ConsPlusNormal"/>
              <w:jc w:val="center"/>
            </w:pPr>
            <w:r>
              <w:t>6,5</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311,5</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160</w:t>
            </w:r>
          </w:p>
        </w:tc>
        <w:tc>
          <w:tcPr>
            <w:tcW w:w="1191" w:type="dxa"/>
            <w:tcBorders>
              <w:top w:val="nil"/>
              <w:left w:val="nil"/>
              <w:bottom w:val="nil"/>
              <w:right w:val="nil"/>
            </w:tcBorders>
          </w:tcPr>
          <w:p w:rsidR="00EA1F47" w:rsidRDefault="00EA1F47">
            <w:pPr>
              <w:pStyle w:val="ConsPlusNormal"/>
              <w:jc w:val="center"/>
            </w:pPr>
            <w:r>
              <w:t>151,5</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 xml:space="preserve">в том числе: создание </w:t>
            </w:r>
            <w:r>
              <w:lastRenderedPageBreak/>
              <w:t>комплекса обеспечивающей инфраструктуры туристско-рекреационного кластера "Золотые дюны" в Республике Дагестан, в том числе транспортной инфраструктуры, систем электроснабжения, водоснабжения, канализации, теплоснабжения, газоснабжения</w:t>
            </w:r>
          </w:p>
        </w:tc>
        <w:tc>
          <w:tcPr>
            <w:tcW w:w="1191" w:type="dxa"/>
            <w:vMerge w:val="restart"/>
            <w:tcBorders>
              <w:top w:val="nil"/>
              <w:left w:val="nil"/>
              <w:bottom w:val="nil"/>
              <w:right w:val="nil"/>
            </w:tcBorders>
          </w:tcPr>
          <w:p w:rsidR="00EA1F47" w:rsidRDefault="00EA1F47">
            <w:pPr>
              <w:pStyle w:val="ConsPlusNormal"/>
              <w:jc w:val="center"/>
            </w:pPr>
            <w:r>
              <w:lastRenderedPageBreak/>
              <w:t>2017 год</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133,5</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3,7</w:t>
            </w:r>
          </w:p>
        </w:tc>
        <w:tc>
          <w:tcPr>
            <w:tcW w:w="964" w:type="dxa"/>
            <w:tcBorders>
              <w:top w:val="nil"/>
              <w:left w:val="nil"/>
              <w:bottom w:val="nil"/>
              <w:right w:val="nil"/>
            </w:tcBorders>
          </w:tcPr>
          <w:p w:rsidR="00EA1F47" w:rsidRDefault="00EA1F47">
            <w:pPr>
              <w:pStyle w:val="ConsPlusNormal"/>
              <w:jc w:val="center"/>
            </w:pPr>
            <w:r>
              <w:t>129,8</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val="restart"/>
            <w:tcBorders>
              <w:top w:val="nil"/>
              <w:left w:val="nil"/>
              <w:bottom w:val="nil"/>
              <w:right w:val="nil"/>
            </w:tcBorders>
          </w:tcPr>
          <w:p w:rsidR="00EA1F47" w:rsidRDefault="00EA1F47">
            <w:pPr>
              <w:pStyle w:val="ConsPlusNormal"/>
            </w:pPr>
            <w:r>
              <w:t xml:space="preserve">создан комплекс </w:t>
            </w:r>
            <w:r>
              <w:lastRenderedPageBreak/>
              <w:t>обеспечивающей инфраструктуры туристско-рекреационного кластера "Золотые дюны" в Республике Дагестан, в том числе транспортная инфраструктура, системы электроснабжения, водоснабжения, канализации, теплоснабжения, газоснабжения</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123,3</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123,3</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10,2</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3,7</w:t>
            </w:r>
          </w:p>
        </w:tc>
        <w:tc>
          <w:tcPr>
            <w:tcW w:w="964" w:type="dxa"/>
            <w:tcBorders>
              <w:top w:val="nil"/>
              <w:left w:val="nil"/>
              <w:bottom w:val="nil"/>
              <w:right w:val="nil"/>
            </w:tcBorders>
          </w:tcPr>
          <w:p w:rsidR="00EA1F47" w:rsidRDefault="00EA1F47">
            <w:pPr>
              <w:pStyle w:val="ConsPlusNormal"/>
              <w:jc w:val="center"/>
            </w:pPr>
            <w:r>
              <w:t>6,5</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создание комплекса туристской инфраструктуры туристско-рекреационного кластера "Золотые дюны" в Республике Дагестан,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EA1F47" w:rsidRDefault="00EA1F47">
            <w:pPr>
              <w:pStyle w:val="ConsPlusNormal"/>
              <w:jc w:val="center"/>
            </w:pPr>
            <w:r>
              <w:t>2017 - 2018 годы</w:t>
            </w:r>
          </w:p>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311,5</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160</w:t>
            </w:r>
          </w:p>
        </w:tc>
        <w:tc>
          <w:tcPr>
            <w:tcW w:w="1191" w:type="dxa"/>
            <w:tcBorders>
              <w:top w:val="nil"/>
              <w:left w:val="nil"/>
              <w:bottom w:val="nil"/>
              <w:right w:val="nil"/>
            </w:tcBorders>
          </w:tcPr>
          <w:p w:rsidR="00EA1F47" w:rsidRDefault="00EA1F47">
            <w:pPr>
              <w:pStyle w:val="ConsPlusNormal"/>
              <w:jc w:val="center"/>
            </w:pPr>
            <w:r>
              <w:t>151,5</w:t>
            </w:r>
          </w:p>
        </w:tc>
        <w:tc>
          <w:tcPr>
            <w:tcW w:w="2126" w:type="dxa"/>
            <w:tcBorders>
              <w:top w:val="nil"/>
              <w:left w:val="nil"/>
              <w:bottom w:val="nil"/>
              <w:right w:val="nil"/>
            </w:tcBorders>
          </w:tcPr>
          <w:p w:rsidR="00EA1F47" w:rsidRDefault="00EA1F47">
            <w:pPr>
              <w:pStyle w:val="ConsPlusNormal"/>
            </w:pPr>
            <w:r>
              <w:t>создан комплекс туристской инфраструктуры туристско-рекреационного кластера "Золотые дюны" в Республике Дагестан, в том числе коллективные средства размещения, объекты торговли, досуга, развлечения и питания</w:t>
            </w:r>
          </w:p>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r>
              <w:t>40.</w:t>
            </w:r>
          </w:p>
        </w:tc>
        <w:tc>
          <w:tcPr>
            <w:tcW w:w="2268" w:type="dxa"/>
            <w:vMerge w:val="restart"/>
            <w:tcBorders>
              <w:top w:val="nil"/>
              <w:left w:val="nil"/>
              <w:bottom w:val="nil"/>
              <w:right w:val="nil"/>
            </w:tcBorders>
          </w:tcPr>
          <w:p w:rsidR="00EA1F47" w:rsidRDefault="00EA1F47">
            <w:pPr>
              <w:pStyle w:val="ConsPlusNormal"/>
            </w:pPr>
            <w:r>
              <w:t>Создание туристско-</w:t>
            </w:r>
            <w:r>
              <w:lastRenderedPageBreak/>
              <w:t>рекреационного кластера "Камский берег", Удмуртская Республика, - всего</w:t>
            </w:r>
          </w:p>
        </w:tc>
        <w:tc>
          <w:tcPr>
            <w:tcW w:w="1191" w:type="dxa"/>
            <w:vMerge w:val="restart"/>
            <w:tcBorders>
              <w:top w:val="nil"/>
              <w:left w:val="nil"/>
              <w:bottom w:val="nil"/>
              <w:right w:val="nil"/>
            </w:tcBorders>
          </w:tcPr>
          <w:p w:rsidR="00EA1F47" w:rsidRDefault="00EA1F47">
            <w:pPr>
              <w:pStyle w:val="ConsPlusNormal"/>
              <w:jc w:val="center"/>
            </w:pPr>
            <w:r>
              <w:lastRenderedPageBreak/>
              <w:t xml:space="preserve">2015 - 2018 </w:t>
            </w:r>
            <w:r>
              <w:lastRenderedPageBreak/>
              <w:t>годы</w:t>
            </w:r>
          </w:p>
        </w:tc>
        <w:tc>
          <w:tcPr>
            <w:tcW w:w="2154" w:type="dxa"/>
            <w:tcBorders>
              <w:top w:val="nil"/>
              <w:left w:val="nil"/>
              <w:bottom w:val="nil"/>
              <w:right w:val="nil"/>
            </w:tcBorders>
          </w:tcPr>
          <w:p w:rsidR="00EA1F47" w:rsidRDefault="00EA1F47">
            <w:pPr>
              <w:pStyle w:val="ConsPlusNormal"/>
            </w:pPr>
            <w:r>
              <w:lastRenderedPageBreak/>
              <w:t>всего</w:t>
            </w:r>
          </w:p>
        </w:tc>
        <w:tc>
          <w:tcPr>
            <w:tcW w:w="1134" w:type="dxa"/>
            <w:tcBorders>
              <w:top w:val="nil"/>
              <w:left w:val="nil"/>
              <w:bottom w:val="nil"/>
              <w:right w:val="nil"/>
            </w:tcBorders>
          </w:tcPr>
          <w:p w:rsidR="00EA1F47" w:rsidRDefault="00EA1F47">
            <w:pPr>
              <w:pStyle w:val="ConsPlusNormal"/>
              <w:jc w:val="center"/>
            </w:pPr>
            <w:r>
              <w:t>1049,2</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120</w:t>
            </w:r>
          </w:p>
        </w:tc>
        <w:tc>
          <w:tcPr>
            <w:tcW w:w="964" w:type="dxa"/>
            <w:tcBorders>
              <w:top w:val="nil"/>
              <w:left w:val="nil"/>
              <w:bottom w:val="nil"/>
              <w:right w:val="nil"/>
            </w:tcBorders>
          </w:tcPr>
          <w:p w:rsidR="00EA1F47" w:rsidRDefault="00EA1F47">
            <w:pPr>
              <w:pStyle w:val="ConsPlusNormal"/>
              <w:jc w:val="center"/>
            </w:pPr>
            <w:r>
              <w:t>278,8</w:t>
            </w:r>
          </w:p>
        </w:tc>
        <w:tc>
          <w:tcPr>
            <w:tcW w:w="964" w:type="dxa"/>
            <w:tcBorders>
              <w:top w:val="nil"/>
              <w:left w:val="nil"/>
              <w:bottom w:val="nil"/>
              <w:right w:val="nil"/>
            </w:tcBorders>
          </w:tcPr>
          <w:p w:rsidR="00EA1F47" w:rsidRDefault="00EA1F47">
            <w:pPr>
              <w:pStyle w:val="ConsPlusNormal"/>
              <w:jc w:val="center"/>
            </w:pPr>
            <w:r>
              <w:t>441,7</w:t>
            </w:r>
          </w:p>
        </w:tc>
        <w:tc>
          <w:tcPr>
            <w:tcW w:w="1191" w:type="dxa"/>
            <w:tcBorders>
              <w:top w:val="nil"/>
              <w:left w:val="nil"/>
              <w:bottom w:val="nil"/>
              <w:right w:val="nil"/>
            </w:tcBorders>
          </w:tcPr>
          <w:p w:rsidR="00EA1F47" w:rsidRDefault="00EA1F47">
            <w:pPr>
              <w:pStyle w:val="ConsPlusNormal"/>
              <w:jc w:val="center"/>
            </w:pPr>
            <w:r>
              <w:t>208,7</w:t>
            </w:r>
          </w:p>
        </w:tc>
        <w:tc>
          <w:tcPr>
            <w:tcW w:w="2126" w:type="dxa"/>
            <w:vMerge w:val="restart"/>
            <w:tcBorders>
              <w:top w:val="nil"/>
              <w:left w:val="nil"/>
              <w:bottom w:val="nil"/>
              <w:right w:val="nil"/>
            </w:tcBorders>
          </w:tcPr>
          <w:p w:rsidR="00EA1F47" w:rsidRDefault="00EA1F47">
            <w:pPr>
              <w:pStyle w:val="ConsPlusNormal"/>
            </w:pPr>
            <w:r>
              <w:t>создан туристско-</w:t>
            </w:r>
            <w:r>
              <w:lastRenderedPageBreak/>
              <w:t>рекреационный кластер "Камский берег" в Удмуртской Республике;</w:t>
            </w:r>
          </w:p>
          <w:p w:rsidR="00EA1F47" w:rsidRDefault="00EA1F47">
            <w:pPr>
              <w:pStyle w:val="ConsPlusNormal"/>
            </w:pPr>
            <w:r>
              <w:t>создано 160 дополнительных рабочих мест;</w:t>
            </w:r>
          </w:p>
          <w:p w:rsidR="00EA1F47" w:rsidRDefault="00EA1F47">
            <w:pPr>
              <w:pStyle w:val="ConsPlusNormal"/>
            </w:pPr>
            <w:r>
              <w:t>увеличен туристский поток на 36,3 тыс. туристов в год</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205,8</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35,4</w:t>
            </w:r>
          </w:p>
        </w:tc>
        <w:tc>
          <w:tcPr>
            <w:tcW w:w="964" w:type="dxa"/>
            <w:tcBorders>
              <w:top w:val="nil"/>
              <w:left w:val="nil"/>
              <w:bottom w:val="nil"/>
              <w:right w:val="nil"/>
            </w:tcBorders>
          </w:tcPr>
          <w:p w:rsidR="00EA1F47" w:rsidRDefault="00EA1F47">
            <w:pPr>
              <w:pStyle w:val="ConsPlusNormal"/>
              <w:jc w:val="center"/>
            </w:pPr>
            <w:r>
              <w:t>120,8</w:t>
            </w:r>
          </w:p>
        </w:tc>
        <w:tc>
          <w:tcPr>
            <w:tcW w:w="1191" w:type="dxa"/>
            <w:tcBorders>
              <w:top w:val="nil"/>
              <w:left w:val="nil"/>
              <w:bottom w:val="nil"/>
              <w:right w:val="nil"/>
            </w:tcBorders>
          </w:tcPr>
          <w:p w:rsidR="00EA1F47" w:rsidRDefault="00EA1F47">
            <w:pPr>
              <w:pStyle w:val="ConsPlusNormal"/>
              <w:jc w:val="center"/>
            </w:pPr>
            <w:r>
              <w:t>49,6</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83,9</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11,8</w:t>
            </w:r>
          </w:p>
        </w:tc>
        <w:tc>
          <w:tcPr>
            <w:tcW w:w="964" w:type="dxa"/>
            <w:tcBorders>
              <w:top w:val="nil"/>
              <w:left w:val="nil"/>
              <w:bottom w:val="nil"/>
              <w:right w:val="nil"/>
            </w:tcBorders>
          </w:tcPr>
          <w:p w:rsidR="00EA1F47" w:rsidRDefault="00EA1F47">
            <w:pPr>
              <w:pStyle w:val="ConsPlusNormal"/>
              <w:jc w:val="center"/>
            </w:pPr>
            <w:r>
              <w:t>49,8</w:t>
            </w:r>
          </w:p>
        </w:tc>
        <w:tc>
          <w:tcPr>
            <w:tcW w:w="1191" w:type="dxa"/>
            <w:tcBorders>
              <w:top w:val="nil"/>
              <w:left w:val="nil"/>
              <w:bottom w:val="nil"/>
              <w:right w:val="nil"/>
            </w:tcBorders>
          </w:tcPr>
          <w:p w:rsidR="00EA1F47" w:rsidRDefault="00EA1F47">
            <w:pPr>
              <w:pStyle w:val="ConsPlusNormal"/>
              <w:jc w:val="center"/>
            </w:pPr>
            <w:r>
              <w:t>22,3</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759,5</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120</w:t>
            </w:r>
          </w:p>
        </w:tc>
        <w:tc>
          <w:tcPr>
            <w:tcW w:w="964" w:type="dxa"/>
            <w:tcBorders>
              <w:top w:val="nil"/>
              <w:left w:val="nil"/>
              <w:bottom w:val="nil"/>
              <w:right w:val="nil"/>
            </w:tcBorders>
          </w:tcPr>
          <w:p w:rsidR="00EA1F47" w:rsidRDefault="00EA1F47">
            <w:pPr>
              <w:pStyle w:val="ConsPlusNormal"/>
              <w:jc w:val="center"/>
            </w:pPr>
            <w:r>
              <w:t>231,6</w:t>
            </w:r>
          </w:p>
        </w:tc>
        <w:tc>
          <w:tcPr>
            <w:tcW w:w="964" w:type="dxa"/>
            <w:tcBorders>
              <w:top w:val="nil"/>
              <w:left w:val="nil"/>
              <w:bottom w:val="nil"/>
              <w:right w:val="nil"/>
            </w:tcBorders>
          </w:tcPr>
          <w:p w:rsidR="00EA1F47" w:rsidRDefault="00EA1F47">
            <w:pPr>
              <w:pStyle w:val="ConsPlusNormal"/>
              <w:jc w:val="center"/>
            </w:pPr>
            <w:r>
              <w:t>271,1</w:t>
            </w:r>
          </w:p>
        </w:tc>
        <w:tc>
          <w:tcPr>
            <w:tcW w:w="1191" w:type="dxa"/>
            <w:tcBorders>
              <w:top w:val="nil"/>
              <w:left w:val="nil"/>
              <w:bottom w:val="nil"/>
              <w:right w:val="nil"/>
            </w:tcBorders>
          </w:tcPr>
          <w:p w:rsidR="00EA1F47" w:rsidRDefault="00EA1F47">
            <w:pPr>
              <w:pStyle w:val="ConsPlusNormal"/>
              <w:jc w:val="center"/>
            </w:pPr>
            <w:r>
              <w:t>136,8</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в том числе: создание комплекса обеспечивающей инфраструктуры туристско-рекреационного кластера "Камский берег" в Удмуртской Республике, в том числе систем водоснабжения, а также реконструкция набережной</w:t>
            </w:r>
          </w:p>
        </w:tc>
        <w:tc>
          <w:tcPr>
            <w:tcW w:w="1191" w:type="dxa"/>
            <w:vMerge w:val="restart"/>
            <w:tcBorders>
              <w:top w:val="nil"/>
              <w:left w:val="nil"/>
              <w:bottom w:val="nil"/>
              <w:right w:val="nil"/>
            </w:tcBorders>
          </w:tcPr>
          <w:p w:rsidR="00EA1F47" w:rsidRDefault="00EA1F47">
            <w:pPr>
              <w:pStyle w:val="ConsPlusNormal"/>
              <w:jc w:val="center"/>
            </w:pPr>
            <w:r>
              <w:t>2016 - 2018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289,7</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47,2</w:t>
            </w:r>
          </w:p>
        </w:tc>
        <w:tc>
          <w:tcPr>
            <w:tcW w:w="964" w:type="dxa"/>
            <w:tcBorders>
              <w:top w:val="nil"/>
              <w:left w:val="nil"/>
              <w:bottom w:val="nil"/>
              <w:right w:val="nil"/>
            </w:tcBorders>
          </w:tcPr>
          <w:p w:rsidR="00EA1F47" w:rsidRDefault="00EA1F47">
            <w:pPr>
              <w:pStyle w:val="ConsPlusNormal"/>
              <w:jc w:val="center"/>
            </w:pPr>
            <w:r>
              <w:t>170,6</w:t>
            </w:r>
          </w:p>
        </w:tc>
        <w:tc>
          <w:tcPr>
            <w:tcW w:w="1191" w:type="dxa"/>
            <w:tcBorders>
              <w:top w:val="nil"/>
              <w:left w:val="nil"/>
              <w:bottom w:val="nil"/>
              <w:right w:val="nil"/>
            </w:tcBorders>
          </w:tcPr>
          <w:p w:rsidR="00EA1F47" w:rsidRDefault="00EA1F47">
            <w:pPr>
              <w:pStyle w:val="ConsPlusNormal"/>
              <w:jc w:val="center"/>
            </w:pPr>
            <w:r>
              <w:t>71,9</w:t>
            </w:r>
          </w:p>
        </w:tc>
        <w:tc>
          <w:tcPr>
            <w:tcW w:w="2126" w:type="dxa"/>
            <w:vMerge w:val="restart"/>
            <w:tcBorders>
              <w:top w:val="nil"/>
              <w:left w:val="nil"/>
              <w:bottom w:val="nil"/>
              <w:right w:val="nil"/>
            </w:tcBorders>
          </w:tcPr>
          <w:p w:rsidR="00EA1F47" w:rsidRDefault="00EA1F47">
            <w:pPr>
              <w:pStyle w:val="ConsPlusNormal"/>
            </w:pPr>
            <w:r>
              <w:t>создан комплекс обеспечивающей инфраструктуры туристско-рекреационного кластера "Камский берег" в Удмуртской Республике, в том числе система водоснабжения, а также реконструкция набережной</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205,8</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35,4</w:t>
            </w:r>
          </w:p>
        </w:tc>
        <w:tc>
          <w:tcPr>
            <w:tcW w:w="964" w:type="dxa"/>
            <w:tcBorders>
              <w:top w:val="nil"/>
              <w:left w:val="nil"/>
              <w:bottom w:val="nil"/>
              <w:right w:val="nil"/>
            </w:tcBorders>
          </w:tcPr>
          <w:p w:rsidR="00EA1F47" w:rsidRDefault="00EA1F47">
            <w:pPr>
              <w:pStyle w:val="ConsPlusNormal"/>
              <w:jc w:val="center"/>
            </w:pPr>
            <w:r>
              <w:t>120,8</w:t>
            </w:r>
          </w:p>
        </w:tc>
        <w:tc>
          <w:tcPr>
            <w:tcW w:w="1191" w:type="dxa"/>
            <w:tcBorders>
              <w:top w:val="nil"/>
              <w:left w:val="nil"/>
              <w:bottom w:val="nil"/>
              <w:right w:val="nil"/>
            </w:tcBorders>
          </w:tcPr>
          <w:p w:rsidR="00EA1F47" w:rsidRDefault="00EA1F47">
            <w:pPr>
              <w:pStyle w:val="ConsPlusNormal"/>
              <w:jc w:val="center"/>
            </w:pPr>
            <w:r>
              <w:t>49,6</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83,9</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11,8</w:t>
            </w:r>
          </w:p>
        </w:tc>
        <w:tc>
          <w:tcPr>
            <w:tcW w:w="964" w:type="dxa"/>
            <w:tcBorders>
              <w:top w:val="nil"/>
              <w:left w:val="nil"/>
              <w:bottom w:val="nil"/>
              <w:right w:val="nil"/>
            </w:tcBorders>
          </w:tcPr>
          <w:p w:rsidR="00EA1F47" w:rsidRDefault="00EA1F47">
            <w:pPr>
              <w:pStyle w:val="ConsPlusNormal"/>
              <w:jc w:val="center"/>
            </w:pPr>
            <w:r>
              <w:t>49,8</w:t>
            </w:r>
          </w:p>
        </w:tc>
        <w:tc>
          <w:tcPr>
            <w:tcW w:w="1191" w:type="dxa"/>
            <w:tcBorders>
              <w:top w:val="nil"/>
              <w:left w:val="nil"/>
              <w:bottom w:val="nil"/>
              <w:right w:val="nil"/>
            </w:tcBorders>
          </w:tcPr>
          <w:p w:rsidR="00EA1F47" w:rsidRDefault="00EA1F47">
            <w:pPr>
              <w:pStyle w:val="ConsPlusNormal"/>
              <w:jc w:val="center"/>
            </w:pPr>
            <w:r>
              <w:t>22,3</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 xml:space="preserve">создание комплекса туристской инфраструктуры туристско-рекреационного кластера "Камский берег" в Удмуртской Республике, в том </w:t>
            </w:r>
            <w:r>
              <w:lastRenderedPageBreak/>
              <w:t>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EA1F47" w:rsidRDefault="00EA1F47">
            <w:pPr>
              <w:pStyle w:val="ConsPlusNormal"/>
              <w:jc w:val="center"/>
            </w:pPr>
            <w:r>
              <w:lastRenderedPageBreak/>
              <w:t>2015 - 2018 годы</w:t>
            </w:r>
          </w:p>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759,5</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120</w:t>
            </w:r>
          </w:p>
        </w:tc>
        <w:tc>
          <w:tcPr>
            <w:tcW w:w="964" w:type="dxa"/>
            <w:tcBorders>
              <w:top w:val="nil"/>
              <w:left w:val="nil"/>
              <w:bottom w:val="nil"/>
              <w:right w:val="nil"/>
            </w:tcBorders>
          </w:tcPr>
          <w:p w:rsidR="00EA1F47" w:rsidRDefault="00EA1F47">
            <w:pPr>
              <w:pStyle w:val="ConsPlusNormal"/>
              <w:jc w:val="center"/>
            </w:pPr>
            <w:r>
              <w:t>231,6</w:t>
            </w:r>
          </w:p>
        </w:tc>
        <w:tc>
          <w:tcPr>
            <w:tcW w:w="964" w:type="dxa"/>
            <w:tcBorders>
              <w:top w:val="nil"/>
              <w:left w:val="nil"/>
              <w:bottom w:val="nil"/>
              <w:right w:val="nil"/>
            </w:tcBorders>
          </w:tcPr>
          <w:p w:rsidR="00EA1F47" w:rsidRDefault="00EA1F47">
            <w:pPr>
              <w:pStyle w:val="ConsPlusNormal"/>
              <w:jc w:val="center"/>
            </w:pPr>
            <w:r>
              <w:t>271,1</w:t>
            </w:r>
          </w:p>
        </w:tc>
        <w:tc>
          <w:tcPr>
            <w:tcW w:w="1191" w:type="dxa"/>
            <w:tcBorders>
              <w:top w:val="nil"/>
              <w:left w:val="nil"/>
              <w:bottom w:val="nil"/>
              <w:right w:val="nil"/>
            </w:tcBorders>
          </w:tcPr>
          <w:p w:rsidR="00EA1F47" w:rsidRDefault="00EA1F47">
            <w:pPr>
              <w:pStyle w:val="ConsPlusNormal"/>
              <w:jc w:val="center"/>
            </w:pPr>
            <w:r>
              <w:t>136,8</w:t>
            </w:r>
          </w:p>
        </w:tc>
        <w:tc>
          <w:tcPr>
            <w:tcW w:w="2126" w:type="dxa"/>
            <w:tcBorders>
              <w:top w:val="nil"/>
              <w:left w:val="nil"/>
              <w:bottom w:val="nil"/>
              <w:right w:val="nil"/>
            </w:tcBorders>
          </w:tcPr>
          <w:p w:rsidR="00EA1F47" w:rsidRDefault="00EA1F47">
            <w:pPr>
              <w:pStyle w:val="ConsPlusNormal"/>
            </w:pPr>
            <w:r>
              <w:t xml:space="preserve">создан комплекс туристской инфраструктуры туристско-рекреационного кластера "Камский берег" в Удмуртской Республике, в том </w:t>
            </w:r>
            <w:r>
              <w:lastRenderedPageBreak/>
              <w:t>числе коллективные средства размещения, объекты торговли, досуга, развлечения и питания</w:t>
            </w:r>
          </w:p>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r>
              <w:lastRenderedPageBreak/>
              <w:t>41.</w:t>
            </w:r>
          </w:p>
        </w:tc>
        <w:tc>
          <w:tcPr>
            <w:tcW w:w="2268" w:type="dxa"/>
            <w:vMerge w:val="restart"/>
            <w:tcBorders>
              <w:top w:val="nil"/>
              <w:left w:val="nil"/>
              <w:bottom w:val="nil"/>
              <w:right w:val="nil"/>
            </w:tcBorders>
          </w:tcPr>
          <w:p w:rsidR="00EA1F47" w:rsidRDefault="00EA1F47">
            <w:pPr>
              <w:pStyle w:val="ConsPlusNormal"/>
            </w:pPr>
            <w:r>
              <w:t>Создание туристско-рекреационного кластера "Старорусский", Новгородская область, - всего</w:t>
            </w:r>
          </w:p>
        </w:tc>
        <w:tc>
          <w:tcPr>
            <w:tcW w:w="1191" w:type="dxa"/>
            <w:vMerge w:val="restart"/>
            <w:tcBorders>
              <w:top w:val="nil"/>
              <w:left w:val="nil"/>
              <w:bottom w:val="nil"/>
              <w:right w:val="nil"/>
            </w:tcBorders>
          </w:tcPr>
          <w:p w:rsidR="00EA1F47" w:rsidRDefault="00EA1F47">
            <w:pPr>
              <w:pStyle w:val="ConsPlusNormal"/>
              <w:jc w:val="center"/>
            </w:pPr>
            <w:r>
              <w:t>2015 - 2018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2748,7</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329,2</w:t>
            </w:r>
          </w:p>
        </w:tc>
        <w:tc>
          <w:tcPr>
            <w:tcW w:w="964" w:type="dxa"/>
            <w:tcBorders>
              <w:top w:val="nil"/>
              <w:left w:val="nil"/>
              <w:bottom w:val="nil"/>
              <w:right w:val="nil"/>
            </w:tcBorders>
          </w:tcPr>
          <w:p w:rsidR="00EA1F47" w:rsidRDefault="00EA1F47">
            <w:pPr>
              <w:pStyle w:val="ConsPlusNormal"/>
              <w:jc w:val="center"/>
            </w:pPr>
            <w:r>
              <w:t>360</w:t>
            </w:r>
          </w:p>
        </w:tc>
        <w:tc>
          <w:tcPr>
            <w:tcW w:w="964" w:type="dxa"/>
            <w:tcBorders>
              <w:top w:val="nil"/>
              <w:left w:val="nil"/>
              <w:bottom w:val="nil"/>
              <w:right w:val="nil"/>
            </w:tcBorders>
          </w:tcPr>
          <w:p w:rsidR="00EA1F47" w:rsidRDefault="00EA1F47">
            <w:pPr>
              <w:pStyle w:val="ConsPlusNormal"/>
              <w:jc w:val="center"/>
            </w:pPr>
            <w:r>
              <w:t>762,8</w:t>
            </w:r>
          </w:p>
        </w:tc>
        <w:tc>
          <w:tcPr>
            <w:tcW w:w="1191" w:type="dxa"/>
            <w:tcBorders>
              <w:top w:val="nil"/>
              <w:left w:val="nil"/>
              <w:bottom w:val="nil"/>
              <w:right w:val="nil"/>
            </w:tcBorders>
          </w:tcPr>
          <w:p w:rsidR="00EA1F47" w:rsidRDefault="00EA1F47">
            <w:pPr>
              <w:pStyle w:val="ConsPlusNormal"/>
              <w:jc w:val="center"/>
            </w:pPr>
            <w:r>
              <w:t>1296,7</w:t>
            </w:r>
          </w:p>
        </w:tc>
        <w:tc>
          <w:tcPr>
            <w:tcW w:w="2126" w:type="dxa"/>
            <w:vMerge w:val="restart"/>
            <w:tcBorders>
              <w:top w:val="nil"/>
              <w:left w:val="nil"/>
              <w:bottom w:val="nil"/>
              <w:right w:val="nil"/>
            </w:tcBorders>
          </w:tcPr>
          <w:p w:rsidR="00EA1F47" w:rsidRDefault="00EA1F47">
            <w:pPr>
              <w:pStyle w:val="ConsPlusNormal"/>
            </w:pPr>
            <w:r>
              <w:t>создан туристско-рекреационный кластер "Старорусский" в Новгородской области;</w:t>
            </w:r>
          </w:p>
          <w:p w:rsidR="00EA1F47" w:rsidRDefault="00EA1F47">
            <w:pPr>
              <w:pStyle w:val="ConsPlusNormal"/>
            </w:pPr>
            <w:r>
              <w:t>создано 397 дополнительных рабочих мест;</w:t>
            </w:r>
          </w:p>
          <w:p w:rsidR="00EA1F47" w:rsidRDefault="00EA1F47">
            <w:pPr>
              <w:pStyle w:val="ConsPlusNormal"/>
            </w:pPr>
            <w:r>
              <w:t>увеличен туристский поток на 571,9 тыс. туристов в год</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518,3</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206,2</w:t>
            </w:r>
          </w:p>
        </w:tc>
        <w:tc>
          <w:tcPr>
            <w:tcW w:w="1191" w:type="dxa"/>
            <w:tcBorders>
              <w:top w:val="nil"/>
              <w:left w:val="nil"/>
              <w:bottom w:val="nil"/>
              <w:right w:val="nil"/>
            </w:tcBorders>
          </w:tcPr>
          <w:p w:rsidR="00EA1F47" w:rsidRDefault="00EA1F47">
            <w:pPr>
              <w:pStyle w:val="ConsPlusNormal"/>
              <w:jc w:val="center"/>
            </w:pPr>
            <w:r>
              <w:t>312,1</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306,3</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1,9</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121,1</w:t>
            </w:r>
          </w:p>
        </w:tc>
        <w:tc>
          <w:tcPr>
            <w:tcW w:w="1191" w:type="dxa"/>
            <w:tcBorders>
              <w:top w:val="nil"/>
              <w:left w:val="nil"/>
              <w:bottom w:val="nil"/>
              <w:right w:val="nil"/>
            </w:tcBorders>
          </w:tcPr>
          <w:p w:rsidR="00EA1F47" w:rsidRDefault="00EA1F47">
            <w:pPr>
              <w:pStyle w:val="ConsPlusNormal"/>
              <w:jc w:val="center"/>
            </w:pPr>
            <w:r>
              <w:t>183,3</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1924,1</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327,3</w:t>
            </w:r>
          </w:p>
        </w:tc>
        <w:tc>
          <w:tcPr>
            <w:tcW w:w="964" w:type="dxa"/>
            <w:tcBorders>
              <w:top w:val="nil"/>
              <w:left w:val="nil"/>
              <w:bottom w:val="nil"/>
              <w:right w:val="nil"/>
            </w:tcBorders>
          </w:tcPr>
          <w:p w:rsidR="00EA1F47" w:rsidRDefault="00EA1F47">
            <w:pPr>
              <w:pStyle w:val="ConsPlusNormal"/>
              <w:jc w:val="center"/>
            </w:pPr>
            <w:r>
              <w:t>360</w:t>
            </w:r>
          </w:p>
        </w:tc>
        <w:tc>
          <w:tcPr>
            <w:tcW w:w="964" w:type="dxa"/>
            <w:tcBorders>
              <w:top w:val="nil"/>
              <w:left w:val="nil"/>
              <w:bottom w:val="nil"/>
              <w:right w:val="nil"/>
            </w:tcBorders>
          </w:tcPr>
          <w:p w:rsidR="00EA1F47" w:rsidRDefault="00EA1F47">
            <w:pPr>
              <w:pStyle w:val="ConsPlusNormal"/>
              <w:jc w:val="center"/>
            </w:pPr>
            <w:r>
              <w:t>435,5</w:t>
            </w:r>
          </w:p>
        </w:tc>
        <w:tc>
          <w:tcPr>
            <w:tcW w:w="1191" w:type="dxa"/>
            <w:tcBorders>
              <w:top w:val="nil"/>
              <w:left w:val="nil"/>
              <w:bottom w:val="nil"/>
              <w:right w:val="nil"/>
            </w:tcBorders>
          </w:tcPr>
          <w:p w:rsidR="00EA1F47" w:rsidRDefault="00EA1F47">
            <w:pPr>
              <w:pStyle w:val="ConsPlusNormal"/>
              <w:jc w:val="center"/>
            </w:pPr>
            <w:r>
              <w:t>801,3</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 xml:space="preserve">в том числе: создание комплекса обеспечивающей инфраструктуры туристско-рекреационного кластера "Старорусский" в Новгородской области, в том числе реконструкция улиц, благоустройство, систем </w:t>
            </w:r>
            <w:r>
              <w:lastRenderedPageBreak/>
              <w:t>водоснабжения и водоотведения, берегоукрепление</w:t>
            </w:r>
          </w:p>
        </w:tc>
        <w:tc>
          <w:tcPr>
            <w:tcW w:w="1191" w:type="dxa"/>
            <w:vMerge w:val="restart"/>
            <w:tcBorders>
              <w:top w:val="nil"/>
              <w:left w:val="nil"/>
              <w:bottom w:val="nil"/>
              <w:right w:val="nil"/>
            </w:tcBorders>
          </w:tcPr>
          <w:p w:rsidR="00EA1F47" w:rsidRDefault="00EA1F47">
            <w:pPr>
              <w:pStyle w:val="ConsPlusNormal"/>
              <w:jc w:val="center"/>
            </w:pPr>
            <w:r>
              <w:lastRenderedPageBreak/>
              <w:t>2017 - 2018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824,6</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1,9</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327,3</w:t>
            </w:r>
          </w:p>
        </w:tc>
        <w:tc>
          <w:tcPr>
            <w:tcW w:w="1191" w:type="dxa"/>
            <w:tcBorders>
              <w:top w:val="nil"/>
              <w:left w:val="nil"/>
              <w:bottom w:val="nil"/>
              <w:right w:val="nil"/>
            </w:tcBorders>
          </w:tcPr>
          <w:p w:rsidR="00EA1F47" w:rsidRDefault="00EA1F47">
            <w:pPr>
              <w:pStyle w:val="ConsPlusNormal"/>
              <w:jc w:val="center"/>
            </w:pPr>
            <w:r>
              <w:t>495,4</w:t>
            </w:r>
          </w:p>
        </w:tc>
        <w:tc>
          <w:tcPr>
            <w:tcW w:w="2126" w:type="dxa"/>
            <w:vMerge w:val="restart"/>
            <w:tcBorders>
              <w:top w:val="nil"/>
              <w:left w:val="nil"/>
              <w:bottom w:val="nil"/>
              <w:right w:val="nil"/>
            </w:tcBorders>
          </w:tcPr>
          <w:p w:rsidR="00EA1F47" w:rsidRDefault="00EA1F47">
            <w:pPr>
              <w:pStyle w:val="ConsPlusNormal"/>
            </w:pPr>
            <w:r>
              <w:t xml:space="preserve">создан комплекс обеспечивающей инфраструктуры туристско-рекреационного кластера "Старорусский" в Новгородской области, в том числе реконструкция улиц, благоустройство, системы водоснабжения и </w:t>
            </w:r>
            <w:r>
              <w:lastRenderedPageBreak/>
              <w:t>водоотведения, берегоукрепление</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518,3</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206,2</w:t>
            </w:r>
          </w:p>
        </w:tc>
        <w:tc>
          <w:tcPr>
            <w:tcW w:w="1191" w:type="dxa"/>
            <w:tcBorders>
              <w:top w:val="nil"/>
              <w:left w:val="nil"/>
              <w:bottom w:val="nil"/>
              <w:right w:val="nil"/>
            </w:tcBorders>
          </w:tcPr>
          <w:p w:rsidR="00EA1F47" w:rsidRDefault="00EA1F47">
            <w:pPr>
              <w:pStyle w:val="ConsPlusNormal"/>
              <w:jc w:val="center"/>
            </w:pPr>
            <w:r>
              <w:t>312,1</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306,3</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1,9</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121,1</w:t>
            </w:r>
          </w:p>
        </w:tc>
        <w:tc>
          <w:tcPr>
            <w:tcW w:w="1191" w:type="dxa"/>
            <w:tcBorders>
              <w:top w:val="nil"/>
              <w:left w:val="nil"/>
              <w:bottom w:val="nil"/>
              <w:right w:val="nil"/>
            </w:tcBorders>
          </w:tcPr>
          <w:p w:rsidR="00EA1F47" w:rsidRDefault="00EA1F47">
            <w:pPr>
              <w:pStyle w:val="ConsPlusNormal"/>
              <w:jc w:val="center"/>
            </w:pPr>
            <w:r>
              <w:t>183,3</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создание комплекса туристской инфраструктуры туристско-рекреационного кластера "Старорусский" в Новгородской области,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EA1F47" w:rsidRDefault="00EA1F47">
            <w:pPr>
              <w:pStyle w:val="ConsPlusNormal"/>
              <w:jc w:val="center"/>
            </w:pPr>
            <w:r>
              <w:t>2015 - 2018 годы</w:t>
            </w:r>
          </w:p>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1924,1</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327,3</w:t>
            </w:r>
          </w:p>
        </w:tc>
        <w:tc>
          <w:tcPr>
            <w:tcW w:w="964" w:type="dxa"/>
            <w:tcBorders>
              <w:top w:val="nil"/>
              <w:left w:val="nil"/>
              <w:bottom w:val="nil"/>
              <w:right w:val="nil"/>
            </w:tcBorders>
          </w:tcPr>
          <w:p w:rsidR="00EA1F47" w:rsidRDefault="00EA1F47">
            <w:pPr>
              <w:pStyle w:val="ConsPlusNormal"/>
              <w:jc w:val="center"/>
            </w:pPr>
            <w:r>
              <w:t>360</w:t>
            </w:r>
          </w:p>
        </w:tc>
        <w:tc>
          <w:tcPr>
            <w:tcW w:w="964" w:type="dxa"/>
            <w:tcBorders>
              <w:top w:val="nil"/>
              <w:left w:val="nil"/>
              <w:bottom w:val="nil"/>
              <w:right w:val="nil"/>
            </w:tcBorders>
          </w:tcPr>
          <w:p w:rsidR="00EA1F47" w:rsidRDefault="00EA1F47">
            <w:pPr>
              <w:pStyle w:val="ConsPlusNormal"/>
              <w:jc w:val="center"/>
            </w:pPr>
            <w:r>
              <w:t>435,5</w:t>
            </w:r>
          </w:p>
        </w:tc>
        <w:tc>
          <w:tcPr>
            <w:tcW w:w="1191" w:type="dxa"/>
            <w:tcBorders>
              <w:top w:val="nil"/>
              <w:left w:val="nil"/>
              <w:bottom w:val="nil"/>
              <w:right w:val="nil"/>
            </w:tcBorders>
          </w:tcPr>
          <w:p w:rsidR="00EA1F47" w:rsidRDefault="00EA1F47">
            <w:pPr>
              <w:pStyle w:val="ConsPlusNormal"/>
              <w:jc w:val="center"/>
            </w:pPr>
            <w:r>
              <w:t>801,3</w:t>
            </w:r>
          </w:p>
        </w:tc>
        <w:tc>
          <w:tcPr>
            <w:tcW w:w="2126" w:type="dxa"/>
            <w:tcBorders>
              <w:top w:val="nil"/>
              <w:left w:val="nil"/>
              <w:bottom w:val="nil"/>
              <w:right w:val="nil"/>
            </w:tcBorders>
          </w:tcPr>
          <w:p w:rsidR="00EA1F47" w:rsidRDefault="00EA1F47">
            <w:pPr>
              <w:pStyle w:val="ConsPlusNormal"/>
            </w:pPr>
            <w:r>
              <w:t>создан комплекс туристской инфраструктуры туристско-рекреационного кластера "Старорусский" в Новгородской области, в том числе коллективные средства размещения, объекты торговли, досуга, развлечения и питания</w:t>
            </w:r>
          </w:p>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r>
              <w:t>42.</w:t>
            </w:r>
          </w:p>
        </w:tc>
        <w:tc>
          <w:tcPr>
            <w:tcW w:w="2268" w:type="dxa"/>
            <w:vMerge w:val="restart"/>
            <w:tcBorders>
              <w:top w:val="nil"/>
              <w:left w:val="nil"/>
              <w:bottom w:val="nil"/>
              <w:right w:val="nil"/>
            </w:tcBorders>
          </w:tcPr>
          <w:p w:rsidR="00EA1F47" w:rsidRDefault="00EA1F47">
            <w:pPr>
              <w:pStyle w:val="ConsPlusNormal"/>
            </w:pPr>
            <w:r>
              <w:t>Создание туристско-рекреационного кластера "Центральная городская набережная", Вологодская область, - всего</w:t>
            </w:r>
          </w:p>
        </w:tc>
        <w:tc>
          <w:tcPr>
            <w:tcW w:w="1191" w:type="dxa"/>
            <w:vMerge w:val="restart"/>
            <w:tcBorders>
              <w:top w:val="nil"/>
              <w:left w:val="nil"/>
              <w:bottom w:val="nil"/>
              <w:right w:val="nil"/>
            </w:tcBorders>
          </w:tcPr>
          <w:p w:rsidR="00EA1F47" w:rsidRDefault="00EA1F47">
            <w:pPr>
              <w:pStyle w:val="ConsPlusNormal"/>
              <w:jc w:val="center"/>
            </w:pPr>
            <w:r>
              <w:t>2015 - 2018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1043,7</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66,1</w:t>
            </w:r>
          </w:p>
        </w:tc>
        <w:tc>
          <w:tcPr>
            <w:tcW w:w="964" w:type="dxa"/>
            <w:tcBorders>
              <w:top w:val="nil"/>
              <w:left w:val="nil"/>
              <w:bottom w:val="nil"/>
              <w:right w:val="nil"/>
            </w:tcBorders>
          </w:tcPr>
          <w:p w:rsidR="00EA1F47" w:rsidRDefault="00EA1F47">
            <w:pPr>
              <w:pStyle w:val="ConsPlusNormal"/>
              <w:jc w:val="center"/>
            </w:pPr>
            <w:r>
              <w:t>136,6</w:t>
            </w:r>
          </w:p>
        </w:tc>
        <w:tc>
          <w:tcPr>
            <w:tcW w:w="964" w:type="dxa"/>
            <w:tcBorders>
              <w:top w:val="nil"/>
              <w:left w:val="nil"/>
              <w:bottom w:val="nil"/>
              <w:right w:val="nil"/>
            </w:tcBorders>
          </w:tcPr>
          <w:p w:rsidR="00EA1F47" w:rsidRDefault="00EA1F47">
            <w:pPr>
              <w:pStyle w:val="ConsPlusNormal"/>
              <w:jc w:val="center"/>
            </w:pPr>
            <w:r>
              <w:t>330,7</w:t>
            </w:r>
          </w:p>
        </w:tc>
        <w:tc>
          <w:tcPr>
            <w:tcW w:w="1191" w:type="dxa"/>
            <w:tcBorders>
              <w:top w:val="nil"/>
              <w:left w:val="nil"/>
              <w:bottom w:val="nil"/>
              <w:right w:val="nil"/>
            </w:tcBorders>
          </w:tcPr>
          <w:p w:rsidR="00EA1F47" w:rsidRDefault="00EA1F47">
            <w:pPr>
              <w:pStyle w:val="ConsPlusNormal"/>
              <w:jc w:val="center"/>
            </w:pPr>
            <w:r>
              <w:t>510,3</w:t>
            </w:r>
          </w:p>
        </w:tc>
        <w:tc>
          <w:tcPr>
            <w:tcW w:w="2126" w:type="dxa"/>
            <w:vMerge w:val="restart"/>
            <w:tcBorders>
              <w:top w:val="nil"/>
              <w:left w:val="nil"/>
              <w:bottom w:val="nil"/>
              <w:right w:val="nil"/>
            </w:tcBorders>
          </w:tcPr>
          <w:p w:rsidR="00EA1F47" w:rsidRDefault="00EA1F47">
            <w:pPr>
              <w:pStyle w:val="ConsPlusNormal"/>
            </w:pPr>
            <w:r>
              <w:t>создан туристско-рекреационный кластер "Центральная городская набережная" в Вологодской области;</w:t>
            </w:r>
          </w:p>
          <w:p w:rsidR="00EA1F47" w:rsidRDefault="00EA1F47">
            <w:pPr>
              <w:pStyle w:val="ConsPlusNormal"/>
            </w:pPr>
            <w:r>
              <w:t>создано 400 дополнительных рабочих мест;</w:t>
            </w:r>
          </w:p>
          <w:p w:rsidR="00EA1F47" w:rsidRDefault="00EA1F47">
            <w:pPr>
              <w:pStyle w:val="ConsPlusNormal"/>
            </w:pPr>
            <w:r>
              <w:t>увеличен туристский поток на 98,6 тыс. туристов в год</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194,1</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80</w:t>
            </w:r>
          </w:p>
        </w:tc>
        <w:tc>
          <w:tcPr>
            <w:tcW w:w="1191" w:type="dxa"/>
            <w:tcBorders>
              <w:top w:val="nil"/>
              <w:left w:val="nil"/>
              <w:bottom w:val="nil"/>
              <w:right w:val="nil"/>
            </w:tcBorders>
          </w:tcPr>
          <w:p w:rsidR="00EA1F47" w:rsidRDefault="00EA1F47">
            <w:pPr>
              <w:pStyle w:val="ConsPlusNormal"/>
              <w:jc w:val="center"/>
            </w:pPr>
            <w:r>
              <w:t>114,1</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119</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16,1</w:t>
            </w:r>
          </w:p>
        </w:tc>
        <w:tc>
          <w:tcPr>
            <w:tcW w:w="964" w:type="dxa"/>
            <w:tcBorders>
              <w:top w:val="nil"/>
              <w:left w:val="nil"/>
              <w:bottom w:val="nil"/>
              <w:right w:val="nil"/>
            </w:tcBorders>
          </w:tcPr>
          <w:p w:rsidR="00EA1F47" w:rsidRDefault="00EA1F47">
            <w:pPr>
              <w:pStyle w:val="ConsPlusNormal"/>
              <w:jc w:val="center"/>
            </w:pPr>
            <w:r>
              <w:t>20,9</w:t>
            </w:r>
          </w:p>
        </w:tc>
        <w:tc>
          <w:tcPr>
            <w:tcW w:w="964" w:type="dxa"/>
            <w:tcBorders>
              <w:top w:val="nil"/>
              <w:left w:val="nil"/>
              <w:bottom w:val="nil"/>
              <w:right w:val="nil"/>
            </w:tcBorders>
          </w:tcPr>
          <w:p w:rsidR="00EA1F47" w:rsidRDefault="00EA1F47">
            <w:pPr>
              <w:pStyle w:val="ConsPlusNormal"/>
              <w:jc w:val="center"/>
            </w:pPr>
            <w:r>
              <w:t>29</w:t>
            </w:r>
          </w:p>
        </w:tc>
        <w:tc>
          <w:tcPr>
            <w:tcW w:w="1191" w:type="dxa"/>
            <w:tcBorders>
              <w:top w:val="nil"/>
              <w:left w:val="nil"/>
              <w:bottom w:val="nil"/>
              <w:right w:val="nil"/>
            </w:tcBorders>
          </w:tcPr>
          <w:p w:rsidR="00EA1F47" w:rsidRDefault="00EA1F47">
            <w:pPr>
              <w:pStyle w:val="ConsPlusNormal"/>
              <w:jc w:val="center"/>
            </w:pPr>
            <w:r>
              <w:t>53</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730,6</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50</w:t>
            </w:r>
          </w:p>
        </w:tc>
        <w:tc>
          <w:tcPr>
            <w:tcW w:w="964" w:type="dxa"/>
            <w:tcBorders>
              <w:top w:val="nil"/>
              <w:left w:val="nil"/>
              <w:bottom w:val="nil"/>
              <w:right w:val="nil"/>
            </w:tcBorders>
          </w:tcPr>
          <w:p w:rsidR="00EA1F47" w:rsidRDefault="00EA1F47">
            <w:pPr>
              <w:pStyle w:val="ConsPlusNormal"/>
              <w:jc w:val="center"/>
            </w:pPr>
            <w:r>
              <w:t>115,7</w:t>
            </w:r>
          </w:p>
        </w:tc>
        <w:tc>
          <w:tcPr>
            <w:tcW w:w="964" w:type="dxa"/>
            <w:tcBorders>
              <w:top w:val="nil"/>
              <w:left w:val="nil"/>
              <w:bottom w:val="nil"/>
              <w:right w:val="nil"/>
            </w:tcBorders>
          </w:tcPr>
          <w:p w:rsidR="00EA1F47" w:rsidRDefault="00EA1F47">
            <w:pPr>
              <w:pStyle w:val="ConsPlusNormal"/>
              <w:jc w:val="center"/>
            </w:pPr>
            <w:r>
              <w:t>221,7</w:t>
            </w:r>
          </w:p>
        </w:tc>
        <w:tc>
          <w:tcPr>
            <w:tcW w:w="1191" w:type="dxa"/>
            <w:tcBorders>
              <w:top w:val="nil"/>
              <w:left w:val="nil"/>
              <w:bottom w:val="nil"/>
              <w:right w:val="nil"/>
            </w:tcBorders>
          </w:tcPr>
          <w:p w:rsidR="00EA1F47" w:rsidRDefault="00EA1F47">
            <w:pPr>
              <w:pStyle w:val="ConsPlusNormal"/>
              <w:jc w:val="center"/>
            </w:pPr>
            <w:r>
              <w:t>343,2</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в том числе: создание комплекса обеспечивающей инфраструктуры туристско-рекреационного кластера "Центральная городская набережная" в Вологодской области, в том числе транспортной инфраструктуры, сетей электроснабжения, водоснабжения, канализации, теплоснабжения, связи</w:t>
            </w:r>
          </w:p>
        </w:tc>
        <w:tc>
          <w:tcPr>
            <w:tcW w:w="1191" w:type="dxa"/>
            <w:vMerge w:val="restart"/>
            <w:tcBorders>
              <w:top w:val="nil"/>
              <w:left w:val="nil"/>
              <w:bottom w:val="nil"/>
              <w:right w:val="nil"/>
            </w:tcBorders>
          </w:tcPr>
          <w:p w:rsidR="00EA1F47" w:rsidRDefault="00EA1F47">
            <w:pPr>
              <w:pStyle w:val="ConsPlusNormal"/>
              <w:jc w:val="center"/>
            </w:pPr>
            <w:r>
              <w:t>2017 - 2018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313,1</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16,1</w:t>
            </w:r>
          </w:p>
        </w:tc>
        <w:tc>
          <w:tcPr>
            <w:tcW w:w="964" w:type="dxa"/>
            <w:tcBorders>
              <w:top w:val="nil"/>
              <w:left w:val="nil"/>
              <w:bottom w:val="nil"/>
              <w:right w:val="nil"/>
            </w:tcBorders>
          </w:tcPr>
          <w:p w:rsidR="00EA1F47" w:rsidRDefault="00EA1F47">
            <w:pPr>
              <w:pStyle w:val="ConsPlusNormal"/>
              <w:jc w:val="center"/>
            </w:pPr>
            <w:r>
              <w:t>20,9</w:t>
            </w:r>
          </w:p>
        </w:tc>
        <w:tc>
          <w:tcPr>
            <w:tcW w:w="964" w:type="dxa"/>
            <w:tcBorders>
              <w:top w:val="nil"/>
              <w:left w:val="nil"/>
              <w:bottom w:val="nil"/>
              <w:right w:val="nil"/>
            </w:tcBorders>
          </w:tcPr>
          <w:p w:rsidR="00EA1F47" w:rsidRDefault="00EA1F47">
            <w:pPr>
              <w:pStyle w:val="ConsPlusNormal"/>
              <w:jc w:val="center"/>
            </w:pPr>
            <w:r>
              <w:t>109</w:t>
            </w:r>
          </w:p>
        </w:tc>
        <w:tc>
          <w:tcPr>
            <w:tcW w:w="1191" w:type="dxa"/>
            <w:tcBorders>
              <w:top w:val="nil"/>
              <w:left w:val="nil"/>
              <w:bottom w:val="nil"/>
              <w:right w:val="nil"/>
            </w:tcBorders>
          </w:tcPr>
          <w:p w:rsidR="00EA1F47" w:rsidRDefault="00EA1F47">
            <w:pPr>
              <w:pStyle w:val="ConsPlusNormal"/>
              <w:jc w:val="center"/>
            </w:pPr>
            <w:r>
              <w:t>167,1</w:t>
            </w:r>
          </w:p>
        </w:tc>
        <w:tc>
          <w:tcPr>
            <w:tcW w:w="2126" w:type="dxa"/>
            <w:vMerge w:val="restart"/>
            <w:tcBorders>
              <w:top w:val="nil"/>
              <w:left w:val="nil"/>
              <w:bottom w:val="nil"/>
              <w:right w:val="nil"/>
            </w:tcBorders>
          </w:tcPr>
          <w:p w:rsidR="00EA1F47" w:rsidRDefault="00EA1F47">
            <w:pPr>
              <w:pStyle w:val="ConsPlusNormal"/>
            </w:pPr>
            <w:r>
              <w:t>создан комплекс обеспечивающей инфраструктуры туристско-рекреационного кластера "Центральная городская набережная" в Вологодской области, в том числе транспортная инфраструктура, сети электроснабжения, водоснабжения, канализации, теплоснабжения, связи</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194,1</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80</w:t>
            </w:r>
          </w:p>
        </w:tc>
        <w:tc>
          <w:tcPr>
            <w:tcW w:w="1191" w:type="dxa"/>
            <w:tcBorders>
              <w:top w:val="nil"/>
              <w:left w:val="nil"/>
              <w:bottom w:val="nil"/>
              <w:right w:val="nil"/>
            </w:tcBorders>
          </w:tcPr>
          <w:p w:rsidR="00EA1F47" w:rsidRDefault="00EA1F47">
            <w:pPr>
              <w:pStyle w:val="ConsPlusNormal"/>
              <w:jc w:val="center"/>
            </w:pPr>
            <w:r>
              <w:t>114,1</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119</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16,1</w:t>
            </w:r>
          </w:p>
        </w:tc>
        <w:tc>
          <w:tcPr>
            <w:tcW w:w="964" w:type="dxa"/>
            <w:tcBorders>
              <w:top w:val="nil"/>
              <w:left w:val="nil"/>
              <w:bottom w:val="nil"/>
              <w:right w:val="nil"/>
            </w:tcBorders>
          </w:tcPr>
          <w:p w:rsidR="00EA1F47" w:rsidRDefault="00EA1F47">
            <w:pPr>
              <w:pStyle w:val="ConsPlusNormal"/>
              <w:jc w:val="center"/>
            </w:pPr>
            <w:r>
              <w:t>20,9</w:t>
            </w:r>
          </w:p>
        </w:tc>
        <w:tc>
          <w:tcPr>
            <w:tcW w:w="964" w:type="dxa"/>
            <w:tcBorders>
              <w:top w:val="nil"/>
              <w:left w:val="nil"/>
              <w:bottom w:val="nil"/>
              <w:right w:val="nil"/>
            </w:tcBorders>
          </w:tcPr>
          <w:p w:rsidR="00EA1F47" w:rsidRDefault="00EA1F47">
            <w:pPr>
              <w:pStyle w:val="ConsPlusNormal"/>
              <w:jc w:val="center"/>
            </w:pPr>
            <w:r>
              <w:t>29</w:t>
            </w:r>
          </w:p>
        </w:tc>
        <w:tc>
          <w:tcPr>
            <w:tcW w:w="1191" w:type="dxa"/>
            <w:tcBorders>
              <w:top w:val="nil"/>
              <w:left w:val="nil"/>
              <w:bottom w:val="nil"/>
              <w:right w:val="nil"/>
            </w:tcBorders>
          </w:tcPr>
          <w:p w:rsidR="00EA1F47" w:rsidRDefault="00EA1F47">
            <w:pPr>
              <w:pStyle w:val="ConsPlusNormal"/>
              <w:jc w:val="center"/>
            </w:pPr>
            <w:r>
              <w:t>53</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 xml:space="preserve">создание комплекса туристской инфраструктуры туристско-рекреационного кластера "Центральная городская набережная" в Вологодской области, в том числе коллективных средств размещения, </w:t>
            </w:r>
            <w:r>
              <w:lastRenderedPageBreak/>
              <w:t>объектов торговли, досуга, развлечения и питания</w:t>
            </w:r>
          </w:p>
        </w:tc>
        <w:tc>
          <w:tcPr>
            <w:tcW w:w="1191" w:type="dxa"/>
            <w:tcBorders>
              <w:top w:val="nil"/>
              <w:left w:val="nil"/>
              <w:bottom w:val="nil"/>
              <w:right w:val="nil"/>
            </w:tcBorders>
          </w:tcPr>
          <w:p w:rsidR="00EA1F47" w:rsidRDefault="00EA1F47">
            <w:pPr>
              <w:pStyle w:val="ConsPlusNormal"/>
              <w:jc w:val="center"/>
            </w:pPr>
            <w:r>
              <w:lastRenderedPageBreak/>
              <w:t>2015 - 2018 годы</w:t>
            </w:r>
          </w:p>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730,6</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50</w:t>
            </w:r>
          </w:p>
        </w:tc>
        <w:tc>
          <w:tcPr>
            <w:tcW w:w="964" w:type="dxa"/>
            <w:tcBorders>
              <w:top w:val="nil"/>
              <w:left w:val="nil"/>
              <w:bottom w:val="nil"/>
              <w:right w:val="nil"/>
            </w:tcBorders>
          </w:tcPr>
          <w:p w:rsidR="00EA1F47" w:rsidRDefault="00EA1F47">
            <w:pPr>
              <w:pStyle w:val="ConsPlusNormal"/>
              <w:jc w:val="center"/>
            </w:pPr>
            <w:r>
              <w:t>115,7</w:t>
            </w:r>
          </w:p>
        </w:tc>
        <w:tc>
          <w:tcPr>
            <w:tcW w:w="964" w:type="dxa"/>
            <w:tcBorders>
              <w:top w:val="nil"/>
              <w:left w:val="nil"/>
              <w:bottom w:val="nil"/>
              <w:right w:val="nil"/>
            </w:tcBorders>
          </w:tcPr>
          <w:p w:rsidR="00EA1F47" w:rsidRDefault="00EA1F47">
            <w:pPr>
              <w:pStyle w:val="ConsPlusNormal"/>
              <w:jc w:val="center"/>
            </w:pPr>
            <w:r>
              <w:t>221,7</w:t>
            </w:r>
          </w:p>
        </w:tc>
        <w:tc>
          <w:tcPr>
            <w:tcW w:w="1191" w:type="dxa"/>
            <w:tcBorders>
              <w:top w:val="nil"/>
              <w:left w:val="nil"/>
              <w:bottom w:val="nil"/>
              <w:right w:val="nil"/>
            </w:tcBorders>
          </w:tcPr>
          <w:p w:rsidR="00EA1F47" w:rsidRDefault="00EA1F47">
            <w:pPr>
              <w:pStyle w:val="ConsPlusNormal"/>
              <w:jc w:val="center"/>
            </w:pPr>
            <w:r>
              <w:t>343,2</w:t>
            </w:r>
          </w:p>
        </w:tc>
        <w:tc>
          <w:tcPr>
            <w:tcW w:w="2126" w:type="dxa"/>
            <w:tcBorders>
              <w:top w:val="nil"/>
              <w:left w:val="nil"/>
              <w:bottom w:val="nil"/>
              <w:right w:val="nil"/>
            </w:tcBorders>
          </w:tcPr>
          <w:p w:rsidR="00EA1F47" w:rsidRDefault="00EA1F47">
            <w:pPr>
              <w:pStyle w:val="ConsPlusNormal"/>
            </w:pPr>
            <w:r>
              <w:t xml:space="preserve">создан комплекс туристской инфраструктуры туристско-рекреационного кластера "Центральная городская набережная" в Вологодской области, в том числе коллективные средства </w:t>
            </w:r>
            <w:r>
              <w:lastRenderedPageBreak/>
              <w:t>размещения, объекты торговли, досуга, развлечения и питания</w:t>
            </w:r>
          </w:p>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r>
              <w:lastRenderedPageBreak/>
              <w:t>43.</w:t>
            </w:r>
          </w:p>
        </w:tc>
        <w:tc>
          <w:tcPr>
            <w:tcW w:w="2268" w:type="dxa"/>
            <w:vMerge w:val="restart"/>
            <w:tcBorders>
              <w:top w:val="nil"/>
              <w:left w:val="nil"/>
              <w:bottom w:val="nil"/>
              <w:right w:val="nil"/>
            </w:tcBorders>
          </w:tcPr>
          <w:p w:rsidR="00EA1F47" w:rsidRDefault="00EA1F47">
            <w:pPr>
              <w:pStyle w:val="ConsPlusNormal"/>
            </w:pPr>
            <w:r>
              <w:t>Создание туристско-рекреационного кластера "Озерный кластер", Новосибирская область, - всего</w:t>
            </w:r>
          </w:p>
        </w:tc>
        <w:tc>
          <w:tcPr>
            <w:tcW w:w="1191" w:type="dxa"/>
            <w:vMerge w:val="restart"/>
            <w:tcBorders>
              <w:top w:val="nil"/>
              <w:left w:val="nil"/>
              <w:bottom w:val="nil"/>
              <w:right w:val="nil"/>
            </w:tcBorders>
          </w:tcPr>
          <w:p w:rsidR="00EA1F47" w:rsidRDefault="00EA1F47">
            <w:pPr>
              <w:pStyle w:val="ConsPlusNormal"/>
              <w:jc w:val="center"/>
            </w:pPr>
            <w:r>
              <w:t>2015 - 2018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833</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130</w:t>
            </w:r>
          </w:p>
        </w:tc>
        <w:tc>
          <w:tcPr>
            <w:tcW w:w="964" w:type="dxa"/>
            <w:tcBorders>
              <w:top w:val="nil"/>
              <w:left w:val="nil"/>
              <w:bottom w:val="nil"/>
              <w:right w:val="nil"/>
            </w:tcBorders>
          </w:tcPr>
          <w:p w:rsidR="00EA1F47" w:rsidRDefault="00EA1F47">
            <w:pPr>
              <w:pStyle w:val="ConsPlusNormal"/>
              <w:jc w:val="center"/>
            </w:pPr>
            <w:r>
              <w:t>189,2</w:t>
            </w:r>
          </w:p>
        </w:tc>
        <w:tc>
          <w:tcPr>
            <w:tcW w:w="964" w:type="dxa"/>
            <w:tcBorders>
              <w:top w:val="nil"/>
              <w:left w:val="nil"/>
              <w:bottom w:val="nil"/>
              <w:right w:val="nil"/>
            </w:tcBorders>
          </w:tcPr>
          <w:p w:rsidR="00EA1F47" w:rsidRDefault="00EA1F47">
            <w:pPr>
              <w:pStyle w:val="ConsPlusNormal"/>
              <w:jc w:val="center"/>
            </w:pPr>
            <w:r>
              <w:t>189,1</w:t>
            </w:r>
          </w:p>
        </w:tc>
        <w:tc>
          <w:tcPr>
            <w:tcW w:w="1191" w:type="dxa"/>
            <w:tcBorders>
              <w:top w:val="nil"/>
              <w:left w:val="nil"/>
              <w:bottom w:val="nil"/>
              <w:right w:val="nil"/>
            </w:tcBorders>
          </w:tcPr>
          <w:p w:rsidR="00EA1F47" w:rsidRDefault="00EA1F47">
            <w:pPr>
              <w:pStyle w:val="ConsPlusNormal"/>
              <w:jc w:val="center"/>
            </w:pPr>
            <w:r>
              <w:t>324,7</w:t>
            </w:r>
          </w:p>
        </w:tc>
        <w:tc>
          <w:tcPr>
            <w:tcW w:w="2126" w:type="dxa"/>
            <w:vMerge w:val="restart"/>
            <w:tcBorders>
              <w:top w:val="nil"/>
              <w:left w:val="nil"/>
              <w:bottom w:val="nil"/>
              <w:right w:val="nil"/>
            </w:tcBorders>
          </w:tcPr>
          <w:p w:rsidR="00EA1F47" w:rsidRDefault="00EA1F47">
            <w:pPr>
              <w:pStyle w:val="ConsPlusNormal"/>
            </w:pPr>
            <w:r>
              <w:t>создан туристско-рекреационный кластер "Озерный кластер" в Новосибирской области;</w:t>
            </w:r>
          </w:p>
          <w:p w:rsidR="00EA1F47" w:rsidRDefault="00EA1F47">
            <w:pPr>
              <w:pStyle w:val="ConsPlusNormal"/>
            </w:pPr>
            <w:r>
              <w:t>создано 106 дополнительных рабочих мест;</w:t>
            </w:r>
          </w:p>
          <w:p w:rsidR="00EA1F47" w:rsidRDefault="00EA1F47">
            <w:pPr>
              <w:pStyle w:val="ConsPlusNormal"/>
            </w:pPr>
            <w:r>
              <w:t>увеличен туристский поток на 194,6 тыс. туристов в год</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158,5</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63</w:t>
            </w:r>
          </w:p>
        </w:tc>
        <w:tc>
          <w:tcPr>
            <w:tcW w:w="1191" w:type="dxa"/>
            <w:tcBorders>
              <w:top w:val="nil"/>
              <w:left w:val="nil"/>
              <w:bottom w:val="nil"/>
              <w:right w:val="nil"/>
            </w:tcBorders>
          </w:tcPr>
          <w:p w:rsidR="00EA1F47" w:rsidRDefault="00EA1F47">
            <w:pPr>
              <w:pStyle w:val="ConsPlusNormal"/>
              <w:jc w:val="center"/>
            </w:pPr>
            <w:r>
              <w:t>95,5</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91,4</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25,6</w:t>
            </w:r>
          </w:p>
        </w:tc>
        <w:tc>
          <w:tcPr>
            <w:tcW w:w="964" w:type="dxa"/>
            <w:tcBorders>
              <w:top w:val="nil"/>
              <w:left w:val="nil"/>
              <w:bottom w:val="nil"/>
              <w:right w:val="nil"/>
            </w:tcBorders>
          </w:tcPr>
          <w:p w:rsidR="00EA1F47" w:rsidRDefault="00EA1F47">
            <w:pPr>
              <w:pStyle w:val="ConsPlusNormal"/>
              <w:jc w:val="center"/>
            </w:pPr>
            <w:r>
              <w:t>33,8</w:t>
            </w:r>
          </w:p>
        </w:tc>
        <w:tc>
          <w:tcPr>
            <w:tcW w:w="964" w:type="dxa"/>
            <w:tcBorders>
              <w:top w:val="nil"/>
              <w:left w:val="nil"/>
              <w:bottom w:val="nil"/>
              <w:right w:val="nil"/>
            </w:tcBorders>
          </w:tcPr>
          <w:p w:rsidR="00EA1F47" w:rsidRDefault="00EA1F47">
            <w:pPr>
              <w:pStyle w:val="ConsPlusNormal"/>
              <w:jc w:val="center"/>
            </w:pPr>
            <w:r>
              <w:t>14</w:t>
            </w:r>
          </w:p>
        </w:tc>
        <w:tc>
          <w:tcPr>
            <w:tcW w:w="1191" w:type="dxa"/>
            <w:tcBorders>
              <w:top w:val="nil"/>
              <w:left w:val="nil"/>
              <w:bottom w:val="nil"/>
              <w:right w:val="nil"/>
            </w:tcBorders>
          </w:tcPr>
          <w:p w:rsidR="00EA1F47" w:rsidRDefault="00EA1F47">
            <w:pPr>
              <w:pStyle w:val="ConsPlusNormal"/>
              <w:jc w:val="center"/>
            </w:pPr>
            <w:r>
              <w:t>18</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583,1</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104,4</w:t>
            </w:r>
          </w:p>
        </w:tc>
        <w:tc>
          <w:tcPr>
            <w:tcW w:w="964" w:type="dxa"/>
            <w:tcBorders>
              <w:top w:val="nil"/>
              <w:left w:val="nil"/>
              <w:bottom w:val="nil"/>
              <w:right w:val="nil"/>
            </w:tcBorders>
          </w:tcPr>
          <w:p w:rsidR="00EA1F47" w:rsidRDefault="00EA1F47">
            <w:pPr>
              <w:pStyle w:val="ConsPlusNormal"/>
              <w:jc w:val="center"/>
            </w:pPr>
            <w:r>
              <w:t>155,4</w:t>
            </w:r>
          </w:p>
        </w:tc>
        <w:tc>
          <w:tcPr>
            <w:tcW w:w="964" w:type="dxa"/>
            <w:tcBorders>
              <w:top w:val="nil"/>
              <w:left w:val="nil"/>
              <w:bottom w:val="nil"/>
              <w:right w:val="nil"/>
            </w:tcBorders>
          </w:tcPr>
          <w:p w:rsidR="00EA1F47" w:rsidRDefault="00EA1F47">
            <w:pPr>
              <w:pStyle w:val="ConsPlusNormal"/>
              <w:jc w:val="center"/>
            </w:pPr>
            <w:r>
              <w:t>112,1</w:t>
            </w:r>
          </w:p>
        </w:tc>
        <w:tc>
          <w:tcPr>
            <w:tcW w:w="1191" w:type="dxa"/>
            <w:tcBorders>
              <w:top w:val="nil"/>
              <w:left w:val="nil"/>
              <w:bottom w:val="nil"/>
              <w:right w:val="nil"/>
            </w:tcBorders>
          </w:tcPr>
          <w:p w:rsidR="00EA1F47" w:rsidRDefault="00EA1F47">
            <w:pPr>
              <w:pStyle w:val="ConsPlusNormal"/>
              <w:jc w:val="center"/>
            </w:pPr>
            <w:r>
              <w:t>211,2</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 xml:space="preserve">в том числе: создание комплекса обеспечивающей инфраструктуры туристско-рекреационного кластера "Озерный кластер" в Новосибирской области, в том числе транспортной инфраструктуры, систем водоснабжения, канализации, </w:t>
            </w:r>
            <w:r>
              <w:lastRenderedPageBreak/>
              <w:t>газоснабжения, энергоснабжения</w:t>
            </w:r>
          </w:p>
        </w:tc>
        <w:tc>
          <w:tcPr>
            <w:tcW w:w="1191" w:type="dxa"/>
            <w:vMerge w:val="restart"/>
            <w:tcBorders>
              <w:top w:val="nil"/>
              <w:left w:val="nil"/>
              <w:bottom w:val="nil"/>
              <w:right w:val="nil"/>
            </w:tcBorders>
          </w:tcPr>
          <w:p w:rsidR="00EA1F47" w:rsidRDefault="00EA1F47">
            <w:pPr>
              <w:pStyle w:val="ConsPlusNormal"/>
              <w:jc w:val="center"/>
            </w:pPr>
            <w:r>
              <w:lastRenderedPageBreak/>
              <w:t>2017 - 2018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249,9</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25,6</w:t>
            </w:r>
          </w:p>
        </w:tc>
        <w:tc>
          <w:tcPr>
            <w:tcW w:w="964" w:type="dxa"/>
            <w:tcBorders>
              <w:top w:val="nil"/>
              <w:left w:val="nil"/>
              <w:bottom w:val="nil"/>
              <w:right w:val="nil"/>
            </w:tcBorders>
          </w:tcPr>
          <w:p w:rsidR="00EA1F47" w:rsidRDefault="00EA1F47">
            <w:pPr>
              <w:pStyle w:val="ConsPlusNormal"/>
              <w:jc w:val="center"/>
            </w:pPr>
            <w:r>
              <w:t>33,8</w:t>
            </w:r>
          </w:p>
        </w:tc>
        <w:tc>
          <w:tcPr>
            <w:tcW w:w="964" w:type="dxa"/>
            <w:tcBorders>
              <w:top w:val="nil"/>
              <w:left w:val="nil"/>
              <w:bottom w:val="nil"/>
              <w:right w:val="nil"/>
            </w:tcBorders>
          </w:tcPr>
          <w:p w:rsidR="00EA1F47" w:rsidRDefault="00EA1F47">
            <w:pPr>
              <w:pStyle w:val="ConsPlusNormal"/>
              <w:jc w:val="center"/>
            </w:pPr>
            <w:r>
              <w:t>77</w:t>
            </w:r>
          </w:p>
        </w:tc>
        <w:tc>
          <w:tcPr>
            <w:tcW w:w="1191" w:type="dxa"/>
            <w:tcBorders>
              <w:top w:val="nil"/>
              <w:left w:val="nil"/>
              <w:bottom w:val="nil"/>
              <w:right w:val="nil"/>
            </w:tcBorders>
          </w:tcPr>
          <w:p w:rsidR="00EA1F47" w:rsidRDefault="00EA1F47">
            <w:pPr>
              <w:pStyle w:val="ConsPlusNormal"/>
              <w:jc w:val="center"/>
            </w:pPr>
            <w:r>
              <w:t>113,5</w:t>
            </w:r>
          </w:p>
        </w:tc>
        <w:tc>
          <w:tcPr>
            <w:tcW w:w="2126" w:type="dxa"/>
            <w:vMerge w:val="restart"/>
            <w:tcBorders>
              <w:top w:val="nil"/>
              <w:left w:val="nil"/>
              <w:bottom w:val="nil"/>
              <w:right w:val="nil"/>
            </w:tcBorders>
          </w:tcPr>
          <w:p w:rsidR="00EA1F47" w:rsidRDefault="00EA1F47">
            <w:pPr>
              <w:pStyle w:val="ConsPlusNormal"/>
            </w:pPr>
            <w:r>
              <w:t xml:space="preserve">создан комплекс обеспечивающей инфраструктуры туристско-рекреационного кластера "Озерный кластер" в Новосибирской области, в том числе транспортная инфраструктура, системы водоснабжения, канализации, газоснабжения, </w:t>
            </w:r>
            <w:r>
              <w:lastRenderedPageBreak/>
              <w:t>энергоснабжения</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158,5</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63</w:t>
            </w:r>
          </w:p>
        </w:tc>
        <w:tc>
          <w:tcPr>
            <w:tcW w:w="1191" w:type="dxa"/>
            <w:tcBorders>
              <w:top w:val="nil"/>
              <w:left w:val="nil"/>
              <w:bottom w:val="nil"/>
              <w:right w:val="nil"/>
            </w:tcBorders>
          </w:tcPr>
          <w:p w:rsidR="00EA1F47" w:rsidRDefault="00EA1F47">
            <w:pPr>
              <w:pStyle w:val="ConsPlusNormal"/>
              <w:jc w:val="center"/>
            </w:pPr>
            <w:r>
              <w:t>95,5</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91,4</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25,6</w:t>
            </w:r>
          </w:p>
        </w:tc>
        <w:tc>
          <w:tcPr>
            <w:tcW w:w="964" w:type="dxa"/>
            <w:tcBorders>
              <w:top w:val="nil"/>
              <w:left w:val="nil"/>
              <w:bottom w:val="nil"/>
              <w:right w:val="nil"/>
            </w:tcBorders>
          </w:tcPr>
          <w:p w:rsidR="00EA1F47" w:rsidRDefault="00EA1F47">
            <w:pPr>
              <w:pStyle w:val="ConsPlusNormal"/>
              <w:jc w:val="center"/>
            </w:pPr>
            <w:r>
              <w:t>33,8</w:t>
            </w:r>
          </w:p>
        </w:tc>
        <w:tc>
          <w:tcPr>
            <w:tcW w:w="964" w:type="dxa"/>
            <w:tcBorders>
              <w:top w:val="nil"/>
              <w:left w:val="nil"/>
              <w:bottom w:val="nil"/>
              <w:right w:val="nil"/>
            </w:tcBorders>
          </w:tcPr>
          <w:p w:rsidR="00EA1F47" w:rsidRDefault="00EA1F47">
            <w:pPr>
              <w:pStyle w:val="ConsPlusNormal"/>
              <w:jc w:val="center"/>
            </w:pPr>
            <w:r>
              <w:t>14</w:t>
            </w:r>
          </w:p>
        </w:tc>
        <w:tc>
          <w:tcPr>
            <w:tcW w:w="1191" w:type="dxa"/>
            <w:tcBorders>
              <w:top w:val="nil"/>
              <w:left w:val="nil"/>
              <w:bottom w:val="nil"/>
              <w:right w:val="nil"/>
            </w:tcBorders>
          </w:tcPr>
          <w:p w:rsidR="00EA1F47" w:rsidRDefault="00EA1F47">
            <w:pPr>
              <w:pStyle w:val="ConsPlusNormal"/>
              <w:jc w:val="center"/>
            </w:pPr>
            <w:r>
              <w:t>18</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создание комплекса туристской инфраструктуры туристско-рекреационного кластера "Озерный кластер" в Новосибирской области,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EA1F47" w:rsidRDefault="00EA1F47">
            <w:pPr>
              <w:pStyle w:val="ConsPlusNormal"/>
              <w:jc w:val="center"/>
            </w:pPr>
            <w:r>
              <w:t>2015 - 2018 годы</w:t>
            </w:r>
          </w:p>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583,1</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104,4</w:t>
            </w:r>
          </w:p>
        </w:tc>
        <w:tc>
          <w:tcPr>
            <w:tcW w:w="964" w:type="dxa"/>
            <w:tcBorders>
              <w:top w:val="nil"/>
              <w:left w:val="nil"/>
              <w:bottom w:val="nil"/>
              <w:right w:val="nil"/>
            </w:tcBorders>
          </w:tcPr>
          <w:p w:rsidR="00EA1F47" w:rsidRDefault="00EA1F47">
            <w:pPr>
              <w:pStyle w:val="ConsPlusNormal"/>
              <w:jc w:val="center"/>
            </w:pPr>
            <w:r>
              <w:t>155,4</w:t>
            </w:r>
          </w:p>
        </w:tc>
        <w:tc>
          <w:tcPr>
            <w:tcW w:w="964" w:type="dxa"/>
            <w:tcBorders>
              <w:top w:val="nil"/>
              <w:left w:val="nil"/>
              <w:bottom w:val="nil"/>
              <w:right w:val="nil"/>
            </w:tcBorders>
          </w:tcPr>
          <w:p w:rsidR="00EA1F47" w:rsidRDefault="00EA1F47">
            <w:pPr>
              <w:pStyle w:val="ConsPlusNormal"/>
              <w:jc w:val="center"/>
            </w:pPr>
            <w:r>
              <w:t>112,1</w:t>
            </w:r>
          </w:p>
        </w:tc>
        <w:tc>
          <w:tcPr>
            <w:tcW w:w="1191" w:type="dxa"/>
            <w:tcBorders>
              <w:top w:val="nil"/>
              <w:left w:val="nil"/>
              <w:bottom w:val="nil"/>
              <w:right w:val="nil"/>
            </w:tcBorders>
          </w:tcPr>
          <w:p w:rsidR="00EA1F47" w:rsidRDefault="00EA1F47">
            <w:pPr>
              <w:pStyle w:val="ConsPlusNormal"/>
              <w:jc w:val="center"/>
            </w:pPr>
            <w:r>
              <w:t>211,2</w:t>
            </w:r>
          </w:p>
        </w:tc>
        <w:tc>
          <w:tcPr>
            <w:tcW w:w="2126" w:type="dxa"/>
            <w:tcBorders>
              <w:top w:val="nil"/>
              <w:left w:val="nil"/>
              <w:bottom w:val="nil"/>
              <w:right w:val="nil"/>
            </w:tcBorders>
          </w:tcPr>
          <w:p w:rsidR="00EA1F47" w:rsidRDefault="00EA1F47">
            <w:pPr>
              <w:pStyle w:val="ConsPlusNormal"/>
            </w:pPr>
            <w:r>
              <w:t>создан комплекс туристской инфраструктуры туристско-рекреационного кластера "Озерный кластер" в Новосибирской области, в том числе коллективные средства размещения, объекты торговли, досуга, развлечения и питания</w:t>
            </w:r>
          </w:p>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r>
              <w:t>44.</w:t>
            </w:r>
          </w:p>
        </w:tc>
        <w:tc>
          <w:tcPr>
            <w:tcW w:w="2268" w:type="dxa"/>
            <w:vMerge w:val="restart"/>
            <w:tcBorders>
              <w:top w:val="nil"/>
              <w:left w:val="nil"/>
              <w:bottom w:val="nil"/>
              <w:right w:val="nil"/>
            </w:tcBorders>
          </w:tcPr>
          <w:p w:rsidR="00EA1F47" w:rsidRDefault="00EA1F47">
            <w:pPr>
              <w:pStyle w:val="ConsPlusNormal"/>
            </w:pPr>
            <w:r>
              <w:t>Создание туристско-рекреационного кластера "Хибины", Мурманская область, - всего</w:t>
            </w:r>
          </w:p>
        </w:tc>
        <w:tc>
          <w:tcPr>
            <w:tcW w:w="1191" w:type="dxa"/>
            <w:vMerge w:val="restart"/>
            <w:tcBorders>
              <w:top w:val="nil"/>
              <w:left w:val="nil"/>
              <w:bottom w:val="nil"/>
              <w:right w:val="nil"/>
            </w:tcBorders>
          </w:tcPr>
          <w:p w:rsidR="00EA1F47" w:rsidRDefault="00EA1F47">
            <w:pPr>
              <w:pStyle w:val="ConsPlusNormal"/>
              <w:jc w:val="center"/>
            </w:pPr>
            <w:r>
              <w:t>2015 - 2018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518,3</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67,3</w:t>
            </w:r>
          </w:p>
        </w:tc>
        <w:tc>
          <w:tcPr>
            <w:tcW w:w="964" w:type="dxa"/>
            <w:tcBorders>
              <w:top w:val="nil"/>
              <w:left w:val="nil"/>
              <w:bottom w:val="nil"/>
              <w:right w:val="nil"/>
            </w:tcBorders>
          </w:tcPr>
          <w:p w:rsidR="00EA1F47" w:rsidRDefault="00EA1F47">
            <w:pPr>
              <w:pStyle w:val="ConsPlusNormal"/>
              <w:jc w:val="center"/>
            </w:pPr>
            <w:r>
              <w:t>239,2</w:t>
            </w:r>
          </w:p>
        </w:tc>
        <w:tc>
          <w:tcPr>
            <w:tcW w:w="964" w:type="dxa"/>
            <w:tcBorders>
              <w:top w:val="nil"/>
              <w:left w:val="nil"/>
              <w:bottom w:val="nil"/>
              <w:right w:val="nil"/>
            </w:tcBorders>
          </w:tcPr>
          <w:p w:rsidR="00EA1F47" w:rsidRDefault="00EA1F47">
            <w:pPr>
              <w:pStyle w:val="ConsPlusNormal"/>
              <w:jc w:val="center"/>
            </w:pPr>
            <w:r>
              <w:t>191,5</w:t>
            </w:r>
          </w:p>
        </w:tc>
        <w:tc>
          <w:tcPr>
            <w:tcW w:w="1191" w:type="dxa"/>
            <w:tcBorders>
              <w:top w:val="nil"/>
              <w:left w:val="nil"/>
              <w:bottom w:val="nil"/>
              <w:right w:val="nil"/>
            </w:tcBorders>
          </w:tcPr>
          <w:p w:rsidR="00EA1F47" w:rsidRDefault="00EA1F47">
            <w:pPr>
              <w:pStyle w:val="ConsPlusNormal"/>
              <w:jc w:val="center"/>
            </w:pPr>
            <w:r>
              <w:t>20,3</w:t>
            </w:r>
          </w:p>
        </w:tc>
        <w:tc>
          <w:tcPr>
            <w:tcW w:w="2126" w:type="dxa"/>
            <w:vMerge w:val="restart"/>
            <w:tcBorders>
              <w:top w:val="nil"/>
              <w:left w:val="nil"/>
              <w:bottom w:val="nil"/>
              <w:right w:val="nil"/>
            </w:tcBorders>
          </w:tcPr>
          <w:p w:rsidR="00EA1F47" w:rsidRDefault="00EA1F47">
            <w:pPr>
              <w:pStyle w:val="ConsPlusNormal"/>
            </w:pPr>
            <w:r>
              <w:t>создан туристско-рекреационный кластер "Хибины" в Мурманской области;</w:t>
            </w:r>
          </w:p>
          <w:p w:rsidR="00EA1F47" w:rsidRDefault="00EA1F47">
            <w:pPr>
              <w:pStyle w:val="ConsPlusNormal"/>
            </w:pPr>
            <w:r>
              <w:t>создано 142 дополнительных рабочих места;</w:t>
            </w:r>
          </w:p>
          <w:p w:rsidR="00EA1F47" w:rsidRDefault="00EA1F47">
            <w:pPr>
              <w:pStyle w:val="ConsPlusNormal"/>
            </w:pPr>
            <w:r>
              <w:t>увеличен туристский поток на 41,4 тыс. туристов в год</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82,4</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82,4</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73,1</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73,1</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362,8</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67,3</w:t>
            </w:r>
          </w:p>
        </w:tc>
        <w:tc>
          <w:tcPr>
            <w:tcW w:w="964" w:type="dxa"/>
            <w:tcBorders>
              <w:top w:val="nil"/>
              <w:left w:val="nil"/>
              <w:bottom w:val="nil"/>
              <w:right w:val="nil"/>
            </w:tcBorders>
          </w:tcPr>
          <w:p w:rsidR="00EA1F47" w:rsidRDefault="00EA1F47">
            <w:pPr>
              <w:pStyle w:val="ConsPlusNormal"/>
              <w:jc w:val="center"/>
            </w:pPr>
            <w:r>
              <w:t>239,2</w:t>
            </w:r>
          </w:p>
        </w:tc>
        <w:tc>
          <w:tcPr>
            <w:tcW w:w="964" w:type="dxa"/>
            <w:tcBorders>
              <w:top w:val="nil"/>
              <w:left w:val="nil"/>
              <w:bottom w:val="nil"/>
              <w:right w:val="nil"/>
            </w:tcBorders>
          </w:tcPr>
          <w:p w:rsidR="00EA1F47" w:rsidRDefault="00EA1F47">
            <w:pPr>
              <w:pStyle w:val="ConsPlusNormal"/>
              <w:jc w:val="center"/>
            </w:pPr>
            <w:r>
              <w:t>36</w:t>
            </w:r>
          </w:p>
        </w:tc>
        <w:tc>
          <w:tcPr>
            <w:tcW w:w="1191" w:type="dxa"/>
            <w:tcBorders>
              <w:top w:val="nil"/>
              <w:left w:val="nil"/>
              <w:bottom w:val="nil"/>
              <w:right w:val="nil"/>
            </w:tcBorders>
          </w:tcPr>
          <w:p w:rsidR="00EA1F47" w:rsidRDefault="00EA1F47">
            <w:pPr>
              <w:pStyle w:val="ConsPlusNormal"/>
              <w:jc w:val="center"/>
            </w:pPr>
            <w:r>
              <w:t>20,3</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 xml:space="preserve">в том числе: создание </w:t>
            </w:r>
            <w:r>
              <w:lastRenderedPageBreak/>
              <w:t>обеспечивающей инфраструктуры туристско-рекреационного кластера "Хибины" в Мурманской области, в том числе транспортной инфраструктуры</w:t>
            </w:r>
          </w:p>
        </w:tc>
        <w:tc>
          <w:tcPr>
            <w:tcW w:w="1191" w:type="dxa"/>
            <w:vMerge w:val="restart"/>
            <w:tcBorders>
              <w:top w:val="nil"/>
              <w:left w:val="nil"/>
              <w:bottom w:val="nil"/>
              <w:right w:val="nil"/>
            </w:tcBorders>
          </w:tcPr>
          <w:p w:rsidR="00EA1F47" w:rsidRDefault="00EA1F47">
            <w:pPr>
              <w:pStyle w:val="ConsPlusNormal"/>
              <w:jc w:val="center"/>
            </w:pPr>
            <w:r>
              <w:lastRenderedPageBreak/>
              <w:t>2017 год</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155,5</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155,5</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val="restart"/>
            <w:tcBorders>
              <w:top w:val="nil"/>
              <w:left w:val="nil"/>
              <w:bottom w:val="nil"/>
              <w:right w:val="nil"/>
            </w:tcBorders>
          </w:tcPr>
          <w:p w:rsidR="00EA1F47" w:rsidRDefault="00EA1F47">
            <w:pPr>
              <w:pStyle w:val="ConsPlusNormal"/>
            </w:pPr>
            <w:r>
              <w:t xml:space="preserve">создана </w:t>
            </w:r>
            <w:r>
              <w:lastRenderedPageBreak/>
              <w:t>транспортная инфраструктура туристско-рекреационного кластера "Хибины" в Мурманской области</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82,4</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82,4</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73,1</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73,1</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создание комплекса туристской инфраструктуры туристско-рекреационного кластера "Хибины" в Мурманской области,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EA1F47" w:rsidRDefault="00EA1F47">
            <w:pPr>
              <w:pStyle w:val="ConsPlusNormal"/>
              <w:jc w:val="center"/>
            </w:pPr>
            <w:r>
              <w:t>2015 - 2018 годы</w:t>
            </w:r>
          </w:p>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362,8</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67,3</w:t>
            </w:r>
          </w:p>
        </w:tc>
        <w:tc>
          <w:tcPr>
            <w:tcW w:w="964" w:type="dxa"/>
            <w:tcBorders>
              <w:top w:val="nil"/>
              <w:left w:val="nil"/>
              <w:bottom w:val="nil"/>
              <w:right w:val="nil"/>
            </w:tcBorders>
          </w:tcPr>
          <w:p w:rsidR="00EA1F47" w:rsidRDefault="00EA1F47">
            <w:pPr>
              <w:pStyle w:val="ConsPlusNormal"/>
              <w:jc w:val="center"/>
            </w:pPr>
            <w:r>
              <w:t>239,2</w:t>
            </w:r>
          </w:p>
        </w:tc>
        <w:tc>
          <w:tcPr>
            <w:tcW w:w="964" w:type="dxa"/>
            <w:tcBorders>
              <w:top w:val="nil"/>
              <w:left w:val="nil"/>
              <w:bottom w:val="nil"/>
              <w:right w:val="nil"/>
            </w:tcBorders>
          </w:tcPr>
          <w:p w:rsidR="00EA1F47" w:rsidRDefault="00EA1F47">
            <w:pPr>
              <w:pStyle w:val="ConsPlusNormal"/>
              <w:jc w:val="center"/>
            </w:pPr>
            <w:r>
              <w:t>36</w:t>
            </w:r>
          </w:p>
        </w:tc>
        <w:tc>
          <w:tcPr>
            <w:tcW w:w="1191" w:type="dxa"/>
            <w:tcBorders>
              <w:top w:val="nil"/>
              <w:left w:val="nil"/>
              <w:bottom w:val="nil"/>
              <w:right w:val="nil"/>
            </w:tcBorders>
          </w:tcPr>
          <w:p w:rsidR="00EA1F47" w:rsidRDefault="00EA1F47">
            <w:pPr>
              <w:pStyle w:val="ConsPlusNormal"/>
              <w:jc w:val="center"/>
            </w:pPr>
            <w:r>
              <w:t>20,3</w:t>
            </w:r>
          </w:p>
        </w:tc>
        <w:tc>
          <w:tcPr>
            <w:tcW w:w="2126" w:type="dxa"/>
            <w:tcBorders>
              <w:top w:val="nil"/>
              <w:left w:val="nil"/>
              <w:bottom w:val="nil"/>
              <w:right w:val="nil"/>
            </w:tcBorders>
          </w:tcPr>
          <w:p w:rsidR="00EA1F47" w:rsidRDefault="00EA1F47">
            <w:pPr>
              <w:pStyle w:val="ConsPlusNormal"/>
            </w:pPr>
            <w:r>
              <w:t>создан комплекс туристской инфраструктуры туристско-рекреационного кластера "Хибины" в Мурманской области, в том числе коллективные средства размещения, объекты торговли, досуга, развлечения и питания</w:t>
            </w:r>
          </w:p>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r>
              <w:t>45.</w:t>
            </w:r>
          </w:p>
        </w:tc>
        <w:tc>
          <w:tcPr>
            <w:tcW w:w="2268" w:type="dxa"/>
            <w:vMerge w:val="restart"/>
            <w:tcBorders>
              <w:top w:val="nil"/>
              <w:left w:val="nil"/>
              <w:bottom w:val="nil"/>
              <w:right w:val="nil"/>
            </w:tcBorders>
          </w:tcPr>
          <w:p w:rsidR="00EA1F47" w:rsidRDefault="00EA1F47">
            <w:pPr>
              <w:pStyle w:val="ConsPlusNormal"/>
            </w:pPr>
            <w:r>
              <w:t>Создание туристско-рекреационного кластера "Южная Карелия", Республика Карелия, - всего</w:t>
            </w:r>
          </w:p>
        </w:tc>
        <w:tc>
          <w:tcPr>
            <w:tcW w:w="1191" w:type="dxa"/>
            <w:vMerge w:val="restart"/>
            <w:tcBorders>
              <w:top w:val="nil"/>
              <w:left w:val="nil"/>
              <w:bottom w:val="nil"/>
              <w:right w:val="nil"/>
            </w:tcBorders>
          </w:tcPr>
          <w:p w:rsidR="00EA1F47" w:rsidRDefault="00EA1F47">
            <w:pPr>
              <w:pStyle w:val="ConsPlusNormal"/>
              <w:jc w:val="center"/>
            </w:pPr>
            <w:r>
              <w:t>2015 - 2018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1755</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132,7</w:t>
            </w:r>
          </w:p>
        </w:tc>
        <w:tc>
          <w:tcPr>
            <w:tcW w:w="964" w:type="dxa"/>
            <w:tcBorders>
              <w:top w:val="nil"/>
              <w:left w:val="nil"/>
              <w:bottom w:val="nil"/>
              <w:right w:val="nil"/>
            </w:tcBorders>
          </w:tcPr>
          <w:p w:rsidR="00EA1F47" w:rsidRDefault="00EA1F47">
            <w:pPr>
              <w:pStyle w:val="ConsPlusNormal"/>
              <w:jc w:val="center"/>
            </w:pPr>
            <w:r>
              <w:t>445,3</w:t>
            </w:r>
          </w:p>
        </w:tc>
        <w:tc>
          <w:tcPr>
            <w:tcW w:w="964" w:type="dxa"/>
            <w:tcBorders>
              <w:top w:val="nil"/>
              <w:left w:val="nil"/>
              <w:bottom w:val="nil"/>
              <w:right w:val="nil"/>
            </w:tcBorders>
          </w:tcPr>
          <w:p w:rsidR="00EA1F47" w:rsidRDefault="00EA1F47">
            <w:pPr>
              <w:pStyle w:val="ConsPlusNormal"/>
              <w:jc w:val="center"/>
            </w:pPr>
            <w:r>
              <w:t>368,7</w:t>
            </w:r>
          </w:p>
        </w:tc>
        <w:tc>
          <w:tcPr>
            <w:tcW w:w="1191" w:type="dxa"/>
            <w:tcBorders>
              <w:top w:val="nil"/>
              <w:left w:val="nil"/>
              <w:bottom w:val="nil"/>
              <w:right w:val="nil"/>
            </w:tcBorders>
          </w:tcPr>
          <w:p w:rsidR="00EA1F47" w:rsidRDefault="00EA1F47">
            <w:pPr>
              <w:pStyle w:val="ConsPlusNormal"/>
              <w:jc w:val="center"/>
            </w:pPr>
            <w:r>
              <w:t>808,3</w:t>
            </w:r>
          </w:p>
        </w:tc>
        <w:tc>
          <w:tcPr>
            <w:tcW w:w="2126" w:type="dxa"/>
            <w:vMerge w:val="restart"/>
            <w:tcBorders>
              <w:top w:val="nil"/>
              <w:left w:val="nil"/>
              <w:bottom w:val="nil"/>
              <w:right w:val="nil"/>
            </w:tcBorders>
          </w:tcPr>
          <w:p w:rsidR="00EA1F47" w:rsidRDefault="00EA1F47">
            <w:pPr>
              <w:pStyle w:val="ConsPlusNormal"/>
            </w:pPr>
            <w:r>
              <w:t>создан туристско-рекреационный кластер "Южная Карелия" в Республике Карелия;</w:t>
            </w:r>
          </w:p>
          <w:p w:rsidR="00EA1F47" w:rsidRDefault="00EA1F47">
            <w:pPr>
              <w:pStyle w:val="ConsPlusNormal"/>
            </w:pPr>
            <w:r>
              <w:t>создано 503 дополнительных рабочих места;</w:t>
            </w:r>
          </w:p>
          <w:p w:rsidR="00EA1F47" w:rsidRDefault="00EA1F47">
            <w:pPr>
              <w:pStyle w:val="ConsPlusNormal"/>
            </w:pPr>
            <w:r>
              <w:t xml:space="preserve">увеличен туристский </w:t>
            </w:r>
            <w:r>
              <w:lastRenderedPageBreak/>
              <w:t>поток на 76,5 тыс. туристов в год</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460,8</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58,9</w:t>
            </w:r>
          </w:p>
        </w:tc>
        <w:tc>
          <w:tcPr>
            <w:tcW w:w="964" w:type="dxa"/>
            <w:tcBorders>
              <w:top w:val="nil"/>
              <w:left w:val="nil"/>
              <w:bottom w:val="nil"/>
              <w:right w:val="nil"/>
            </w:tcBorders>
          </w:tcPr>
          <w:p w:rsidR="00EA1F47" w:rsidRDefault="00EA1F47">
            <w:pPr>
              <w:pStyle w:val="ConsPlusNormal"/>
              <w:jc w:val="center"/>
            </w:pPr>
            <w:r>
              <w:t>130</w:t>
            </w:r>
          </w:p>
        </w:tc>
        <w:tc>
          <w:tcPr>
            <w:tcW w:w="1191" w:type="dxa"/>
            <w:tcBorders>
              <w:top w:val="nil"/>
              <w:left w:val="nil"/>
              <w:bottom w:val="nil"/>
              <w:right w:val="nil"/>
            </w:tcBorders>
          </w:tcPr>
          <w:p w:rsidR="00EA1F47" w:rsidRDefault="00EA1F47">
            <w:pPr>
              <w:pStyle w:val="ConsPlusNormal"/>
              <w:jc w:val="center"/>
            </w:pPr>
            <w:r>
              <w:t>271,9</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 xml:space="preserve">бюджеты субъектов Российской Федерации и </w:t>
            </w:r>
            <w:r>
              <w:lastRenderedPageBreak/>
              <w:t>местные бюджеты</w:t>
            </w:r>
          </w:p>
        </w:tc>
        <w:tc>
          <w:tcPr>
            <w:tcW w:w="1134" w:type="dxa"/>
            <w:tcBorders>
              <w:top w:val="nil"/>
              <w:left w:val="nil"/>
              <w:bottom w:val="nil"/>
              <w:right w:val="nil"/>
            </w:tcBorders>
          </w:tcPr>
          <w:p w:rsidR="00EA1F47" w:rsidRDefault="00EA1F47">
            <w:pPr>
              <w:pStyle w:val="ConsPlusNormal"/>
              <w:jc w:val="center"/>
            </w:pPr>
            <w:r>
              <w:lastRenderedPageBreak/>
              <w:t>65,7</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14,7</w:t>
            </w:r>
          </w:p>
        </w:tc>
        <w:tc>
          <w:tcPr>
            <w:tcW w:w="964" w:type="dxa"/>
            <w:tcBorders>
              <w:top w:val="nil"/>
              <w:left w:val="nil"/>
              <w:bottom w:val="nil"/>
              <w:right w:val="nil"/>
            </w:tcBorders>
          </w:tcPr>
          <w:p w:rsidR="00EA1F47" w:rsidRDefault="00EA1F47">
            <w:pPr>
              <w:pStyle w:val="ConsPlusNormal"/>
              <w:jc w:val="center"/>
            </w:pPr>
            <w:r>
              <w:t>30,5</w:t>
            </w:r>
          </w:p>
        </w:tc>
        <w:tc>
          <w:tcPr>
            <w:tcW w:w="1191" w:type="dxa"/>
            <w:tcBorders>
              <w:top w:val="nil"/>
              <w:left w:val="nil"/>
              <w:bottom w:val="nil"/>
              <w:right w:val="nil"/>
            </w:tcBorders>
          </w:tcPr>
          <w:p w:rsidR="00EA1F47" w:rsidRDefault="00EA1F47">
            <w:pPr>
              <w:pStyle w:val="ConsPlusNormal"/>
              <w:jc w:val="center"/>
            </w:pPr>
            <w:r>
              <w:t>20,5</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1228,5</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132,7</w:t>
            </w:r>
          </w:p>
        </w:tc>
        <w:tc>
          <w:tcPr>
            <w:tcW w:w="964" w:type="dxa"/>
            <w:tcBorders>
              <w:top w:val="nil"/>
              <w:left w:val="nil"/>
              <w:bottom w:val="nil"/>
              <w:right w:val="nil"/>
            </w:tcBorders>
          </w:tcPr>
          <w:p w:rsidR="00EA1F47" w:rsidRDefault="00EA1F47">
            <w:pPr>
              <w:pStyle w:val="ConsPlusNormal"/>
              <w:jc w:val="center"/>
            </w:pPr>
            <w:r>
              <w:t>371,7</w:t>
            </w:r>
          </w:p>
        </w:tc>
        <w:tc>
          <w:tcPr>
            <w:tcW w:w="964" w:type="dxa"/>
            <w:tcBorders>
              <w:top w:val="nil"/>
              <w:left w:val="nil"/>
              <w:bottom w:val="nil"/>
              <w:right w:val="nil"/>
            </w:tcBorders>
          </w:tcPr>
          <w:p w:rsidR="00EA1F47" w:rsidRDefault="00EA1F47">
            <w:pPr>
              <w:pStyle w:val="ConsPlusNormal"/>
              <w:jc w:val="center"/>
            </w:pPr>
            <w:r>
              <w:t>208,2</w:t>
            </w:r>
          </w:p>
        </w:tc>
        <w:tc>
          <w:tcPr>
            <w:tcW w:w="1191" w:type="dxa"/>
            <w:tcBorders>
              <w:top w:val="nil"/>
              <w:left w:val="nil"/>
              <w:bottom w:val="nil"/>
              <w:right w:val="nil"/>
            </w:tcBorders>
          </w:tcPr>
          <w:p w:rsidR="00EA1F47" w:rsidRDefault="00EA1F47">
            <w:pPr>
              <w:pStyle w:val="ConsPlusNormal"/>
              <w:jc w:val="center"/>
            </w:pPr>
            <w:r>
              <w:t>515,9</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в том числе: создание комплекса обеспечивающей инфраструктуры туристско-рекреационного кластера "Южная Карелия" в Республике Карелия, в том числе систем водоснабжения, водоотведения, канализации, электроснабжения, газоснабжения, транспортной инфраструктуры</w:t>
            </w:r>
          </w:p>
        </w:tc>
        <w:tc>
          <w:tcPr>
            <w:tcW w:w="1191" w:type="dxa"/>
            <w:vMerge w:val="restart"/>
            <w:tcBorders>
              <w:top w:val="nil"/>
              <w:left w:val="nil"/>
              <w:bottom w:val="nil"/>
              <w:right w:val="nil"/>
            </w:tcBorders>
          </w:tcPr>
          <w:p w:rsidR="00EA1F47" w:rsidRDefault="00EA1F47">
            <w:pPr>
              <w:pStyle w:val="ConsPlusNormal"/>
              <w:jc w:val="center"/>
            </w:pPr>
            <w:r>
              <w:t>2017 - 2018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526,5</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73,6</w:t>
            </w:r>
          </w:p>
        </w:tc>
        <w:tc>
          <w:tcPr>
            <w:tcW w:w="964" w:type="dxa"/>
            <w:tcBorders>
              <w:top w:val="nil"/>
              <w:left w:val="nil"/>
              <w:bottom w:val="nil"/>
              <w:right w:val="nil"/>
            </w:tcBorders>
          </w:tcPr>
          <w:p w:rsidR="00EA1F47" w:rsidRDefault="00EA1F47">
            <w:pPr>
              <w:pStyle w:val="ConsPlusNormal"/>
              <w:jc w:val="center"/>
            </w:pPr>
            <w:r>
              <w:t>160,5</w:t>
            </w:r>
          </w:p>
        </w:tc>
        <w:tc>
          <w:tcPr>
            <w:tcW w:w="1191" w:type="dxa"/>
            <w:tcBorders>
              <w:top w:val="nil"/>
              <w:left w:val="nil"/>
              <w:bottom w:val="nil"/>
              <w:right w:val="nil"/>
            </w:tcBorders>
          </w:tcPr>
          <w:p w:rsidR="00EA1F47" w:rsidRDefault="00EA1F47">
            <w:pPr>
              <w:pStyle w:val="ConsPlusNormal"/>
              <w:jc w:val="center"/>
            </w:pPr>
            <w:r>
              <w:t>292,4</w:t>
            </w:r>
          </w:p>
        </w:tc>
        <w:tc>
          <w:tcPr>
            <w:tcW w:w="2126" w:type="dxa"/>
            <w:vMerge w:val="restart"/>
            <w:tcBorders>
              <w:top w:val="nil"/>
              <w:left w:val="nil"/>
              <w:bottom w:val="nil"/>
              <w:right w:val="nil"/>
            </w:tcBorders>
          </w:tcPr>
          <w:p w:rsidR="00EA1F47" w:rsidRDefault="00EA1F47">
            <w:pPr>
              <w:pStyle w:val="ConsPlusNormal"/>
            </w:pPr>
            <w:r>
              <w:t>создан комплекс обеспечивающей инфраструктуры туристско-рекреационного кластера "Южная Карелия" в Республике Карелия, в том числе системы водоснабжения, водоотведения, канализации, электроснабжения, газоснабжения, транспортная инфраструктура</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460,8</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58,9</w:t>
            </w:r>
          </w:p>
        </w:tc>
        <w:tc>
          <w:tcPr>
            <w:tcW w:w="964" w:type="dxa"/>
            <w:tcBorders>
              <w:top w:val="nil"/>
              <w:left w:val="nil"/>
              <w:bottom w:val="nil"/>
              <w:right w:val="nil"/>
            </w:tcBorders>
          </w:tcPr>
          <w:p w:rsidR="00EA1F47" w:rsidRDefault="00EA1F47">
            <w:pPr>
              <w:pStyle w:val="ConsPlusNormal"/>
              <w:jc w:val="center"/>
            </w:pPr>
            <w:r>
              <w:t>130</w:t>
            </w:r>
          </w:p>
        </w:tc>
        <w:tc>
          <w:tcPr>
            <w:tcW w:w="1191" w:type="dxa"/>
            <w:tcBorders>
              <w:top w:val="nil"/>
              <w:left w:val="nil"/>
              <w:bottom w:val="nil"/>
              <w:right w:val="nil"/>
            </w:tcBorders>
          </w:tcPr>
          <w:p w:rsidR="00EA1F47" w:rsidRDefault="00EA1F47">
            <w:pPr>
              <w:pStyle w:val="ConsPlusNormal"/>
              <w:jc w:val="center"/>
            </w:pPr>
            <w:r>
              <w:t>271,9</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65,7</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14,7</w:t>
            </w:r>
          </w:p>
        </w:tc>
        <w:tc>
          <w:tcPr>
            <w:tcW w:w="964" w:type="dxa"/>
            <w:tcBorders>
              <w:top w:val="nil"/>
              <w:left w:val="nil"/>
              <w:bottom w:val="nil"/>
              <w:right w:val="nil"/>
            </w:tcBorders>
          </w:tcPr>
          <w:p w:rsidR="00EA1F47" w:rsidRDefault="00EA1F47">
            <w:pPr>
              <w:pStyle w:val="ConsPlusNormal"/>
              <w:jc w:val="center"/>
            </w:pPr>
            <w:r>
              <w:t>30,5</w:t>
            </w:r>
          </w:p>
        </w:tc>
        <w:tc>
          <w:tcPr>
            <w:tcW w:w="1191" w:type="dxa"/>
            <w:tcBorders>
              <w:top w:val="nil"/>
              <w:left w:val="nil"/>
              <w:bottom w:val="nil"/>
              <w:right w:val="nil"/>
            </w:tcBorders>
          </w:tcPr>
          <w:p w:rsidR="00EA1F47" w:rsidRDefault="00EA1F47">
            <w:pPr>
              <w:pStyle w:val="ConsPlusNormal"/>
              <w:jc w:val="center"/>
            </w:pPr>
            <w:r>
              <w:t>20,5</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 xml:space="preserve">создание комплекса туристской инфраструктуры туристско-рекреационного кластера "Южная Карелия" в Республике Карелия, в том числе коллективных средств размещения, </w:t>
            </w:r>
            <w:r>
              <w:lastRenderedPageBreak/>
              <w:t>объектов торговли, досуга, развлечения и питания</w:t>
            </w:r>
          </w:p>
        </w:tc>
        <w:tc>
          <w:tcPr>
            <w:tcW w:w="1191" w:type="dxa"/>
            <w:tcBorders>
              <w:top w:val="nil"/>
              <w:left w:val="nil"/>
              <w:bottom w:val="nil"/>
              <w:right w:val="nil"/>
            </w:tcBorders>
          </w:tcPr>
          <w:p w:rsidR="00EA1F47" w:rsidRDefault="00EA1F47">
            <w:pPr>
              <w:pStyle w:val="ConsPlusNormal"/>
              <w:jc w:val="center"/>
            </w:pPr>
            <w:r>
              <w:lastRenderedPageBreak/>
              <w:t>2015 - 2018 годы</w:t>
            </w:r>
          </w:p>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1228,5</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132,7</w:t>
            </w:r>
          </w:p>
        </w:tc>
        <w:tc>
          <w:tcPr>
            <w:tcW w:w="964" w:type="dxa"/>
            <w:tcBorders>
              <w:top w:val="nil"/>
              <w:left w:val="nil"/>
              <w:bottom w:val="nil"/>
              <w:right w:val="nil"/>
            </w:tcBorders>
          </w:tcPr>
          <w:p w:rsidR="00EA1F47" w:rsidRDefault="00EA1F47">
            <w:pPr>
              <w:pStyle w:val="ConsPlusNormal"/>
              <w:jc w:val="center"/>
            </w:pPr>
            <w:r>
              <w:t>371,7</w:t>
            </w:r>
          </w:p>
        </w:tc>
        <w:tc>
          <w:tcPr>
            <w:tcW w:w="964" w:type="dxa"/>
            <w:tcBorders>
              <w:top w:val="nil"/>
              <w:left w:val="nil"/>
              <w:bottom w:val="nil"/>
              <w:right w:val="nil"/>
            </w:tcBorders>
          </w:tcPr>
          <w:p w:rsidR="00EA1F47" w:rsidRDefault="00EA1F47">
            <w:pPr>
              <w:pStyle w:val="ConsPlusNormal"/>
              <w:jc w:val="center"/>
            </w:pPr>
            <w:r>
              <w:t>208,2</w:t>
            </w:r>
          </w:p>
        </w:tc>
        <w:tc>
          <w:tcPr>
            <w:tcW w:w="1191" w:type="dxa"/>
            <w:tcBorders>
              <w:top w:val="nil"/>
              <w:left w:val="nil"/>
              <w:bottom w:val="nil"/>
              <w:right w:val="nil"/>
            </w:tcBorders>
          </w:tcPr>
          <w:p w:rsidR="00EA1F47" w:rsidRDefault="00EA1F47">
            <w:pPr>
              <w:pStyle w:val="ConsPlusNormal"/>
              <w:jc w:val="center"/>
            </w:pPr>
            <w:r>
              <w:t>515,9</w:t>
            </w:r>
          </w:p>
        </w:tc>
        <w:tc>
          <w:tcPr>
            <w:tcW w:w="2126" w:type="dxa"/>
            <w:tcBorders>
              <w:top w:val="nil"/>
              <w:left w:val="nil"/>
              <w:bottom w:val="nil"/>
              <w:right w:val="nil"/>
            </w:tcBorders>
          </w:tcPr>
          <w:p w:rsidR="00EA1F47" w:rsidRDefault="00EA1F47">
            <w:pPr>
              <w:pStyle w:val="ConsPlusNormal"/>
            </w:pPr>
            <w:r>
              <w:t xml:space="preserve">создан комплекс туристской инфраструктуры туристско-рекреационного кластера "Южная Карелия" в Республике Карелия, в том числе коллективные средства </w:t>
            </w:r>
            <w:r>
              <w:lastRenderedPageBreak/>
              <w:t>размещения, объекты торговли, досуга, развлечения и питания</w:t>
            </w:r>
          </w:p>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r>
              <w:lastRenderedPageBreak/>
              <w:t>46.</w:t>
            </w:r>
          </w:p>
        </w:tc>
        <w:tc>
          <w:tcPr>
            <w:tcW w:w="2268" w:type="dxa"/>
            <w:vMerge w:val="restart"/>
            <w:tcBorders>
              <w:top w:val="nil"/>
              <w:left w:val="nil"/>
              <w:bottom w:val="nil"/>
              <w:right w:val="nil"/>
            </w:tcBorders>
          </w:tcPr>
          <w:p w:rsidR="00EA1F47" w:rsidRDefault="00EA1F47">
            <w:pPr>
              <w:pStyle w:val="ConsPlusNormal"/>
            </w:pPr>
            <w:r>
              <w:t>Создание туристско-рекреационного кластера "Эко-курорт Кавминводы", Карачаево-Черкесская Республика, - всего</w:t>
            </w:r>
          </w:p>
        </w:tc>
        <w:tc>
          <w:tcPr>
            <w:tcW w:w="1191" w:type="dxa"/>
            <w:vMerge w:val="restart"/>
            <w:tcBorders>
              <w:top w:val="nil"/>
              <w:left w:val="nil"/>
              <w:bottom w:val="nil"/>
              <w:right w:val="nil"/>
            </w:tcBorders>
          </w:tcPr>
          <w:p w:rsidR="00EA1F47" w:rsidRDefault="00EA1F47">
            <w:pPr>
              <w:pStyle w:val="ConsPlusNormal"/>
              <w:jc w:val="center"/>
            </w:pPr>
            <w:r>
              <w:t>2017 - 2018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3124,3</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513</w:t>
            </w:r>
          </w:p>
        </w:tc>
        <w:tc>
          <w:tcPr>
            <w:tcW w:w="964" w:type="dxa"/>
            <w:tcBorders>
              <w:top w:val="nil"/>
              <w:left w:val="nil"/>
              <w:bottom w:val="nil"/>
              <w:right w:val="nil"/>
            </w:tcBorders>
          </w:tcPr>
          <w:p w:rsidR="00EA1F47" w:rsidRDefault="00EA1F47">
            <w:pPr>
              <w:pStyle w:val="ConsPlusNormal"/>
              <w:jc w:val="center"/>
            </w:pPr>
            <w:r>
              <w:t>440</w:t>
            </w:r>
          </w:p>
        </w:tc>
        <w:tc>
          <w:tcPr>
            <w:tcW w:w="1191" w:type="dxa"/>
            <w:tcBorders>
              <w:top w:val="nil"/>
              <w:left w:val="nil"/>
              <w:bottom w:val="nil"/>
              <w:right w:val="nil"/>
            </w:tcBorders>
          </w:tcPr>
          <w:p w:rsidR="00EA1F47" w:rsidRDefault="00EA1F47">
            <w:pPr>
              <w:pStyle w:val="ConsPlusNormal"/>
              <w:jc w:val="center"/>
            </w:pPr>
            <w:r>
              <w:t>2171,3</w:t>
            </w:r>
          </w:p>
        </w:tc>
        <w:tc>
          <w:tcPr>
            <w:tcW w:w="2126" w:type="dxa"/>
            <w:vMerge w:val="restart"/>
            <w:tcBorders>
              <w:top w:val="nil"/>
              <w:left w:val="nil"/>
              <w:bottom w:val="nil"/>
              <w:right w:val="nil"/>
            </w:tcBorders>
          </w:tcPr>
          <w:p w:rsidR="00EA1F47" w:rsidRDefault="00EA1F47">
            <w:pPr>
              <w:pStyle w:val="ConsPlusNormal"/>
            </w:pPr>
            <w:r>
              <w:t>создан туристско-рекреационный кластер "Эко-курорт Кавминводы" в Карачаево-Черкесской Республике;</w:t>
            </w:r>
          </w:p>
          <w:p w:rsidR="00EA1F47" w:rsidRDefault="00EA1F47">
            <w:pPr>
              <w:pStyle w:val="ConsPlusNormal"/>
            </w:pPr>
            <w:r>
              <w:t>создано 270 дополнительных рабочих мест;</w:t>
            </w:r>
          </w:p>
          <w:p w:rsidR="00EA1F47" w:rsidRDefault="00EA1F47">
            <w:pPr>
              <w:pStyle w:val="ConsPlusNormal"/>
            </w:pPr>
            <w:r>
              <w:t>увеличен туристский поток на 92,7 тыс. туристов в год</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652,6</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200</w:t>
            </w:r>
          </w:p>
        </w:tc>
        <w:tc>
          <w:tcPr>
            <w:tcW w:w="1191" w:type="dxa"/>
            <w:tcBorders>
              <w:top w:val="nil"/>
              <w:left w:val="nil"/>
              <w:bottom w:val="nil"/>
              <w:right w:val="nil"/>
            </w:tcBorders>
          </w:tcPr>
          <w:p w:rsidR="00EA1F47" w:rsidRDefault="00EA1F47">
            <w:pPr>
              <w:pStyle w:val="ConsPlusNormal"/>
              <w:jc w:val="center"/>
            </w:pPr>
            <w:r>
              <w:t>452,6</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123,9</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9,1</w:t>
            </w:r>
          </w:p>
        </w:tc>
        <w:tc>
          <w:tcPr>
            <w:tcW w:w="964" w:type="dxa"/>
            <w:tcBorders>
              <w:top w:val="nil"/>
              <w:left w:val="nil"/>
              <w:bottom w:val="nil"/>
              <w:right w:val="nil"/>
            </w:tcBorders>
          </w:tcPr>
          <w:p w:rsidR="00EA1F47" w:rsidRDefault="00EA1F47">
            <w:pPr>
              <w:pStyle w:val="ConsPlusNormal"/>
              <w:jc w:val="center"/>
            </w:pPr>
            <w:r>
              <w:t>40</w:t>
            </w:r>
          </w:p>
        </w:tc>
        <w:tc>
          <w:tcPr>
            <w:tcW w:w="1191" w:type="dxa"/>
            <w:tcBorders>
              <w:top w:val="nil"/>
              <w:left w:val="nil"/>
              <w:bottom w:val="nil"/>
              <w:right w:val="nil"/>
            </w:tcBorders>
          </w:tcPr>
          <w:p w:rsidR="00EA1F47" w:rsidRDefault="00EA1F47">
            <w:pPr>
              <w:pStyle w:val="ConsPlusNormal"/>
              <w:jc w:val="center"/>
            </w:pPr>
            <w:r>
              <w:t>74,8</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2347,8</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503,9</w:t>
            </w:r>
          </w:p>
        </w:tc>
        <w:tc>
          <w:tcPr>
            <w:tcW w:w="964" w:type="dxa"/>
            <w:tcBorders>
              <w:top w:val="nil"/>
              <w:left w:val="nil"/>
              <w:bottom w:val="nil"/>
              <w:right w:val="nil"/>
            </w:tcBorders>
          </w:tcPr>
          <w:p w:rsidR="00EA1F47" w:rsidRDefault="00EA1F47">
            <w:pPr>
              <w:pStyle w:val="ConsPlusNormal"/>
              <w:jc w:val="center"/>
            </w:pPr>
            <w:r>
              <w:t>200</w:t>
            </w:r>
          </w:p>
        </w:tc>
        <w:tc>
          <w:tcPr>
            <w:tcW w:w="1191" w:type="dxa"/>
            <w:tcBorders>
              <w:top w:val="nil"/>
              <w:left w:val="nil"/>
              <w:bottom w:val="nil"/>
              <w:right w:val="nil"/>
            </w:tcBorders>
          </w:tcPr>
          <w:p w:rsidR="00EA1F47" w:rsidRDefault="00EA1F47">
            <w:pPr>
              <w:pStyle w:val="ConsPlusNormal"/>
              <w:jc w:val="center"/>
            </w:pPr>
            <w:r>
              <w:t>1643,9</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 xml:space="preserve">в том числе: создание комплекса обеспечивающей инфраструктуры туристско-рекреационного кластера "Эко-курорт Кавминводы" в Карачаево-Черкесской Республике, в том числе транспортной инфраструктуры, систем водоснабжения, водоотведения, </w:t>
            </w:r>
            <w:r>
              <w:lastRenderedPageBreak/>
              <w:t>электроснабжения</w:t>
            </w:r>
          </w:p>
        </w:tc>
        <w:tc>
          <w:tcPr>
            <w:tcW w:w="1191" w:type="dxa"/>
            <w:vMerge w:val="restart"/>
            <w:tcBorders>
              <w:top w:val="nil"/>
              <w:left w:val="nil"/>
              <w:bottom w:val="nil"/>
              <w:right w:val="nil"/>
            </w:tcBorders>
          </w:tcPr>
          <w:p w:rsidR="00EA1F47" w:rsidRDefault="00EA1F47">
            <w:pPr>
              <w:pStyle w:val="ConsPlusNormal"/>
              <w:jc w:val="center"/>
            </w:pPr>
            <w:r>
              <w:lastRenderedPageBreak/>
              <w:t>2018 год</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776,5</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9,1</w:t>
            </w:r>
          </w:p>
        </w:tc>
        <w:tc>
          <w:tcPr>
            <w:tcW w:w="964" w:type="dxa"/>
            <w:tcBorders>
              <w:top w:val="nil"/>
              <w:left w:val="nil"/>
              <w:bottom w:val="nil"/>
              <w:right w:val="nil"/>
            </w:tcBorders>
          </w:tcPr>
          <w:p w:rsidR="00EA1F47" w:rsidRDefault="00EA1F47">
            <w:pPr>
              <w:pStyle w:val="ConsPlusNormal"/>
              <w:jc w:val="center"/>
            </w:pPr>
            <w:r>
              <w:t>240</w:t>
            </w:r>
          </w:p>
        </w:tc>
        <w:tc>
          <w:tcPr>
            <w:tcW w:w="1191" w:type="dxa"/>
            <w:tcBorders>
              <w:top w:val="nil"/>
              <w:left w:val="nil"/>
              <w:bottom w:val="nil"/>
              <w:right w:val="nil"/>
            </w:tcBorders>
          </w:tcPr>
          <w:p w:rsidR="00EA1F47" w:rsidRDefault="00EA1F47">
            <w:pPr>
              <w:pStyle w:val="ConsPlusNormal"/>
              <w:jc w:val="center"/>
            </w:pPr>
            <w:r>
              <w:t>527,4</w:t>
            </w:r>
          </w:p>
        </w:tc>
        <w:tc>
          <w:tcPr>
            <w:tcW w:w="2126" w:type="dxa"/>
            <w:vMerge w:val="restart"/>
            <w:tcBorders>
              <w:top w:val="nil"/>
              <w:left w:val="nil"/>
              <w:bottom w:val="nil"/>
              <w:right w:val="nil"/>
            </w:tcBorders>
          </w:tcPr>
          <w:p w:rsidR="00EA1F47" w:rsidRDefault="00EA1F47">
            <w:pPr>
              <w:pStyle w:val="ConsPlusNormal"/>
            </w:pPr>
            <w:r>
              <w:t>создан комплекс обеспечивающей инфраструктуры туристско-рекреационного кластера "Эко-курорт Кавминводы" в Карачаево-Черкесской Республике, в том числе транспортная инфраструктура</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652,6</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200</w:t>
            </w:r>
          </w:p>
        </w:tc>
        <w:tc>
          <w:tcPr>
            <w:tcW w:w="1191" w:type="dxa"/>
            <w:tcBorders>
              <w:top w:val="nil"/>
              <w:left w:val="nil"/>
              <w:bottom w:val="nil"/>
              <w:right w:val="nil"/>
            </w:tcBorders>
          </w:tcPr>
          <w:p w:rsidR="00EA1F47" w:rsidRDefault="00EA1F47">
            <w:pPr>
              <w:pStyle w:val="ConsPlusNormal"/>
              <w:jc w:val="center"/>
            </w:pPr>
            <w:r>
              <w:t>452,6</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123,9</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9,1</w:t>
            </w:r>
          </w:p>
        </w:tc>
        <w:tc>
          <w:tcPr>
            <w:tcW w:w="964" w:type="dxa"/>
            <w:tcBorders>
              <w:top w:val="nil"/>
              <w:left w:val="nil"/>
              <w:bottom w:val="nil"/>
              <w:right w:val="nil"/>
            </w:tcBorders>
          </w:tcPr>
          <w:p w:rsidR="00EA1F47" w:rsidRDefault="00EA1F47">
            <w:pPr>
              <w:pStyle w:val="ConsPlusNormal"/>
              <w:jc w:val="center"/>
            </w:pPr>
            <w:r>
              <w:t>40</w:t>
            </w:r>
          </w:p>
        </w:tc>
        <w:tc>
          <w:tcPr>
            <w:tcW w:w="1191" w:type="dxa"/>
            <w:tcBorders>
              <w:top w:val="nil"/>
              <w:left w:val="nil"/>
              <w:bottom w:val="nil"/>
              <w:right w:val="nil"/>
            </w:tcBorders>
          </w:tcPr>
          <w:p w:rsidR="00EA1F47" w:rsidRDefault="00EA1F47">
            <w:pPr>
              <w:pStyle w:val="ConsPlusNormal"/>
              <w:jc w:val="center"/>
            </w:pPr>
            <w:r>
              <w:t>74,8</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создание комплекса туристской инфраструктуры туристско-рекреационного кластера "Эко-курорт Кавминводы" в Карачаево-Черкесской Республике,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EA1F47" w:rsidRDefault="00EA1F47">
            <w:pPr>
              <w:pStyle w:val="ConsPlusNormal"/>
              <w:jc w:val="center"/>
            </w:pPr>
            <w:r>
              <w:t>2017 - 2018 годы</w:t>
            </w:r>
          </w:p>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2347,8</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503,9</w:t>
            </w:r>
          </w:p>
        </w:tc>
        <w:tc>
          <w:tcPr>
            <w:tcW w:w="964" w:type="dxa"/>
            <w:tcBorders>
              <w:top w:val="nil"/>
              <w:left w:val="nil"/>
              <w:bottom w:val="nil"/>
              <w:right w:val="nil"/>
            </w:tcBorders>
          </w:tcPr>
          <w:p w:rsidR="00EA1F47" w:rsidRDefault="00EA1F47">
            <w:pPr>
              <w:pStyle w:val="ConsPlusNormal"/>
              <w:jc w:val="center"/>
            </w:pPr>
            <w:r>
              <w:t>200</w:t>
            </w:r>
          </w:p>
        </w:tc>
        <w:tc>
          <w:tcPr>
            <w:tcW w:w="1191" w:type="dxa"/>
            <w:tcBorders>
              <w:top w:val="nil"/>
              <w:left w:val="nil"/>
              <w:bottom w:val="nil"/>
              <w:right w:val="nil"/>
            </w:tcBorders>
          </w:tcPr>
          <w:p w:rsidR="00EA1F47" w:rsidRDefault="00EA1F47">
            <w:pPr>
              <w:pStyle w:val="ConsPlusNormal"/>
              <w:jc w:val="center"/>
            </w:pPr>
            <w:r>
              <w:t>1643,9</w:t>
            </w:r>
          </w:p>
        </w:tc>
        <w:tc>
          <w:tcPr>
            <w:tcW w:w="2126" w:type="dxa"/>
            <w:tcBorders>
              <w:top w:val="nil"/>
              <w:left w:val="nil"/>
              <w:bottom w:val="nil"/>
              <w:right w:val="nil"/>
            </w:tcBorders>
          </w:tcPr>
          <w:p w:rsidR="00EA1F47" w:rsidRDefault="00EA1F47">
            <w:pPr>
              <w:pStyle w:val="ConsPlusNormal"/>
            </w:pPr>
            <w:r>
              <w:t>создан комплекс туристской инфраструктуры туристско-рекреационного кластера "Эко-курорт Кавминводы" в Карачаево-Черкесской Республике, в том числе коллективные средства размещения, объекты торговли, досуга, развлечения и питания</w:t>
            </w:r>
          </w:p>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r>
              <w:t>47.</w:t>
            </w:r>
          </w:p>
        </w:tc>
        <w:tc>
          <w:tcPr>
            <w:tcW w:w="2268" w:type="dxa"/>
            <w:vMerge w:val="restart"/>
            <w:tcBorders>
              <w:top w:val="nil"/>
              <w:left w:val="nil"/>
              <w:bottom w:val="nil"/>
              <w:right w:val="nil"/>
            </w:tcBorders>
          </w:tcPr>
          <w:p w:rsidR="00EA1F47" w:rsidRDefault="00EA1F47">
            <w:pPr>
              <w:pStyle w:val="ConsPlusNormal"/>
            </w:pPr>
            <w:r>
              <w:t>Создание туристско-рекреационного кластера "Сергиев Посад - врата Золотого кольца", Московская область, - всего</w:t>
            </w:r>
          </w:p>
        </w:tc>
        <w:tc>
          <w:tcPr>
            <w:tcW w:w="1191" w:type="dxa"/>
            <w:vMerge w:val="restart"/>
            <w:tcBorders>
              <w:top w:val="nil"/>
              <w:left w:val="nil"/>
              <w:bottom w:val="nil"/>
              <w:right w:val="nil"/>
            </w:tcBorders>
          </w:tcPr>
          <w:p w:rsidR="00EA1F47" w:rsidRDefault="00EA1F47">
            <w:pPr>
              <w:pStyle w:val="ConsPlusNormal"/>
              <w:jc w:val="center"/>
            </w:pPr>
            <w:r>
              <w:t>2016 - 2018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385,9</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46</w:t>
            </w:r>
          </w:p>
        </w:tc>
        <w:tc>
          <w:tcPr>
            <w:tcW w:w="1191" w:type="dxa"/>
            <w:tcBorders>
              <w:top w:val="nil"/>
              <w:left w:val="nil"/>
              <w:bottom w:val="nil"/>
              <w:right w:val="nil"/>
            </w:tcBorders>
          </w:tcPr>
          <w:p w:rsidR="00EA1F47" w:rsidRDefault="00EA1F47">
            <w:pPr>
              <w:pStyle w:val="ConsPlusNormal"/>
              <w:jc w:val="center"/>
            </w:pPr>
            <w:r>
              <w:t>339,9</w:t>
            </w:r>
          </w:p>
        </w:tc>
        <w:tc>
          <w:tcPr>
            <w:tcW w:w="2126" w:type="dxa"/>
            <w:vMerge w:val="restart"/>
            <w:tcBorders>
              <w:top w:val="nil"/>
              <w:left w:val="nil"/>
              <w:bottom w:val="nil"/>
              <w:right w:val="nil"/>
            </w:tcBorders>
          </w:tcPr>
          <w:p w:rsidR="00EA1F47" w:rsidRDefault="00EA1F47">
            <w:pPr>
              <w:pStyle w:val="ConsPlusNormal"/>
            </w:pPr>
            <w:r>
              <w:t>проведены работы по созданию туристско-рекреационного кластера "Сергиев Посад - врата Золотого кольца" в Московской области в целях создания 43 дополнительных рабочих мест и увеличения туристского потока на 10 тыс. туристов в год</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85,9</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46</w:t>
            </w:r>
          </w:p>
        </w:tc>
        <w:tc>
          <w:tcPr>
            <w:tcW w:w="1191" w:type="dxa"/>
            <w:tcBorders>
              <w:top w:val="nil"/>
              <w:left w:val="nil"/>
              <w:bottom w:val="nil"/>
              <w:right w:val="nil"/>
            </w:tcBorders>
          </w:tcPr>
          <w:p w:rsidR="00EA1F47" w:rsidRDefault="00EA1F47">
            <w:pPr>
              <w:pStyle w:val="ConsPlusNormal"/>
              <w:jc w:val="center"/>
            </w:pPr>
            <w:r>
              <w:t>39,9</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300</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300</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в том числе: создание комплекса обеспечивающей инфраструктуры туристско-рекреационного кластера "Сергиев Посад - врата Золотого кольца" в Московской области, в том числе транспортной инфраструктуры, сетей электроснабжения, теплоснабжения, газопровода, водоснабжения, водоотведения, канализации</w:t>
            </w:r>
          </w:p>
        </w:tc>
        <w:tc>
          <w:tcPr>
            <w:tcW w:w="1191" w:type="dxa"/>
            <w:vMerge w:val="restart"/>
            <w:tcBorders>
              <w:top w:val="nil"/>
              <w:left w:val="nil"/>
              <w:bottom w:val="nil"/>
              <w:right w:val="nil"/>
            </w:tcBorders>
          </w:tcPr>
          <w:p w:rsidR="00EA1F47" w:rsidRDefault="00EA1F47">
            <w:pPr>
              <w:pStyle w:val="ConsPlusNormal"/>
              <w:jc w:val="center"/>
            </w:pPr>
            <w:r>
              <w:t>2016 - 2018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85,9</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46</w:t>
            </w:r>
          </w:p>
        </w:tc>
        <w:tc>
          <w:tcPr>
            <w:tcW w:w="1191" w:type="dxa"/>
            <w:tcBorders>
              <w:top w:val="nil"/>
              <w:left w:val="nil"/>
              <w:bottom w:val="nil"/>
              <w:right w:val="nil"/>
            </w:tcBorders>
          </w:tcPr>
          <w:p w:rsidR="00EA1F47" w:rsidRDefault="00EA1F47">
            <w:pPr>
              <w:pStyle w:val="ConsPlusNormal"/>
              <w:jc w:val="center"/>
            </w:pPr>
            <w:r>
              <w:t>39,9</w:t>
            </w:r>
          </w:p>
        </w:tc>
        <w:tc>
          <w:tcPr>
            <w:tcW w:w="2126" w:type="dxa"/>
            <w:vMerge w:val="restart"/>
            <w:tcBorders>
              <w:top w:val="nil"/>
              <w:left w:val="nil"/>
              <w:bottom w:val="nil"/>
              <w:right w:val="nil"/>
            </w:tcBorders>
          </w:tcPr>
          <w:p w:rsidR="00EA1F47" w:rsidRDefault="00EA1F47">
            <w:pPr>
              <w:pStyle w:val="ConsPlusNormal"/>
            </w:pPr>
            <w:r>
              <w:t>проведены работы по созданию обеспечивающей инфраструктуры туристско-рекреационного кластера "Сергиев Посад - врата Золотого кольца" в Московской области, в том числе транспортная инфраструктура, сети электроснабжения, теплоснабжения, газопровода, водоснабжения, водоотведения, канализации</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85,9</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46</w:t>
            </w:r>
          </w:p>
        </w:tc>
        <w:tc>
          <w:tcPr>
            <w:tcW w:w="1191" w:type="dxa"/>
            <w:tcBorders>
              <w:top w:val="nil"/>
              <w:left w:val="nil"/>
              <w:bottom w:val="nil"/>
              <w:right w:val="nil"/>
            </w:tcBorders>
          </w:tcPr>
          <w:p w:rsidR="00EA1F47" w:rsidRDefault="00EA1F47">
            <w:pPr>
              <w:pStyle w:val="ConsPlusNormal"/>
              <w:jc w:val="center"/>
            </w:pPr>
            <w:r>
              <w:t>39,9</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 xml:space="preserve">создание комплекса туристской инфраструктуры туристско-рекреационного кластера "Сергиев Посад - врата Золотого кольца" в Московской области, в том числе коллективных средств размещения, объектов торговли, </w:t>
            </w:r>
            <w:r>
              <w:lastRenderedPageBreak/>
              <w:t>досуга, развлечения и питания</w:t>
            </w:r>
          </w:p>
        </w:tc>
        <w:tc>
          <w:tcPr>
            <w:tcW w:w="1191" w:type="dxa"/>
            <w:tcBorders>
              <w:top w:val="nil"/>
              <w:left w:val="nil"/>
              <w:bottom w:val="nil"/>
              <w:right w:val="nil"/>
            </w:tcBorders>
          </w:tcPr>
          <w:p w:rsidR="00EA1F47" w:rsidRDefault="00EA1F47">
            <w:pPr>
              <w:pStyle w:val="ConsPlusNormal"/>
              <w:jc w:val="center"/>
            </w:pPr>
            <w:r>
              <w:lastRenderedPageBreak/>
              <w:t>2016 - 2018 годы</w:t>
            </w:r>
          </w:p>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300</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300</w:t>
            </w:r>
          </w:p>
        </w:tc>
        <w:tc>
          <w:tcPr>
            <w:tcW w:w="2126" w:type="dxa"/>
            <w:tcBorders>
              <w:top w:val="nil"/>
              <w:left w:val="nil"/>
              <w:bottom w:val="nil"/>
              <w:right w:val="nil"/>
            </w:tcBorders>
          </w:tcPr>
          <w:p w:rsidR="00EA1F47" w:rsidRDefault="00EA1F47">
            <w:pPr>
              <w:pStyle w:val="ConsPlusNormal"/>
            </w:pPr>
            <w:r>
              <w:t xml:space="preserve">проведены работы по созданию туристской инфраструктуры туристско-рекреационного кластера "Сергиев Посад - врата Золотого кольца" в Московской области, в том числе коллективные средства </w:t>
            </w:r>
            <w:r>
              <w:lastRenderedPageBreak/>
              <w:t>размещения, объекты торговли, досуга, развлечения и питания</w:t>
            </w:r>
          </w:p>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r>
              <w:lastRenderedPageBreak/>
              <w:t>48.</w:t>
            </w:r>
          </w:p>
        </w:tc>
        <w:tc>
          <w:tcPr>
            <w:tcW w:w="2268" w:type="dxa"/>
            <w:vMerge w:val="restart"/>
            <w:tcBorders>
              <w:top w:val="nil"/>
              <w:left w:val="nil"/>
              <w:bottom w:val="nil"/>
              <w:right w:val="nil"/>
            </w:tcBorders>
          </w:tcPr>
          <w:p w:rsidR="00EA1F47" w:rsidRDefault="00EA1F47">
            <w:pPr>
              <w:pStyle w:val="ConsPlusNormal"/>
            </w:pPr>
            <w:r>
              <w:t>Поддержка проектов создания туристско-рекреационных и автотуристских кластеров в Республике Марий Эл, Забайкальском крае, Республике Карелия, Краснодарском крае, Московской области, Брянской области, Тульской области и Республике Татарстан - всего</w:t>
            </w:r>
          </w:p>
        </w:tc>
        <w:tc>
          <w:tcPr>
            <w:tcW w:w="1191" w:type="dxa"/>
            <w:vMerge w:val="restart"/>
            <w:tcBorders>
              <w:top w:val="nil"/>
              <w:left w:val="nil"/>
              <w:bottom w:val="nil"/>
              <w:right w:val="nil"/>
            </w:tcBorders>
          </w:tcPr>
          <w:p w:rsidR="00EA1F47" w:rsidRDefault="00EA1F47">
            <w:pPr>
              <w:pStyle w:val="ConsPlusNormal"/>
              <w:jc w:val="center"/>
            </w:pPr>
            <w:r>
              <w:t>2015 - 2018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1732,7</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1482,7</w:t>
            </w:r>
          </w:p>
        </w:tc>
        <w:tc>
          <w:tcPr>
            <w:tcW w:w="964" w:type="dxa"/>
            <w:tcBorders>
              <w:top w:val="nil"/>
              <w:left w:val="nil"/>
              <w:bottom w:val="nil"/>
              <w:right w:val="nil"/>
            </w:tcBorders>
          </w:tcPr>
          <w:p w:rsidR="00EA1F47" w:rsidRDefault="00EA1F47">
            <w:pPr>
              <w:pStyle w:val="ConsPlusNormal"/>
              <w:jc w:val="center"/>
            </w:pPr>
            <w:r>
              <w:t>150</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100</w:t>
            </w:r>
          </w:p>
        </w:tc>
        <w:tc>
          <w:tcPr>
            <w:tcW w:w="2126" w:type="dxa"/>
            <w:vMerge w:val="restart"/>
            <w:tcBorders>
              <w:top w:val="nil"/>
              <w:left w:val="nil"/>
              <w:bottom w:val="nil"/>
              <w:right w:val="nil"/>
            </w:tcBorders>
          </w:tcPr>
          <w:p w:rsidR="00EA1F47" w:rsidRDefault="00EA1F47">
            <w:pPr>
              <w:pStyle w:val="ConsPlusNormal"/>
            </w:pPr>
            <w:r>
              <w:t>проведены работы по созданию туристско-рекреационного кластера "Царь-Град" в Республике Марий Эл, автотуристского кластера "Ивано-Арахлейский автотуристский кластер" в Забайкальском крае, автотуристского кластера "Беломорские петроглифы" в Республике Карелия, автотуристского кластера "Можжевеловая роща" в Краснодарском крае, туристско-рекреационного кластера "Русская Палестина" в Московской области, туристско-</w:t>
            </w:r>
            <w:r>
              <w:lastRenderedPageBreak/>
              <w:t>рекреационного кластера "Хрустальный город" в Брянской области, туристско-рекреационного кластера "Русские усадьбы" в Тульской области и туристско-рекреационного кластера "Великий Булгар" в Республике Татарстан</w:t>
            </w: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82,2</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82,2</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1650,5</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1400,5</w:t>
            </w:r>
          </w:p>
        </w:tc>
        <w:tc>
          <w:tcPr>
            <w:tcW w:w="964" w:type="dxa"/>
            <w:tcBorders>
              <w:top w:val="nil"/>
              <w:left w:val="nil"/>
              <w:bottom w:val="nil"/>
              <w:right w:val="nil"/>
            </w:tcBorders>
          </w:tcPr>
          <w:p w:rsidR="00EA1F47" w:rsidRDefault="00EA1F47">
            <w:pPr>
              <w:pStyle w:val="ConsPlusNormal"/>
              <w:jc w:val="center"/>
            </w:pPr>
            <w:r>
              <w:t>150</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100</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val="restart"/>
            <w:tcBorders>
              <w:top w:val="nil"/>
              <w:left w:val="nil"/>
              <w:bottom w:val="nil"/>
              <w:right w:val="nil"/>
            </w:tcBorders>
          </w:tcPr>
          <w:p w:rsidR="00EA1F47" w:rsidRDefault="00EA1F47">
            <w:pPr>
              <w:pStyle w:val="ConsPlusNormal"/>
            </w:pPr>
          </w:p>
        </w:tc>
        <w:tc>
          <w:tcPr>
            <w:tcW w:w="2268" w:type="dxa"/>
            <w:vMerge w:val="restart"/>
            <w:tcBorders>
              <w:top w:val="nil"/>
              <w:left w:val="nil"/>
              <w:bottom w:val="nil"/>
              <w:right w:val="nil"/>
            </w:tcBorders>
          </w:tcPr>
          <w:p w:rsidR="00EA1F47" w:rsidRDefault="00EA1F47">
            <w:pPr>
              <w:pStyle w:val="ConsPlusNormal"/>
            </w:pPr>
            <w:r>
              <w:t xml:space="preserve">в том числе: создание комплекса обеспечивающей инфраструктуры туристско-рекреационных и автотуристских кластеров в Республике Марий Эл, Забайкальском крае, Республике Карелия, Краснодарском крае, Московской области, Брянской области, Тульской области и Республике Татарстан, в том числе транспортной инфраструктуры, </w:t>
            </w:r>
            <w:r>
              <w:lastRenderedPageBreak/>
              <w:t>сетей электроснабжения, теплоснабжения, газопровода, водоснабжение, водоотведения, канализации</w:t>
            </w:r>
          </w:p>
        </w:tc>
        <w:tc>
          <w:tcPr>
            <w:tcW w:w="1191" w:type="dxa"/>
            <w:vMerge w:val="restart"/>
            <w:tcBorders>
              <w:top w:val="nil"/>
              <w:left w:val="nil"/>
              <w:bottom w:val="nil"/>
              <w:right w:val="nil"/>
            </w:tcBorders>
          </w:tcPr>
          <w:p w:rsidR="00EA1F47" w:rsidRDefault="00EA1F47">
            <w:pPr>
              <w:pStyle w:val="ConsPlusNormal"/>
              <w:jc w:val="center"/>
            </w:pPr>
            <w:r>
              <w:lastRenderedPageBreak/>
              <w:t>2015 - 2018 годы</w:t>
            </w:r>
          </w:p>
        </w:tc>
        <w:tc>
          <w:tcPr>
            <w:tcW w:w="2154" w:type="dxa"/>
            <w:tcBorders>
              <w:top w:val="nil"/>
              <w:left w:val="nil"/>
              <w:bottom w:val="nil"/>
              <w:right w:val="nil"/>
            </w:tcBorders>
          </w:tcPr>
          <w:p w:rsidR="00EA1F47" w:rsidRDefault="00EA1F47">
            <w:pPr>
              <w:pStyle w:val="ConsPlusNormal"/>
            </w:pPr>
            <w:r>
              <w:t>всего</w:t>
            </w:r>
          </w:p>
        </w:tc>
        <w:tc>
          <w:tcPr>
            <w:tcW w:w="1134" w:type="dxa"/>
            <w:tcBorders>
              <w:top w:val="nil"/>
              <w:left w:val="nil"/>
              <w:bottom w:val="nil"/>
              <w:right w:val="nil"/>
            </w:tcBorders>
          </w:tcPr>
          <w:p w:rsidR="00EA1F47" w:rsidRDefault="00EA1F47">
            <w:pPr>
              <w:pStyle w:val="ConsPlusNormal"/>
              <w:jc w:val="center"/>
            </w:pPr>
            <w:r>
              <w:t>82,2</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82,2</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val="restart"/>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федеральный бюджет</w:t>
            </w:r>
          </w:p>
        </w:tc>
        <w:tc>
          <w:tcPr>
            <w:tcW w:w="1134"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vMerge/>
            <w:tcBorders>
              <w:top w:val="nil"/>
              <w:left w:val="nil"/>
              <w:bottom w:val="nil"/>
              <w:right w:val="nil"/>
            </w:tcBorders>
          </w:tcPr>
          <w:p w:rsidR="00EA1F47" w:rsidRDefault="00EA1F47"/>
        </w:tc>
        <w:tc>
          <w:tcPr>
            <w:tcW w:w="2268" w:type="dxa"/>
            <w:vMerge/>
            <w:tcBorders>
              <w:top w:val="nil"/>
              <w:left w:val="nil"/>
              <w:bottom w:val="nil"/>
              <w:right w:val="nil"/>
            </w:tcBorders>
          </w:tcPr>
          <w:p w:rsidR="00EA1F47" w:rsidRDefault="00EA1F47"/>
        </w:tc>
        <w:tc>
          <w:tcPr>
            <w:tcW w:w="1191" w:type="dxa"/>
            <w:vMerge/>
            <w:tcBorders>
              <w:top w:val="nil"/>
              <w:left w:val="nil"/>
              <w:bottom w:val="nil"/>
              <w:right w:val="nil"/>
            </w:tcBorders>
          </w:tcPr>
          <w:p w:rsidR="00EA1F47" w:rsidRDefault="00EA1F47"/>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82,2</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82,2</w:t>
            </w:r>
          </w:p>
        </w:tc>
        <w:tc>
          <w:tcPr>
            <w:tcW w:w="964"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w:t>
            </w:r>
          </w:p>
        </w:tc>
        <w:tc>
          <w:tcPr>
            <w:tcW w:w="2126"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создание комплекса туристской инфраструктуры туристско-рекреационных и автотуристских кластеров в Республике Марий Эл, Забайкальском крае, Республике Карелия, Краснодарском крае, Московской области, Брянской области, Тульской области и Республике Татарстан,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EA1F47" w:rsidRDefault="00EA1F47">
            <w:pPr>
              <w:pStyle w:val="ConsPlusNormal"/>
              <w:jc w:val="center"/>
            </w:pPr>
            <w:r>
              <w:t>2015 - 2018 годы</w:t>
            </w:r>
          </w:p>
        </w:tc>
        <w:tc>
          <w:tcPr>
            <w:tcW w:w="2154" w:type="dxa"/>
            <w:tcBorders>
              <w:top w:val="nil"/>
              <w:left w:val="nil"/>
              <w:bottom w:val="nil"/>
              <w:right w:val="nil"/>
            </w:tcBorders>
          </w:tcPr>
          <w:p w:rsidR="00EA1F47" w:rsidRDefault="00EA1F47">
            <w:pPr>
              <w:pStyle w:val="ConsPlusNormal"/>
            </w:pPr>
            <w:r>
              <w:t>внебюджетные источники</w:t>
            </w:r>
          </w:p>
        </w:tc>
        <w:tc>
          <w:tcPr>
            <w:tcW w:w="1134" w:type="dxa"/>
            <w:tcBorders>
              <w:top w:val="nil"/>
              <w:left w:val="nil"/>
              <w:bottom w:val="nil"/>
              <w:right w:val="nil"/>
            </w:tcBorders>
          </w:tcPr>
          <w:p w:rsidR="00EA1F47" w:rsidRDefault="00EA1F47">
            <w:pPr>
              <w:pStyle w:val="ConsPlusNormal"/>
              <w:jc w:val="center"/>
            </w:pPr>
            <w:r>
              <w:t>1650,5</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5" w:type="dxa"/>
            <w:tcBorders>
              <w:top w:val="nil"/>
              <w:left w:val="nil"/>
              <w:bottom w:val="nil"/>
              <w:right w:val="nil"/>
            </w:tcBorders>
          </w:tcPr>
          <w:p w:rsidR="00EA1F47" w:rsidRDefault="00EA1F47">
            <w:pPr>
              <w:pStyle w:val="ConsPlusNormal"/>
              <w:jc w:val="center"/>
            </w:pPr>
            <w:r>
              <w:t>-</w:t>
            </w:r>
          </w:p>
        </w:tc>
        <w:tc>
          <w:tcPr>
            <w:tcW w:w="916" w:type="dxa"/>
            <w:tcBorders>
              <w:top w:val="nil"/>
              <w:left w:val="nil"/>
              <w:bottom w:val="nil"/>
              <w:right w:val="nil"/>
            </w:tcBorders>
          </w:tcPr>
          <w:p w:rsidR="00EA1F47" w:rsidRDefault="00EA1F47">
            <w:pPr>
              <w:pStyle w:val="ConsPlusNormal"/>
              <w:jc w:val="center"/>
            </w:pPr>
            <w:r>
              <w:t>-</w:t>
            </w:r>
          </w:p>
        </w:tc>
        <w:tc>
          <w:tcPr>
            <w:tcW w:w="964" w:type="dxa"/>
            <w:tcBorders>
              <w:top w:val="nil"/>
              <w:left w:val="nil"/>
              <w:bottom w:val="nil"/>
              <w:right w:val="nil"/>
            </w:tcBorders>
          </w:tcPr>
          <w:p w:rsidR="00EA1F47" w:rsidRDefault="00EA1F47">
            <w:pPr>
              <w:pStyle w:val="ConsPlusNormal"/>
              <w:jc w:val="center"/>
            </w:pPr>
            <w:r>
              <w:t>1400,5</w:t>
            </w:r>
          </w:p>
        </w:tc>
        <w:tc>
          <w:tcPr>
            <w:tcW w:w="964" w:type="dxa"/>
            <w:tcBorders>
              <w:top w:val="nil"/>
              <w:left w:val="nil"/>
              <w:bottom w:val="nil"/>
              <w:right w:val="nil"/>
            </w:tcBorders>
          </w:tcPr>
          <w:p w:rsidR="00EA1F47" w:rsidRDefault="00EA1F47">
            <w:pPr>
              <w:pStyle w:val="ConsPlusNormal"/>
              <w:jc w:val="center"/>
            </w:pPr>
            <w:r>
              <w:t>150</w:t>
            </w:r>
          </w:p>
        </w:tc>
        <w:tc>
          <w:tcPr>
            <w:tcW w:w="964" w:type="dxa"/>
            <w:tcBorders>
              <w:top w:val="nil"/>
              <w:left w:val="nil"/>
              <w:bottom w:val="nil"/>
              <w:right w:val="nil"/>
            </w:tcBorders>
          </w:tcPr>
          <w:p w:rsidR="00EA1F47" w:rsidRDefault="00EA1F47">
            <w:pPr>
              <w:pStyle w:val="ConsPlusNormal"/>
              <w:jc w:val="center"/>
            </w:pPr>
            <w:r>
              <w:t>-</w:t>
            </w:r>
          </w:p>
        </w:tc>
        <w:tc>
          <w:tcPr>
            <w:tcW w:w="1191" w:type="dxa"/>
            <w:tcBorders>
              <w:top w:val="nil"/>
              <w:left w:val="nil"/>
              <w:bottom w:val="nil"/>
              <w:right w:val="nil"/>
            </w:tcBorders>
          </w:tcPr>
          <w:p w:rsidR="00EA1F47" w:rsidRDefault="00EA1F47">
            <w:pPr>
              <w:pStyle w:val="ConsPlusNormal"/>
              <w:jc w:val="center"/>
            </w:pPr>
            <w:r>
              <w:t>100</w:t>
            </w:r>
          </w:p>
        </w:tc>
        <w:tc>
          <w:tcPr>
            <w:tcW w:w="2126"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r>
              <w:t>Итого</w:t>
            </w:r>
          </w:p>
        </w:tc>
        <w:tc>
          <w:tcPr>
            <w:tcW w:w="1191" w:type="dxa"/>
            <w:tcBorders>
              <w:top w:val="nil"/>
              <w:left w:val="nil"/>
              <w:bottom w:val="nil"/>
              <w:right w:val="nil"/>
            </w:tcBorders>
          </w:tcPr>
          <w:p w:rsidR="00EA1F47" w:rsidRDefault="00EA1F47">
            <w:pPr>
              <w:pStyle w:val="ConsPlusNormal"/>
            </w:pPr>
          </w:p>
        </w:tc>
        <w:tc>
          <w:tcPr>
            <w:tcW w:w="2154" w:type="dxa"/>
            <w:tcBorders>
              <w:top w:val="nil"/>
              <w:left w:val="nil"/>
              <w:bottom w:val="nil"/>
              <w:right w:val="nil"/>
            </w:tcBorders>
          </w:tcPr>
          <w:p w:rsidR="00EA1F47" w:rsidRDefault="00EA1F47">
            <w:pPr>
              <w:pStyle w:val="ConsPlusNormal"/>
            </w:pPr>
          </w:p>
        </w:tc>
        <w:tc>
          <w:tcPr>
            <w:tcW w:w="1134" w:type="dxa"/>
            <w:tcBorders>
              <w:top w:val="nil"/>
              <w:left w:val="nil"/>
              <w:bottom w:val="nil"/>
              <w:right w:val="nil"/>
            </w:tcBorders>
          </w:tcPr>
          <w:p w:rsidR="00EA1F47" w:rsidRDefault="00EA1F47">
            <w:pPr>
              <w:pStyle w:val="ConsPlusNormal"/>
              <w:jc w:val="center"/>
            </w:pPr>
            <w:r>
              <w:t>117066,7</w:t>
            </w:r>
          </w:p>
        </w:tc>
        <w:tc>
          <w:tcPr>
            <w:tcW w:w="915" w:type="dxa"/>
            <w:tcBorders>
              <w:top w:val="nil"/>
              <w:left w:val="nil"/>
              <w:bottom w:val="nil"/>
              <w:right w:val="nil"/>
            </w:tcBorders>
          </w:tcPr>
          <w:p w:rsidR="00EA1F47" w:rsidRDefault="00EA1F47">
            <w:pPr>
              <w:pStyle w:val="ConsPlusNormal"/>
              <w:jc w:val="center"/>
            </w:pPr>
            <w:r>
              <w:t>7438,2</w:t>
            </w:r>
          </w:p>
        </w:tc>
        <w:tc>
          <w:tcPr>
            <w:tcW w:w="915" w:type="dxa"/>
            <w:tcBorders>
              <w:top w:val="nil"/>
              <w:left w:val="nil"/>
              <w:bottom w:val="nil"/>
              <w:right w:val="nil"/>
            </w:tcBorders>
          </w:tcPr>
          <w:p w:rsidR="00EA1F47" w:rsidRDefault="00EA1F47">
            <w:pPr>
              <w:pStyle w:val="ConsPlusNormal"/>
              <w:jc w:val="center"/>
            </w:pPr>
            <w:r>
              <w:t>9095</w:t>
            </w:r>
          </w:p>
        </w:tc>
        <w:tc>
          <w:tcPr>
            <w:tcW w:w="915" w:type="dxa"/>
            <w:tcBorders>
              <w:top w:val="nil"/>
              <w:left w:val="nil"/>
              <w:bottom w:val="nil"/>
              <w:right w:val="nil"/>
            </w:tcBorders>
          </w:tcPr>
          <w:p w:rsidR="00EA1F47" w:rsidRDefault="00EA1F47">
            <w:pPr>
              <w:pStyle w:val="ConsPlusNormal"/>
              <w:jc w:val="center"/>
            </w:pPr>
            <w:r>
              <w:t>10989,6</w:t>
            </w:r>
          </w:p>
        </w:tc>
        <w:tc>
          <w:tcPr>
            <w:tcW w:w="916" w:type="dxa"/>
            <w:tcBorders>
              <w:top w:val="nil"/>
              <w:left w:val="nil"/>
              <w:bottom w:val="nil"/>
              <w:right w:val="nil"/>
            </w:tcBorders>
          </w:tcPr>
          <w:p w:rsidR="00EA1F47" w:rsidRDefault="00EA1F47">
            <w:pPr>
              <w:pStyle w:val="ConsPlusNormal"/>
              <w:jc w:val="center"/>
            </w:pPr>
            <w:r>
              <w:t>21896</w:t>
            </w:r>
          </w:p>
        </w:tc>
        <w:tc>
          <w:tcPr>
            <w:tcW w:w="964" w:type="dxa"/>
            <w:tcBorders>
              <w:top w:val="nil"/>
              <w:left w:val="nil"/>
              <w:bottom w:val="nil"/>
              <w:right w:val="nil"/>
            </w:tcBorders>
          </w:tcPr>
          <w:p w:rsidR="00EA1F47" w:rsidRDefault="00EA1F47">
            <w:pPr>
              <w:pStyle w:val="ConsPlusNormal"/>
              <w:jc w:val="center"/>
            </w:pPr>
            <w:r>
              <w:t>20390,2</w:t>
            </w:r>
          </w:p>
        </w:tc>
        <w:tc>
          <w:tcPr>
            <w:tcW w:w="964" w:type="dxa"/>
            <w:tcBorders>
              <w:top w:val="nil"/>
              <w:left w:val="nil"/>
              <w:bottom w:val="nil"/>
              <w:right w:val="nil"/>
            </w:tcBorders>
          </w:tcPr>
          <w:p w:rsidR="00EA1F47" w:rsidRDefault="00EA1F47">
            <w:pPr>
              <w:pStyle w:val="ConsPlusNormal"/>
              <w:jc w:val="center"/>
            </w:pPr>
            <w:r>
              <w:t>17395,1</w:t>
            </w:r>
          </w:p>
        </w:tc>
        <w:tc>
          <w:tcPr>
            <w:tcW w:w="964" w:type="dxa"/>
            <w:tcBorders>
              <w:top w:val="nil"/>
              <w:left w:val="nil"/>
              <w:bottom w:val="nil"/>
              <w:right w:val="nil"/>
            </w:tcBorders>
          </w:tcPr>
          <w:p w:rsidR="00EA1F47" w:rsidRDefault="00EA1F47">
            <w:pPr>
              <w:pStyle w:val="ConsPlusNormal"/>
              <w:jc w:val="center"/>
            </w:pPr>
            <w:r>
              <w:t>14568,6</w:t>
            </w:r>
          </w:p>
        </w:tc>
        <w:tc>
          <w:tcPr>
            <w:tcW w:w="1191" w:type="dxa"/>
            <w:tcBorders>
              <w:top w:val="nil"/>
              <w:left w:val="nil"/>
              <w:bottom w:val="nil"/>
              <w:right w:val="nil"/>
            </w:tcBorders>
          </w:tcPr>
          <w:p w:rsidR="00EA1F47" w:rsidRDefault="00EA1F47">
            <w:pPr>
              <w:pStyle w:val="ConsPlusNormal"/>
              <w:jc w:val="center"/>
            </w:pPr>
            <w:r>
              <w:t>15294</w:t>
            </w:r>
          </w:p>
        </w:tc>
        <w:tc>
          <w:tcPr>
            <w:tcW w:w="2126"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54" w:type="dxa"/>
            <w:tcBorders>
              <w:top w:val="nil"/>
              <w:left w:val="nil"/>
              <w:bottom w:val="nil"/>
              <w:right w:val="nil"/>
            </w:tcBorders>
          </w:tcPr>
          <w:p w:rsidR="00EA1F47" w:rsidRDefault="00EA1F47">
            <w:pPr>
              <w:pStyle w:val="ConsPlusNormal"/>
            </w:pPr>
            <w:r>
              <w:t>в том числе:</w:t>
            </w:r>
          </w:p>
        </w:tc>
        <w:tc>
          <w:tcPr>
            <w:tcW w:w="1134"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5" w:type="dxa"/>
            <w:tcBorders>
              <w:top w:val="nil"/>
              <w:left w:val="nil"/>
              <w:bottom w:val="nil"/>
              <w:right w:val="nil"/>
            </w:tcBorders>
          </w:tcPr>
          <w:p w:rsidR="00EA1F47" w:rsidRDefault="00EA1F47">
            <w:pPr>
              <w:pStyle w:val="ConsPlusNormal"/>
            </w:pPr>
          </w:p>
        </w:tc>
        <w:tc>
          <w:tcPr>
            <w:tcW w:w="916"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964"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26"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54" w:type="dxa"/>
            <w:tcBorders>
              <w:top w:val="nil"/>
              <w:left w:val="nil"/>
              <w:bottom w:val="nil"/>
              <w:right w:val="nil"/>
            </w:tcBorders>
          </w:tcPr>
          <w:p w:rsidR="00EA1F47" w:rsidRDefault="00EA1F47">
            <w:pPr>
              <w:pStyle w:val="ConsPlusNormal"/>
            </w:pPr>
            <w:r>
              <w:t xml:space="preserve">федеральный </w:t>
            </w:r>
            <w:r>
              <w:lastRenderedPageBreak/>
              <w:t>бюджет</w:t>
            </w:r>
          </w:p>
        </w:tc>
        <w:tc>
          <w:tcPr>
            <w:tcW w:w="1134" w:type="dxa"/>
            <w:tcBorders>
              <w:top w:val="nil"/>
              <w:left w:val="nil"/>
              <w:bottom w:val="nil"/>
              <w:right w:val="nil"/>
            </w:tcBorders>
          </w:tcPr>
          <w:p w:rsidR="00EA1F47" w:rsidRDefault="00EA1F47">
            <w:pPr>
              <w:pStyle w:val="ConsPlusNormal"/>
              <w:jc w:val="center"/>
            </w:pPr>
            <w:r>
              <w:lastRenderedPageBreak/>
              <w:t>24521,4</w:t>
            </w:r>
          </w:p>
        </w:tc>
        <w:tc>
          <w:tcPr>
            <w:tcW w:w="915" w:type="dxa"/>
            <w:tcBorders>
              <w:top w:val="nil"/>
              <w:left w:val="nil"/>
              <w:bottom w:val="nil"/>
              <w:right w:val="nil"/>
            </w:tcBorders>
          </w:tcPr>
          <w:p w:rsidR="00EA1F47" w:rsidRDefault="00EA1F47">
            <w:pPr>
              <w:pStyle w:val="ConsPlusNormal"/>
              <w:jc w:val="center"/>
            </w:pPr>
            <w:r>
              <w:t>1650</w:t>
            </w:r>
          </w:p>
        </w:tc>
        <w:tc>
          <w:tcPr>
            <w:tcW w:w="915" w:type="dxa"/>
            <w:tcBorders>
              <w:top w:val="nil"/>
              <w:left w:val="nil"/>
              <w:bottom w:val="nil"/>
              <w:right w:val="nil"/>
            </w:tcBorders>
          </w:tcPr>
          <w:p w:rsidR="00EA1F47" w:rsidRDefault="00EA1F47">
            <w:pPr>
              <w:pStyle w:val="ConsPlusNormal"/>
              <w:jc w:val="center"/>
            </w:pPr>
            <w:r>
              <w:t>2220</w:t>
            </w:r>
          </w:p>
        </w:tc>
        <w:tc>
          <w:tcPr>
            <w:tcW w:w="915" w:type="dxa"/>
            <w:tcBorders>
              <w:top w:val="nil"/>
              <w:left w:val="nil"/>
              <w:bottom w:val="nil"/>
              <w:right w:val="nil"/>
            </w:tcBorders>
          </w:tcPr>
          <w:p w:rsidR="00EA1F47" w:rsidRDefault="00EA1F47">
            <w:pPr>
              <w:pStyle w:val="ConsPlusNormal"/>
              <w:jc w:val="center"/>
            </w:pPr>
            <w:r>
              <w:t>2240</w:t>
            </w:r>
          </w:p>
        </w:tc>
        <w:tc>
          <w:tcPr>
            <w:tcW w:w="916" w:type="dxa"/>
            <w:tcBorders>
              <w:top w:val="nil"/>
              <w:left w:val="nil"/>
              <w:bottom w:val="nil"/>
              <w:right w:val="nil"/>
            </w:tcBorders>
          </w:tcPr>
          <w:p w:rsidR="00EA1F47" w:rsidRDefault="00EA1F47">
            <w:pPr>
              <w:pStyle w:val="ConsPlusNormal"/>
              <w:jc w:val="center"/>
            </w:pPr>
            <w:r>
              <w:t>4359,2</w:t>
            </w:r>
          </w:p>
        </w:tc>
        <w:tc>
          <w:tcPr>
            <w:tcW w:w="964" w:type="dxa"/>
            <w:tcBorders>
              <w:top w:val="nil"/>
              <w:left w:val="nil"/>
              <w:bottom w:val="nil"/>
              <w:right w:val="nil"/>
            </w:tcBorders>
          </w:tcPr>
          <w:p w:rsidR="00EA1F47" w:rsidRDefault="00EA1F47">
            <w:pPr>
              <w:pStyle w:val="ConsPlusNormal"/>
              <w:jc w:val="center"/>
            </w:pPr>
            <w:r>
              <w:t>3784,1</w:t>
            </w:r>
          </w:p>
        </w:tc>
        <w:tc>
          <w:tcPr>
            <w:tcW w:w="964" w:type="dxa"/>
            <w:tcBorders>
              <w:top w:val="nil"/>
              <w:left w:val="nil"/>
              <w:bottom w:val="nil"/>
              <w:right w:val="nil"/>
            </w:tcBorders>
          </w:tcPr>
          <w:p w:rsidR="00EA1F47" w:rsidRDefault="00EA1F47">
            <w:pPr>
              <w:pStyle w:val="ConsPlusNormal"/>
              <w:jc w:val="center"/>
            </w:pPr>
            <w:r>
              <w:t>3613</w:t>
            </w:r>
          </w:p>
        </w:tc>
        <w:tc>
          <w:tcPr>
            <w:tcW w:w="964" w:type="dxa"/>
            <w:tcBorders>
              <w:top w:val="nil"/>
              <w:left w:val="nil"/>
              <w:bottom w:val="nil"/>
              <w:right w:val="nil"/>
            </w:tcBorders>
          </w:tcPr>
          <w:p w:rsidR="00EA1F47" w:rsidRDefault="00EA1F47">
            <w:pPr>
              <w:pStyle w:val="ConsPlusNormal"/>
              <w:jc w:val="center"/>
            </w:pPr>
            <w:r>
              <w:t>3372,3</w:t>
            </w:r>
          </w:p>
        </w:tc>
        <w:tc>
          <w:tcPr>
            <w:tcW w:w="1191" w:type="dxa"/>
            <w:tcBorders>
              <w:top w:val="nil"/>
              <w:left w:val="nil"/>
              <w:bottom w:val="nil"/>
              <w:right w:val="nil"/>
            </w:tcBorders>
          </w:tcPr>
          <w:p w:rsidR="00EA1F47" w:rsidRDefault="00EA1F47">
            <w:pPr>
              <w:pStyle w:val="ConsPlusNormal"/>
              <w:jc w:val="center"/>
            </w:pPr>
            <w:r>
              <w:t>3282,8</w:t>
            </w:r>
          </w:p>
        </w:tc>
        <w:tc>
          <w:tcPr>
            <w:tcW w:w="2126"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737" w:type="dxa"/>
            <w:tcBorders>
              <w:top w:val="nil"/>
              <w:left w:val="nil"/>
              <w:bottom w:val="nil"/>
              <w:right w:val="nil"/>
            </w:tcBorders>
          </w:tcPr>
          <w:p w:rsidR="00EA1F47" w:rsidRDefault="00EA1F47">
            <w:pPr>
              <w:pStyle w:val="ConsPlusNormal"/>
            </w:pPr>
          </w:p>
        </w:tc>
        <w:tc>
          <w:tcPr>
            <w:tcW w:w="2268" w:type="dxa"/>
            <w:tcBorders>
              <w:top w:val="nil"/>
              <w:left w:val="nil"/>
              <w:bottom w:val="nil"/>
              <w:right w:val="nil"/>
            </w:tcBorders>
          </w:tcPr>
          <w:p w:rsidR="00EA1F47" w:rsidRDefault="00EA1F47">
            <w:pPr>
              <w:pStyle w:val="ConsPlusNormal"/>
            </w:pPr>
          </w:p>
        </w:tc>
        <w:tc>
          <w:tcPr>
            <w:tcW w:w="1191" w:type="dxa"/>
            <w:tcBorders>
              <w:top w:val="nil"/>
              <w:left w:val="nil"/>
              <w:bottom w:val="nil"/>
              <w:right w:val="nil"/>
            </w:tcBorders>
          </w:tcPr>
          <w:p w:rsidR="00EA1F47" w:rsidRDefault="00EA1F47">
            <w:pPr>
              <w:pStyle w:val="ConsPlusNormal"/>
            </w:pPr>
          </w:p>
        </w:tc>
        <w:tc>
          <w:tcPr>
            <w:tcW w:w="2154" w:type="dxa"/>
            <w:tcBorders>
              <w:top w:val="nil"/>
              <w:left w:val="nil"/>
              <w:bottom w:val="nil"/>
              <w:right w:val="nil"/>
            </w:tcBorders>
          </w:tcPr>
          <w:p w:rsidR="00EA1F47" w:rsidRDefault="00EA1F4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EA1F47" w:rsidRDefault="00EA1F47">
            <w:pPr>
              <w:pStyle w:val="ConsPlusNormal"/>
              <w:jc w:val="center"/>
            </w:pPr>
            <w:r>
              <w:t>7585,2</w:t>
            </w:r>
          </w:p>
        </w:tc>
        <w:tc>
          <w:tcPr>
            <w:tcW w:w="915" w:type="dxa"/>
            <w:tcBorders>
              <w:top w:val="nil"/>
              <w:left w:val="nil"/>
              <w:bottom w:val="nil"/>
              <w:right w:val="nil"/>
            </w:tcBorders>
          </w:tcPr>
          <w:p w:rsidR="00EA1F47" w:rsidRDefault="00EA1F47">
            <w:pPr>
              <w:pStyle w:val="ConsPlusNormal"/>
              <w:jc w:val="center"/>
            </w:pPr>
            <w:r>
              <w:t>291,2</w:t>
            </w:r>
          </w:p>
        </w:tc>
        <w:tc>
          <w:tcPr>
            <w:tcW w:w="915" w:type="dxa"/>
            <w:tcBorders>
              <w:top w:val="nil"/>
              <w:left w:val="nil"/>
              <w:bottom w:val="nil"/>
              <w:right w:val="nil"/>
            </w:tcBorders>
          </w:tcPr>
          <w:p w:rsidR="00EA1F47" w:rsidRDefault="00EA1F47">
            <w:pPr>
              <w:pStyle w:val="ConsPlusNormal"/>
              <w:jc w:val="center"/>
            </w:pPr>
            <w:r>
              <w:t>431,6</w:t>
            </w:r>
          </w:p>
        </w:tc>
        <w:tc>
          <w:tcPr>
            <w:tcW w:w="915" w:type="dxa"/>
            <w:tcBorders>
              <w:top w:val="nil"/>
              <w:left w:val="nil"/>
              <w:bottom w:val="nil"/>
              <w:right w:val="nil"/>
            </w:tcBorders>
          </w:tcPr>
          <w:p w:rsidR="00EA1F47" w:rsidRDefault="00EA1F47">
            <w:pPr>
              <w:pStyle w:val="ConsPlusNormal"/>
              <w:jc w:val="center"/>
            </w:pPr>
            <w:r>
              <w:t>548,9</w:t>
            </w:r>
          </w:p>
        </w:tc>
        <w:tc>
          <w:tcPr>
            <w:tcW w:w="916" w:type="dxa"/>
            <w:tcBorders>
              <w:top w:val="nil"/>
              <w:left w:val="nil"/>
              <w:bottom w:val="nil"/>
              <w:right w:val="nil"/>
            </w:tcBorders>
          </w:tcPr>
          <w:p w:rsidR="00EA1F47" w:rsidRDefault="00EA1F47">
            <w:pPr>
              <w:pStyle w:val="ConsPlusNormal"/>
              <w:jc w:val="center"/>
            </w:pPr>
            <w:r>
              <w:t>1177,8</w:t>
            </w:r>
          </w:p>
        </w:tc>
        <w:tc>
          <w:tcPr>
            <w:tcW w:w="964" w:type="dxa"/>
            <w:tcBorders>
              <w:top w:val="nil"/>
              <w:left w:val="nil"/>
              <w:bottom w:val="nil"/>
              <w:right w:val="nil"/>
            </w:tcBorders>
          </w:tcPr>
          <w:p w:rsidR="00EA1F47" w:rsidRDefault="00EA1F47">
            <w:pPr>
              <w:pStyle w:val="ConsPlusNormal"/>
              <w:jc w:val="center"/>
            </w:pPr>
            <w:r>
              <w:t>1538,4</w:t>
            </w:r>
          </w:p>
        </w:tc>
        <w:tc>
          <w:tcPr>
            <w:tcW w:w="964" w:type="dxa"/>
            <w:tcBorders>
              <w:top w:val="nil"/>
              <w:left w:val="nil"/>
              <w:bottom w:val="nil"/>
              <w:right w:val="nil"/>
            </w:tcBorders>
          </w:tcPr>
          <w:p w:rsidR="00EA1F47" w:rsidRDefault="00EA1F47">
            <w:pPr>
              <w:pStyle w:val="ConsPlusNormal"/>
              <w:jc w:val="center"/>
            </w:pPr>
            <w:r>
              <w:t>1251,9</w:t>
            </w:r>
          </w:p>
        </w:tc>
        <w:tc>
          <w:tcPr>
            <w:tcW w:w="964" w:type="dxa"/>
            <w:tcBorders>
              <w:top w:val="nil"/>
              <w:left w:val="nil"/>
              <w:bottom w:val="nil"/>
              <w:right w:val="nil"/>
            </w:tcBorders>
          </w:tcPr>
          <w:p w:rsidR="00EA1F47" w:rsidRDefault="00EA1F47">
            <w:pPr>
              <w:pStyle w:val="ConsPlusNormal"/>
              <w:jc w:val="center"/>
            </w:pPr>
            <w:r>
              <w:t>1444,8</w:t>
            </w:r>
          </w:p>
        </w:tc>
        <w:tc>
          <w:tcPr>
            <w:tcW w:w="1191" w:type="dxa"/>
            <w:tcBorders>
              <w:top w:val="nil"/>
              <w:left w:val="nil"/>
              <w:bottom w:val="nil"/>
              <w:right w:val="nil"/>
            </w:tcBorders>
          </w:tcPr>
          <w:p w:rsidR="00EA1F47" w:rsidRDefault="00EA1F47">
            <w:pPr>
              <w:pStyle w:val="ConsPlusNormal"/>
              <w:jc w:val="center"/>
            </w:pPr>
            <w:r>
              <w:t>900,6</w:t>
            </w:r>
          </w:p>
        </w:tc>
        <w:tc>
          <w:tcPr>
            <w:tcW w:w="2126"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737" w:type="dxa"/>
            <w:tcBorders>
              <w:top w:val="nil"/>
              <w:left w:val="nil"/>
              <w:bottom w:val="single" w:sz="4" w:space="0" w:color="auto"/>
              <w:right w:val="nil"/>
            </w:tcBorders>
          </w:tcPr>
          <w:p w:rsidR="00EA1F47" w:rsidRDefault="00EA1F47">
            <w:pPr>
              <w:pStyle w:val="ConsPlusNormal"/>
            </w:pPr>
          </w:p>
        </w:tc>
        <w:tc>
          <w:tcPr>
            <w:tcW w:w="2268" w:type="dxa"/>
            <w:tcBorders>
              <w:top w:val="nil"/>
              <w:left w:val="nil"/>
              <w:bottom w:val="single" w:sz="4" w:space="0" w:color="auto"/>
              <w:right w:val="nil"/>
            </w:tcBorders>
          </w:tcPr>
          <w:p w:rsidR="00EA1F47" w:rsidRDefault="00EA1F47">
            <w:pPr>
              <w:pStyle w:val="ConsPlusNormal"/>
            </w:pPr>
          </w:p>
        </w:tc>
        <w:tc>
          <w:tcPr>
            <w:tcW w:w="1191" w:type="dxa"/>
            <w:tcBorders>
              <w:top w:val="nil"/>
              <w:left w:val="nil"/>
              <w:bottom w:val="single" w:sz="4" w:space="0" w:color="auto"/>
              <w:right w:val="nil"/>
            </w:tcBorders>
          </w:tcPr>
          <w:p w:rsidR="00EA1F47" w:rsidRDefault="00EA1F47">
            <w:pPr>
              <w:pStyle w:val="ConsPlusNormal"/>
            </w:pPr>
          </w:p>
        </w:tc>
        <w:tc>
          <w:tcPr>
            <w:tcW w:w="2154" w:type="dxa"/>
            <w:tcBorders>
              <w:top w:val="nil"/>
              <w:left w:val="nil"/>
              <w:bottom w:val="single" w:sz="4" w:space="0" w:color="auto"/>
              <w:right w:val="nil"/>
            </w:tcBorders>
          </w:tcPr>
          <w:p w:rsidR="00EA1F47" w:rsidRDefault="00EA1F47">
            <w:pPr>
              <w:pStyle w:val="ConsPlusNormal"/>
            </w:pPr>
            <w:r>
              <w:t>внебюджетные источники</w:t>
            </w:r>
          </w:p>
        </w:tc>
        <w:tc>
          <w:tcPr>
            <w:tcW w:w="1134" w:type="dxa"/>
            <w:tcBorders>
              <w:top w:val="nil"/>
              <w:left w:val="nil"/>
              <w:bottom w:val="single" w:sz="4" w:space="0" w:color="auto"/>
              <w:right w:val="nil"/>
            </w:tcBorders>
          </w:tcPr>
          <w:p w:rsidR="00EA1F47" w:rsidRDefault="00EA1F47">
            <w:pPr>
              <w:pStyle w:val="ConsPlusNormal"/>
              <w:jc w:val="center"/>
            </w:pPr>
            <w:r>
              <w:t>84960,1</w:t>
            </w:r>
          </w:p>
        </w:tc>
        <w:tc>
          <w:tcPr>
            <w:tcW w:w="915" w:type="dxa"/>
            <w:tcBorders>
              <w:top w:val="nil"/>
              <w:left w:val="nil"/>
              <w:bottom w:val="single" w:sz="4" w:space="0" w:color="auto"/>
              <w:right w:val="nil"/>
            </w:tcBorders>
          </w:tcPr>
          <w:p w:rsidR="00EA1F47" w:rsidRDefault="00EA1F47">
            <w:pPr>
              <w:pStyle w:val="ConsPlusNormal"/>
              <w:jc w:val="center"/>
            </w:pPr>
            <w:r>
              <w:t>5497</w:t>
            </w:r>
          </w:p>
        </w:tc>
        <w:tc>
          <w:tcPr>
            <w:tcW w:w="915" w:type="dxa"/>
            <w:tcBorders>
              <w:top w:val="nil"/>
              <w:left w:val="nil"/>
              <w:bottom w:val="single" w:sz="4" w:space="0" w:color="auto"/>
              <w:right w:val="nil"/>
            </w:tcBorders>
          </w:tcPr>
          <w:p w:rsidR="00EA1F47" w:rsidRDefault="00EA1F47">
            <w:pPr>
              <w:pStyle w:val="ConsPlusNormal"/>
              <w:jc w:val="center"/>
            </w:pPr>
            <w:r>
              <w:t>6443,4</w:t>
            </w:r>
          </w:p>
        </w:tc>
        <w:tc>
          <w:tcPr>
            <w:tcW w:w="915" w:type="dxa"/>
            <w:tcBorders>
              <w:top w:val="nil"/>
              <w:left w:val="nil"/>
              <w:bottom w:val="single" w:sz="4" w:space="0" w:color="auto"/>
              <w:right w:val="nil"/>
            </w:tcBorders>
          </w:tcPr>
          <w:p w:rsidR="00EA1F47" w:rsidRDefault="00EA1F47">
            <w:pPr>
              <w:pStyle w:val="ConsPlusNormal"/>
              <w:jc w:val="center"/>
            </w:pPr>
            <w:r>
              <w:t>8200,7</w:t>
            </w:r>
          </w:p>
        </w:tc>
        <w:tc>
          <w:tcPr>
            <w:tcW w:w="916" w:type="dxa"/>
            <w:tcBorders>
              <w:top w:val="nil"/>
              <w:left w:val="nil"/>
              <w:bottom w:val="single" w:sz="4" w:space="0" w:color="auto"/>
              <w:right w:val="nil"/>
            </w:tcBorders>
          </w:tcPr>
          <w:p w:rsidR="00EA1F47" w:rsidRDefault="00EA1F47">
            <w:pPr>
              <w:pStyle w:val="ConsPlusNormal"/>
              <w:jc w:val="center"/>
            </w:pPr>
            <w:r>
              <w:t>16359</w:t>
            </w:r>
          </w:p>
        </w:tc>
        <w:tc>
          <w:tcPr>
            <w:tcW w:w="964" w:type="dxa"/>
            <w:tcBorders>
              <w:top w:val="nil"/>
              <w:left w:val="nil"/>
              <w:bottom w:val="single" w:sz="4" w:space="0" w:color="auto"/>
              <w:right w:val="nil"/>
            </w:tcBorders>
          </w:tcPr>
          <w:p w:rsidR="00EA1F47" w:rsidRDefault="00EA1F47">
            <w:pPr>
              <w:pStyle w:val="ConsPlusNormal"/>
              <w:jc w:val="center"/>
            </w:pPr>
            <w:r>
              <w:t>15067,7</w:t>
            </w:r>
          </w:p>
        </w:tc>
        <w:tc>
          <w:tcPr>
            <w:tcW w:w="964" w:type="dxa"/>
            <w:tcBorders>
              <w:top w:val="nil"/>
              <w:left w:val="nil"/>
              <w:bottom w:val="single" w:sz="4" w:space="0" w:color="auto"/>
              <w:right w:val="nil"/>
            </w:tcBorders>
          </w:tcPr>
          <w:p w:rsidR="00EA1F47" w:rsidRDefault="00EA1F47">
            <w:pPr>
              <w:pStyle w:val="ConsPlusNormal"/>
              <w:jc w:val="center"/>
            </w:pPr>
            <w:r>
              <w:t>12530,2</w:t>
            </w:r>
          </w:p>
        </w:tc>
        <w:tc>
          <w:tcPr>
            <w:tcW w:w="964" w:type="dxa"/>
            <w:tcBorders>
              <w:top w:val="nil"/>
              <w:left w:val="nil"/>
              <w:bottom w:val="single" w:sz="4" w:space="0" w:color="auto"/>
              <w:right w:val="nil"/>
            </w:tcBorders>
          </w:tcPr>
          <w:p w:rsidR="00EA1F47" w:rsidRDefault="00EA1F47">
            <w:pPr>
              <w:pStyle w:val="ConsPlusNormal"/>
              <w:jc w:val="center"/>
            </w:pPr>
            <w:r>
              <w:t>9751,5</w:t>
            </w:r>
          </w:p>
        </w:tc>
        <w:tc>
          <w:tcPr>
            <w:tcW w:w="1191" w:type="dxa"/>
            <w:tcBorders>
              <w:top w:val="nil"/>
              <w:left w:val="nil"/>
              <w:bottom w:val="single" w:sz="4" w:space="0" w:color="auto"/>
              <w:right w:val="nil"/>
            </w:tcBorders>
          </w:tcPr>
          <w:p w:rsidR="00EA1F47" w:rsidRDefault="00EA1F47">
            <w:pPr>
              <w:pStyle w:val="ConsPlusNormal"/>
              <w:jc w:val="center"/>
            </w:pPr>
            <w:r>
              <w:t>11110,6</w:t>
            </w:r>
          </w:p>
        </w:tc>
        <w:tc>
          <w:tcPr>
            <w:tcW w:w="2126" w:type="dxa"/>
            <w:tcBorders>
              <w:top w:val="nil"/>
              <w:left w:val="nil"/>
              <w:bottom w:val="single" w:sz="4" w:space="0" w:color="auto"/>
              <w:right w:val="nil"/>
            </w:tcBorders>
          </w:tcPr>
          <w:p w:rsidR="00EA1F47" w:rsidRDefault="00EA1F47">
            <w:pPr>
              <w:pStyle w:val="ConsPlusNormal"/>
            </w:pPr>
          </w:p>
        </w:tc>
      </w:tr>
    </w:tbl>
    <w:p w:rsidR="00EA1F47" w:rsidRDefault="00EA1F47">
      <w:pPr>
        <w:sectPr w:rsidR="00EA1F47">
          <w:pgSz w:w="16838" w:h="11905" w:orient="landscape"/>
          <w:pgMar w:top="1701" w:right="1134" w:bottom="850" w:left="1134" w:header="0" w:footer="0" w:gutter="0"/>
          <w:cols w:space="720"/>
        </w:sectPr>
      </w:pPr>
    </w:p>
    <w:p w:rsidR="00EA1F47" w:rsidRDefault="00EA1F47">
      <w:pPr>
        <w:pStyle w:val="ConsPlusNormal"/>
        <w:ind w:firstLine="540"/>
        <w:jc w:val="both"/>
      </w:pPr>
    </w:p>
    <w:p w:rsidR="00EA1F47" w:rsidRDefault="00EA1F47">
      <w:pPr>
        <w:pStyle w:val="ConsPlusNormal"/>
        <w:ind w:firstLine="540"/>
        <w:jc w:val="both"/>
      </w:pPr>
    </w:p>
    <w:p w:rsidR="00EA1F47" w:rsidRDefault="00EA1F47">
      <w:pPr>
        <w:pStyle w:val="ConsPlusNormal"/>
        <w:ind w:firstLine="540"/>
        <w:jc w:val="both"/>
      </w:pPr>
    </w:p>
    <w:p w:rsidR="00EA1F47" w:rsidRDefault="00EA1F47">
      <w:pPr>
        <w:pStyle w:val="ConsPlusNormal"/>
        <w:jc w:val="right"/>
        <w:outlineLvl w:val="1"/>
      </w:pPr>
      <w:r>
        <w:t>Приложение N 5</w:t>
      </w:r>
    </w:p>
    <w:p w:rsidR="00EA1F47" w:rsidRDefault="00EA1F47">
      <w:pPr>
        <w:pStyle w:val="ConsPlusNormal"/>
        <w:jc w:val="right"/>
      </w:pPr>
      <w:r>
        <w:t>к федеральной целевой программе</w:t>
      </w:r>
    </w:p>
    <w:p w:rsidR="00EA1F47" w:rsidRDefault="00EA1F47">
      <w:pPr>
        <w:pStyle w:val="ConsPlusNormal"/>
        <w:jc w:val="right"/>
      </w:pPr>
      <w:r>
        <w:t>"Развитие внутреннего и въездного</w:t>
      </w:r>
    </w:p>
    <w:p w:rsidR="00EA1F47" w:rsidRDefault="00EA1F47">
      <w:pPr>
        <w:pStyle w:val="ConsPlusNormal"/>
        <w:jc w:val="right"/>
      </w:pPr>
      <w:r>
        <w:t>туризма в Российской Федерации</w:t>
      </w:r>
    </w:p>
    <w:p w:rsidR="00EA1F47" w:rsidRDefault="00EA1F47">
      <w:pPr>
        <w:pStyle w:val="ConsPlusNormal"/>
        <w:jc w:val="right"/>
      </w:pPr>
      <w:r>
        <w:t>(2011 - 2018 годы)"</w:t>
      </w:r>
    </w:p>
    <w:p w:rsidR="00EA1F47" w:rsidRDefault="00EA1F47">
      <w:pPr>
        <w:pStyle w:val="ConsPlusNormal"/>
        <w:ind w:firstLine="540"/>
        <w:jc w:val="both"/>
      </w:pPr>
    </w:p>
    <w:p w:rsidR="00EA1F47" w:rsidRDefault="00EA1F47">
      <w:pPr>
        <w:pStyle w:val="ConsPlusTitle"/>
        <w:jc w:val="center"/>
      </w:pPr>
      <w:r>
        <w:t>ПРАВИЛА</w:t>
      </w:r>
    </w:p>
    <w:p w:rsidR="00EA1F47" w:rsidRDefault="00EA1F47">
      <w:pPr>
        <w:pStyle w:val="ConsPlusTitle"/>
        <w:jc w:val="center"/>
      </w:pPr>
      <w:r>
        <w:t>ПРЕДОСТАВЛЕНИЯ СУБСИДИЙ ЗА СЧЕТ СРЕДСТВ</w:t>
      </w:r>
    </w:p>
    <w:p w:rsidR="00EA1F47" w:rsidRDefault="00EA1F47">
      <w:pPr>
        <w:pStyle w:val="ConsPlusTitle"/>
        <w:jc w:val="center"/>
      </w:pPr>
      <w:r>
        <w:t>ФЕДЕРАЛЬНОГО БЮДЖЕТА НА ВОЗМЕЩЕНИЕ ЧАСТИ ЗАТРАТ НА УПЛАТУ</w:t>
      </w:r>
    </w:p>
    <w:p w:rsidR="00EA1F47" w:rsidRDefault="00EA1F47">
      <w:pPr>
        <w:pStyle w:val="ConsPlusTitle"/>
        <w:jc w:val="center"/>
      </w:pPr>
      <w:r>
        <w:t>ПРОЦЕНТОВ ПО КРЕДИТАМ И ЗАЙМАМ, ПРИВЛЕЧЕННЫМ ИНВЕСТОРАМИ</w:t>
      </w:r>
    </w:p>
    <w:p w:rsidR="00EA1F47" w:rsidRDefault="00EA1F47">
      <w:pPr>
        <w:pStyle w:val="ConsPlusTitle"/>
        <w:jc w:val="center"/>
      </w:pPr>
      <w:r>
        <w:t>В РОССИЙСКИХ КРЕДИТНЫХ ОРГАНИЗАЦИЯХ ДЛЯ ФИНАНСИРОВАНИЯ</w:t>
      </w:r>
    </w:p>
    <w:p w:rsidR="00EA1F47" w:rsidRDefault="00EA1F47">
      <w:pPr>
        <w:pStyle w:val="ConsPlusTitle"/>
        <w:jc w:val="center"/>
      </w:pPr>
      <w:r>
        <w:t>ИНВЕСТИЦИОННЫХ ПРОЕКТОВ, НАПРАВЛЕННЫХ НА СОЗДАНИЕ</w:t>
      </w:r>
    </w:p>
    <w:p w:rsidR="00EA1F47" w:rsidRDefault="00EA1F47">
      <w:pPr>
        <w:pStyle w:val="ConsPlusTitle"/>
        <w:jc w:val="center"/>
      </w:pPr>
      <w:r>
        <w:t>ИЛИ МОДЕРНИЗАЦИЮ ОБЪЕКТОВ ТУРИСТСКО-РЕКРЕАЦИОННОГО</w:t>
      </w:r>
    </w:p>
    <w:p w:rsidR="00EA1F47" w:rsidRDefault="00EA1F47">
      <w:pPr>
        <w:pStyle w:val="ConsPlusTitle"/>
        <w:jc w:val="center"/>
      </w:pPr>
      <w:r>
        <w:t>ИСПОЛЬЗОВАНИЯ С ДЛИТЕЛЬНЫМ СРОКОМ ОКУПАЕМОСТИ</w:t>
      </w:r>
    </w:p>
    <w:p w:rsidR="00EA1F47" w:rsidRDefault="00EA1F47">
      <w:pPr>
        <w:pStyle w:val="ConsPlusTitle"/>
        <w:jc w:val="center"/>
      </w:pPr>
      <w:r>
        <w:t>ПРИ РЕАЛИЗАЦИИ МЕРОПРИЯТИЙ ФЕДЕРАЛЬНОЙ ЦЕЛЕВОЙ</w:t>
      </w:r>
    </w:p>
    <w:p w:rsidR="00EA1F47" w:rsidRDefault="00EA1F47">
      <w:pPr>
        <w:pStyle w:val="ConsPlusTitle"/>
        <w:jc w:val="center"/>
      </w:pPr>
      <w:r>
        <w:t>ПРОГРАММЫ "РАЗВИТИЕ ВНУТРЕННЕГО И ВЪЕЗДНОГО</w:t>
      </w:r>
    </w:p>
    <w:p w:rsidR="00EA1F47" w:rsidRDefault="00EA1F47">
      <w:pPr>
        <w:pStyle w:val="ConsPlusTitle"/>
        <w:jc w:val="center"/>
      </w:pPr>
      <w:r>
        <w:t>ТУРИЗМА В РОССИЙСКОЙ ФЕДЕРАЦИИ</w:t>
      </w:r>
    </w:p>
    <w:p w:rsidR="00EA1F47" w:rsidRDefault="00EA1F47">
      <w:pPr>
        <w:pStyle w:val="ConsPlusTitle"/>
        <w:jc w:val="center"/>
      </w:pPr>
      <w:r>
        <w:t>(2011 - 2018 ГОДЫ)"</w:t>
      </w:r>
    </w:p>
    <w:p w:rsidR="00EA1F47" w:rsidRDefault="00EA1F47">
      <w:pPr>
        <w:pStyle w:val="ConsPlusNormal"/>
        <w:ind w:firstLine="540"/>
        <w:jc w:val="both"/>
      </w:pPr>
    </w:p>
    <w:p w:rsidR="00EA1F47" w:rsidRDefault="00EA1F47">
      <w:pPr>
        <w:pStyle w:val="ConsPlusNormal"/>
        <w:ind w:firstLine="540"/>
        <w:jc w:val="both"/>
      </w:pPr>
      <w:r>
        <w:t xml:space="preserve">Утратили силу. - </w:t>
      </w:r>
      <w:hyperlink r:id="rId105" w:history="1">
        <w:r>
          <w:rPr>
            <w:color w:val="0000FF"/>
          </w:rPr>
          <w:t>Постановление</w:t>
        </w:r>
      </w:hyperlink>
      <w:r>
        <w:t xml:space="preserve"> Правительства РФ от 31.01.2017 N 118.</w:t>
      </w:r>
    </w:p>
    <w:p w:rsidR="00EA1F47" w:rsidRDefault="00EA1F47">
      <w:pPr>
        <w:pStyle w:val="ConsPlusNormal"/>
        <w:ind w:firstLine="540"/>
        <w:jc w:val="both"/>
      </w:pPr>
    </w:p>
    <w:p w:rsidR="00EA1F47" w:rsidRDefault="00EA1F47">
      <w:pPr>
        <w:pStyle w:val="ConsPlusNormal"/>
        <w:ind w:firstLine="540"/>
        <w:jc w:val="both"/>
      </w:pPr>
    </w:p>
    <w:p w:rsidR="00EA1F47" w:rsidRDefault="00EA1F47">
      <w:pPr>
        <w:pStyle w:val="ConsPlusNormal"/>
        <w:ind w:firstLine="540"/>
        <w:jc w:val="both"/>
      </w:pPr>
    </w:p>
    <w:p w:rsidR="00EA1F47" w:rsidRDefault="00EA1F47">
      <w:pPr>
        <w:pStyle w:val="ConsPlusNormal"/>
        <w:jc w:val="right"/>
        <w:outlineLvl w:val="1"/>
      </w:pPr>
      <w:r>
        <w:t>Приложение N 6</w:t>
      </w:r>
    </w:p>
    <w:p w:rsidR="00EA1F47" w:rsidRDefault="00EA1F47">
      <w:pPr>
        <w:pStyle w:val="ConsPlusNormal"/>
        <w:jc w:val="right"/>
      </w:pPr>
      <w:r>
        <w:t>к федеральной целевой программе</w:t>
      </w:r>
    </w:p>
    <w:p w:rsidR="00EA1F47" w:rsidRDefault="00EA1F47">
      <w:pPr>
        <w:pStyle w:val="ConsPlusNormal"/>
        <w:jc w:val="right"/>
      </w:pPr>
      <w:r>
        <w:t>"Развитие внутреннего и въездного</w:t>
      </w:r>
    </w:p>
    <w:p w:rsidR="00EA1F47" w:rsidRDefault="00EA1F47">
      <w:pPr>
        <w:pStyle w:val="ConsPlusNormal"/>
        <w:jc w:val="right"/>
      </w:pPr>
      <w:r>
        <w:t>туризма в Российской Федерации</w:t>
      </w:r>
    </w:p>
    <w:p w:rsidR="00EA1F47" w:rsidRDefault="00EA1F47">
      <w:pPr>
        <w:pStyle w:val="ConsPlusNormal"/>
        <w:jc w:val="right"/>
      </w:pPr>
      <w:r>
        <w:t>(2011 - 2018 годы)"</w:t>
      </w:r>
    </w:p>
    <w:p w:rsidR="00EA1F47" w:rsidRDefault="00EA1F47">
      <w:pPr>
        <w:pStyle w:val="ConsPlusNormal"/>
        <w:ind w:firstLine="540"/>
        <w:jc w:val="both"/>
      </w:pPr>
    </w:p>
    <w:p w:rsidR="00EA1F47" w:rsidRDefault="00EA1F47">
      <w:pPr>
        <w:pStyle w:val="ConsPlusTitle"/>
        <w:jc w:val="center"/>
      </w:pPr>
      <w:bookmarkStart w:id="6" w:name="P9493"/>
      <w:bookmarkEnd w:id="6"/>
      <w:r>
        <w:t>ПРАВИЛА</w:t>
      </w:r>
    </w:p>
    <w:p w:rsidR="00EA1F47" w:rsidRDefault="00EA1F47">
      <w:pPr>
        <w:pStyle w:val="ConsPlusTitle"/>
        <w:jc w:val="center"/>
      </w:pPr>
      <w:r>
        <w:t>ПРЕДОСТАВЛЕНИЯ СУБСИДИЙ ИЗ ФЕДЕРАЛЬНОГО</w:t>
      </w:r>
    </w:p>
    <w:p w:rsidR="00EA1F47" w:rsidRDefault="00EA1F47">
      <w:pPr>
        <w:pStyle w:val="ConsPlusTitle"/>
        <w:jc w:val="center"/>
      </w:pPr>
      <w:r>
        <w:t>БЮДЖЕТА БЮДЖЕТАМ СУБЪЕКТОВ РОССИЙСКОЙ ФЕДЕРАЦИИ</w:t>
      </w:r>
    </w:p>
    <w:p w:rsidR="00EA1F47" w:rsidRDefault="00EA1F47">
      <w:pPr>
        <w:pStyle w:val="ConsPlusTitle"/>
        <w:jc w:val="center"/>
      </w:pPr>
      <w:r>
        <w:t>В ЦЕЛЯХ СОФИНАНСИРОВАНИЯ РАСХОДНЫХ ОБЯЗАТЕЛЬСТВ СУБЪЕКТОВ</w:t>
      </w:r>
    </w:p>
    <w:p w:rsidR="00EA1F47" w:rsidRDefault="00EA1F47">
      <w:pPr>
        <w:pStyle w:val="ConsPlusTitle"/>
        <w:jc w:val="center"/>
      </w:pPr>
      <w:r>
        <w:t>РОССИЙСКОЙ ФЕДЕРАЦИИ, СВЯЗАННЫХ СО СТРОИТЕЛЬСТВОМ</w:t>
      </w:r>
    </w:p>
    <w:p w:rsidR="00EA1F47" w:rsidRDefault="00EA1F47">
      <w:pPr>
        <w:pStyle w:val="ConsPlusTitle"/>
        <w:jc w:val="center"/>
      </w:pPr>
      <w:r>
        <w:t>(РЕКОНСТРУКЦИЕЙ) ОБЪЕКТОВ ОБЕСПЕЧИВАЮЩЕЙ ИНФРАСТРУКТУРЫ</w:t>
      </w:r>
    </w:p>
    <w:p w:rsidR="00EA1F47" w:rsidRDefault="00EA1F47">
      <w:pPr>
        <w:pStyle w:val="ConsPlusTitle"/>
        <w:jc w:val="center"/>
      </w:pPr>
      <w:r>
        <w:t>С ДЛИТЕЛЬНЫМ СРОКОМ ОКУПАЕМОСТИ, НАХОДЯЩИХСЯ</w:t>
      </w:r>
    </w:p>
    <w:p w:rsidR="00EA1F47" w:rsidRDefault="00EA1F47">
      <w:pPr>
        <w:pStyle w:val="ConsPlusTitle"/>
        <w:jc w:val="center"/>
      </w:pPr>
      <w:r>
        <w:t>В СОБСТВЕННОСТИ СУБЪЕКТОВ РОССИЙСКОЙ ФЕДЕРАЦИИ</w:t>
      </w:r>
    </w:p>
    <w:p w:rsidR="00EA1F47" w:rsidRDefault="00EA1F47">
      <w:pPr>
        <w:pStyle w:val="ConsPlusTitle"/>
        <w:jc w:val="center"/>
      </w:pPr>
      <w:r>
        <w:t>(МУНИЦИПАЛЬНОЙ СОБСТВЕННОСТИ) И ВХОДЯЩИХ В СОСТАВ</w:t>
      </w:r>
    </w:p>
    <w:p w:rsidR="00EA1F47" w:rsidRDefault="00EA1F47">
      <w:pPr>
        <w:pStyle w:val="ConsPlusTitle"/>
        <w:jc w:val="center"/>
      </w:pPr>
      <w:r>
        <w:t>ИНВЕСТИЦИОННЫХ ПРОЕКТОВ ПО СОЗДАНИЮ В СУБЪЕКТАХ РОССИЙСКОЙ</w:t>
      </w:r>
    </w:p>
    <w:p w:rsidR="00EA1F47" w:rsidRDefault="00EA1F47">
      <w:pPr>
        <w:pStyle w:val="ConsPlusTitle"/>
        <w:jc w:val="center"/>
      </w:pPr>
      <w:r>
        <w:t>ФЕДЕРАЦИИ ТУРИСТСКО-РЕКРЕАЦИОННЫХ И АВТОТУРИСТСКИХ</w:t>
      </w:r>
    </w:p>
    <w:p w:rsidR="00EA1F47" w:rsidRDefault="00EA1F47">
      <w:pPr>
        <w:pStyle w:val="ConsPlusTitle"/>
        <w:jc w:val="center"/>
      </w:pPr>
      <w:r>
        <w:t>КЛАСТЕРОВ, И (ИЛИ) ПРЕДОСТАВЛЕНИЕМ СУБСИДИЙ</w:t>
      </w:r>
    </w:p>
    <w:p w:rsidR="00EA1F47" w:rsidRDefault="00EA1F47">
      <w:pPr>
        <w:pStyle w:val="ConsPlusTitle"/>
        <w:jc w:val="center"/>
      </w:pPr>
      <w:r>
        <w:t>МЕСТНЫМ БЮДЖЕТАМ НА УКАЗАННЫЕ ЦЕЛИ, В РАМКАХ</w:t>
      </w:r>
    </w:p>
    <w:p w:rsidR="00EA1F47" w:rsidRDefault="00EA1F47">
      <w:pPr>
        <w:pStyle w:val="ConsPlusTitle"/>
        <w:jc w:val="center"/>
      </w:pPr>
      <w:r>
        <w:t>РЕАЛИЗАЦИИ МЕРОПРИЯТИЙ ФЕДЕРАЛЬНОЙ ЦЕЛЕВОЙ</w:t>
      </w:r>
    </w:p>
    <w:p w:rsidR="00EA1F47" w:rsidRDefault="00EA1F47">
      <w:pPr>
        <w:pStyle w:val="ConsPlusTitle"/>
        <w:jc w:val="center"/>
      </w:pPr>
      <w:r>
        <w:t>ПРОГРАММЫ "РАЗВИТИЕ ВНУТРЕННЕГО И ВЪЕЗДНОГО</w:t>
      </w:r>
    </w:p>
    <w:p w:rsidR="00EA1F47" w:rsidRDefault="00EA1F47">
      <w:pPr>
        <w:pStyle w:val="ConsPlusTitle"/>
        <w:jc w:val="center"/>
      </w:pPr>
      <w:r>
        <w:t>ТУРИЗМА В РОССИЙСКОЙ ФЕДЕРАЦИИ</w:t>
      </w:r>
    </w:p>
    <w:p w:rsidR="00EA1F47" w:rsidRDefault="00EA1F47">
      <w:pPr>
        <w:pStyle w:val="ConsPlusTitle"/>
        <w:jc w:val="center"/>
      </w:pPr>
      <w:r>
        <w:t>(2011 - 2018 ГОДЫ)"</w:t>
      </w:r>
    </w:p>
    <w:p w:rsidR="00EA1F47" w:rsidRDefault="00EA1F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A1F47">
        <w:trPr>
          <w:jc w:val="center"/>
        </w:trPr>
        <w:tc>
          <w:tcPr>
            <w:tcW w:w="9294" w:type="dxa"/>
            <w:tcBorders>
              <w:top w:val="nil"/>
              <w:left w:val="single" w:sz="24" w:space="0" w:color="CED3F1"/>
              <w:bottom w:val="nil"/>
              <w:right w:val="single" w:sz="24" w:space="0" w:color="F4F3F8"/>
            </w:tcBorders>
            <w:shd w:val="clear" w:color="auto" w:fill="F4F3F8"/>
          </w:tcPr>
          <w:p w:rsidR="00EA1F47" w:rsidRDefault="00EA1F47">
            <w:pPr>
              <w:pStyle w:val="ConsPlusNormal"/>
              <w:jc w:val="center"/>
            </w:pPr>
            <w:r>
              <w:rPr>
                <w:color w:val="392C69"/>
              </w:rPr>
              <w:t>Список изменяющих документов</w:t>
            </w:r>
          </w:p>
          <w:p w:rsidR="00EA1F47" w:rsidRDefault="00EA1F47">
            <w:pPr>
              <w:pStyle w:val="ConsPlusNormal"/>
              <w:jc w:val="center"/>
            </w:pPr>
            <w:r>
              <w:rPr>
                <w:color w:val="392C69"/>
              </w:rPr>
              <w:t xml:space="preserve">(в ред. </w:t>
            </w:r>
            <w:hyperlink r:id="rId106" w:history="1">
              <w:r>
                <w:rPr>
                  <w:color w:val="0000FF"/>
                </w:rPr>
                <w:t>Постановления</w:t>
              </w:r>
            </w:hyperlink>
            <w:r>
              <w:rPr>
                <w:color w:val="392C69"/>
              </w:rPr>
              <w:t xml:space="preserve"> Правительства РФ от 07.02.2018 N 117)</w:t>
            </w:r>
          </w:p>
        </w:tc>
      </w:tr>
    </w:tbl>
    <w:p w:rsidR="00EA1F47" w:rsidRDefault="00EA1F47">
      <w:pPr>
        <w:pStyle w:val="ConsPlusNormal"/>
        <w:jc w:val="both"/>
      </w:pPr>
    </w:p>
    <w:p w:rsidR="00EA1F47" w:rsidRDefault="00EA1F47">
      <w:pPr>
        <w:pStyle w:val="ConsPlusNormal"/>
        <w:ind w:firstLine="540"/>
        <w:jc w:val="both"/>
      </w:pPr>
      <w:bookmarkStart w:id="7" w:name="P9513"/>
      <w:bookmarkEnd w:id="7"/>
      <w:r>
        <w:lastRenderedPageBreak/>
        <w:t>1. Настоящие Правила устанавливают цели,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связанных со строительством (реконструкцией) объектов обеспечивающей инфраструктуры с длительным сроком окупаемости, находящихся в собственности субъектов Российской Федерации (муниципальной собственности) и входящих в состав инвестиционных проектов по созданию в субъектах Российской Федерации туристско-рекреационных и автотуристских кластеров (далее - проекты, объекты), и (или) предоставлением субсидий местным бюджетам на указанные цели, в рамках реализации мероприятий федеральной целевой программы "Развитие внутреннего и въездного туризма в Российской Федерации (2011 - 2018 годы)" (далее соответственно - Программа, мероприятия, субсидии).</w:t>
      </w:r>
    </w:p>
    <w:p w:rsidR="00EA1F47" w:rsidRDefault="00EA1F47">
      <w:pPr>
        <w:pStyle w:val="ConsPlusNormal"/>
        <w:spacing w:before="220"/>
        <w:ind w:firstLine="540"/>
        <w:jc w:val="both"/>
      </w:pPr>
      <w:r>
        <w:t>2. Главным распорядителем средств федерального бюджета, которому в федеральном бюджете предусмотрены бюджетные ассигнования на предоставление субсидий, является Федеральное агентство по туризму - государственный заказчик Программы.</w:t>
      </w:r>
    </w:p>
    <w:p w:rsidR="00EA1F47" w:rsidRDefault="00EA1F47">
      <w:pPr>
        <w:pStyle w:val="ConsPlusNormal"/>
        <w:spacing w:before="220"/>
        <w:ind w:firstLine="540"/>
        <w:jc w:val="both"/>
      </w:pPr>
      <w:r>
        <w:t xml:space="preserve">3. Субсидии предоставляются в пределах объемов бюджетных ассигнований, предусмотренных в федеральном законе о федеральном бюджете на текущий финансовый год и плановый период (определенных сводной бюджетной росписью федерального бюджета), а также лимитов бюджетных обязательств, доведенных до Федерального агентства по туризму как получателя средств федерального бюджета на цели, указанные в </w:t>
      </w:r>
      <w:hyperlink w:anchor="P9513" w:history="1">
        <w:r>
          <w:rPr>
            <w:color w:val="0000FF"/>
          </w:rPr>
          <w:t>пункте 1</w:t>
        </w:r>
      </w:hyperlink>
      <w:r>
        <w:t xml:space="preserve"> настоящих Правил.</w:t>
      </w:r>
    </w:p>
    <w:p w:rsidR="00EA1F47" w:rsidRDefault="00EA1F47">
      <w:pPr>
        <w:pStyle w:val="ConsPlusNormal"/>
        <w:spacing w:before="220"/>
        <w:ind w:firstLine="540"/>
        <w:jc w:val="both"/>
      </w:pPr>
      <w:r>
        <w:t>4. Координационный совет Программы на основании положения о координационном совете Программы формирует предложения о распределении субсидий между бюджетами субъектов Российской Федерации и представляет их в Федеральное агентство по туризму в соответствии со следующими критериями отбора субъектов Российской Федерации, реализующих проекты, для финансового обеспечения в очередном финансовом году:</w:t>
      </w:r>
    </w:p>
    <w:p w:rsidR="00EA1F47" w:rsidRDefault="00EA1F47">
      <w:pPr>
        <w:pStyle w:val="ConsPlusNormal"/>
        <w:spacing w:before="220"/>
        <w:ind w:firstLine="540"/>
        <w:jc w:val="both"/>
      </w:pPr>
      <w:r>
        <w:t>а) обеспечение ввода в эксплуатацию объектов ранее финансируемых туристско-рекреационных и автотуристских кластеров для своевременного завершения проектов с заявленными показателями и основными результатами;</w:t>
      </w:r>
    </w:p>
    <w:p w:rsidR="00EA1F47" w:rsidRDefault="00EA1F47">
      <w:pPr>
        <w:pStyle w:val="ConsPlusNormal"/>
        <w:spacing w:before="220"/>
        <w:ind w:firstLine="540"/>
        <w:jc w:val="both"/>
      </w:pPr>
      <w:r>
        <w:t>б) наличие объектов с высокой степенью готовности к вводу в эксплуатацию, а также объектов, готовых в соответствии с требованиями, предусмотренными законодательством Российской Федерации, к началу строительства;</w:t>
      </w:r>
    </w:p>
    <w:p w:rsidR="00EA1F47" w:rsidRDefault="00EA1F47">
      <w:pPr>
        <w:pStyle w:val="ConsPlusNormal"/>
        <w:spacing w:before="220"/>
        <w:ind w:firstLine="540"/>
        <w:jc w:val="both"/>
      </w:pPr>
      <w:r>
        <w:t>в) наличие положительных заключений государственной экспертизы объектов и утвержденной в установленном порядке проектной документации;</w:t>
      </w:r>
    </w:p>
    <w:p w:rsidR="00EA1F47" w:rsidRDefault="00EA1F47">
      <w:pPr>
        <w:pStyle w:val="ConsPlusNormal"/>
        <w:spacing w:before="220"/>
        <w:ind w:firstLine="540"/>
        <w:jc w:val="both"/>
      </w:pPr>
      <w:r>
        <w:t>г) наличие гарантий финансового обеспечения за счет средств внебюджетных источников;</w:t>
      </w:r>
    </w:p>
    <w:p w:rsidR="00EA1F47" w:rsidRDefault="00EA1F47">
      <w:pPr>
        <w:pStyle w:val="ConsPlusNormal"/>
        <w:spacing w:before="220"/>
        <w:ind w:firstLine="540"/>
        <w:jc w:val="both"/>
      </w:pPr>
      <w:r>
        <w:t>д) достижение в полном объеме финансовых показателей проекта;</w:t>
      </w:r>
    </w:p>
    <w:p w:rsidR="00EA1F47" w:rsidRDefault="00EA1F47">
      <w:pPr>
        <w:pStyle w:val="ConsPlusNormal"/>
        <w:spacing w:before="220"/>
        <w:ind w:firstLine="540"/>
        <w:jc w:val="both"/>
      </w:pPr>
      <w:r>
        <w:t>е) достижение основных результатов по ранее принятым обязательствам субъекта Российской Федерации.</w:t>
      </w:r>
    </w:p>
    <w:p w:rsidR="00EA1F47" w:rsidRDefault="00EA1F47">
      <w:pPr>
        <w:pStyle w:val="ConsPlusNormal"/>
        <w:spacing w:before="220"/>
        <w:ind w:firstLine="540"/>
        <w:jc w:val="both"/>
      </w:pPr>
      <w:r>
        <w:t>5. Адресное (пообъектное) распределение субсидий устанавливается соглашением о предоставлении субсидии между Федеральным агентством по туризму и высшим исполнительным органом государственной власти субъекта Российской Федерации (далее - соглашение о предоставлении субсидии), подготавливаемым (формируемым) и заключаемым в государственной интегрированной информационной системе управления общественными финансами "Электронный бюджет".</w:t>
      </w:r>
    </w:p>
    <w:p w:rsidR="00EA1F47" w:rsidRDefault="00EA1F47">
      <w:pPr>
        <w:pStyle w:val="ConsPlusNormal"/>
        <w:spacing w:before="220"/>
        <w:ind w:firstLine="540"/>
        <w:jc w:val="both"/>
      </w:pPr>
      <w:r>
        <w:t xml:space="preserve">6.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софинансирования которого предоставляется субсидия, утверждается законом субъекта </w:t>
      </w:r>
      <w:r>
        <w:lastRenderedPageBreak/>
        <w:t>Российской Федерации о бюджете субъекта Российской Федерации исходя из необходимости достижения установленных соглашением о предоставлении субсидии значений показателей результативности использования субсидии. В случае если соглашением о предоставлении субсидии предусмотрено предоставление субсидии из бюджета субъекта Российской Федерации местным бюджетам в целях софинансирования объектов, относящихся к муниципальной собственности, в бюджете субъекта Российской Федерации предусматриваются соответствующие субсидии местным бюджетам.</w:t>
      </w:r>
    </w:p>
    <w:p w:rsidR="00EA1F47" w:rsidRDefault="00EA1F47">
      <w:pPr>
        <w:pStyle w:val="ConsPlusNormal"/>
        <w:spacing w:before="220"/>
        <w:ind w:firstLine="540"/>
        <w:jc w:val="both"/>
      </w:pPr>
      <w:r>
        <w:t>7. В случае если заявленный годовой размер софинансирования расходного обязательства субъекта Российской Федерации за счет средств федерального бюджета на реализацию мероприятия превышает размер средств федерального бюджета, предусмотренный на соответствующий год, предполагаемый размер финансового обеспечения проекта подлежит уменьшению по решению координационного совета Программы.</w:t>
      </w:r>
    </w:p>
    <w:p w:rsidR="00EA1F47" w:rsidRDefault="00EA1F47">
      <w:pPr>
        <w:pStyle w:val="ConsPlusNormal"/>
        <w:spacing w:before="220"/>
        <w:ind w:firstLine="540"/>
        <w:jc w:val="both"/>
      </w:pPr>
      <w:r>
        <w:t>Размер средств бюджета субъекта Российской Федерации (местных бюджетов) на реализацию мероприятий, указанных в соглашении о предоставлении субсидии, может быть увеличен в одностороннем порядке субъектом Российской Федерации, что не влечет обязательств по увеличению размера субсидии.</w:t>
      </w:r>
    </w:p>
    <w:p w:rsidR="00EA1F47" w:rsidRDefault="00EA1F47">
      <w:pPr>
        <w:pStyle w:val="ConsPlusNormal"/>
        <w:spacing w:before="220"/>
        <w:ind w:firstLine="540"/>
        <w:jc w:val="both"/>
      </w:pPr>
      <w:r>
        <w:t>8. Условиями предоставления субсидий являются:</w:t>
      </w:r>
    </w:p>
    <w:p w:rsidR="00EA1F47" w:rsidRDefault="00EA1F47">
      <w:pPr>
        <w:pStyle w:val="ConsPlusNormal"/>
        <w:spacing w:before="22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EA1F47" w:rsidRDefault="00EA1F47">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порядок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EA1F47" w:rsidRDefault="00EA1F47">
      <w:pPr>
        <w:pStyle w:val="ConsPlusNormal"/>
        <w:spacing w:before="220"/>
        <w:ind w:firstLine="540"/>
        <w:jc w:val="both"/>
      </w:pPr>
      <w:r>
        <w:t xml:space="preserve">в) заключение соглашения о предоставлении субсидии в соответствии с </w:t>
      </w:r>
      <w:hyperlink r:id="rId107"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EA1F47" w:rsidRDefault="00EA1F47">
      <w:pPr>
        <w:pStyle w:val="ConsPlusNormal"/>
        <w:spacing w:before="220"/>
        <w:ind w:firstLine="540"/>
        <w:jc w:val="both"/>
      </w:pPr>
      <w:r>
        <w:t>9. Субъект Российской Федерации, имеющий право на получение субсидии, ежегодно, не позднее 30 октября, представляет в Федеральное агентство по туризму в отношении каждого объекта, предлагаемого для финансового обеспечения в очередном финансовом году, следующие документы:</w:t>
      </w:r>
    </w:p>
    <w:p w:rsidR="00EA1F47" w:rsidRDefault="00EA1F47">
      <w:pPr>
        <w:pStyle w:val="ConsPlusNormal"/>
        <w:spacing w:before="220"/>
        <w:ind w:firstLine="540"/>
        <w:jc w:val="both"/>
      </w:pPr>
      <w:r>
        <w:t>а) государственная программа субъекта Российской Федерации, предусматривающая мероприятия, в целях софинансирования которых предоставляется субсидия;</w:t>
      </w:r>
    </w:p>
    <w:p w:rsidR="00EA1F47" w:rsidRDefault="00EA1F47">
      <w:pPr>
        <w:pStyle w:val="ConsPlusNormal"/>
        <w:spacing w:before="220"/>
        <w:ind w:firstLine="540"/>
        <w:jc w:val="both"/>
      </w:pPr>
      <w:r>
        <w:t>б)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бюджетных ассигнований на исполнение соответствующих расходных обязательств, связанных с финансовым обеспечением в очередном финансовом году и плановом периоде мероприятий, в том числе выписка из реестра расходных обязательств;</w:t>
      </w:r>
    </w:p>
    <w:p w:rsidR="00EA1F47" w:rsidRDefault="00EA1F47">
      <w:pPr>
        <w:pStyle w:val="ConsPlusNormal"/>
        <w:spacing w:before="220"/>
        <w:ind w:firstLine="540"/>
        <w:jc w:val="both"/>
      </w:pPr>
      <w:r>
        <w:t xml:space="preserve">в) соглашение о совместной заинтересованности в результатах реализации проекта (с указанием размера привлекаемых в рамках государственно-частного партнерства средств внебюджетных источников), заключаемое между высшим исполнительным органом </w:t>
      </w:r>
      <w:r>
        <w:lastRenderedPageBreak/>
        <w:t>государственной власти субъекта Российской Федерации и инвестором;</w:t>
      </w:r>
    </w:p>
    <w:p w:rsidR="00EA1F47" w:rsidRDefault="00EA1F47">
      <w:pPr>
        <w:pStyle w:val="ConsPlusNormal"/>
        <w:spacing w:before="220"/>
        <w:ind w:firstLine="540"/>
        <w:jc w:val="both"/>
      </w:pPr>
      <w:r>
        <w:t>г) копия распорядительного акта органа исполнительной власти субъекта Российской Федерации (муниципального образования) об определении бюджетного (казенного) учреждения в качестве заказчика объекта;</w:t>
      </w:r>
    </w:p>
    <w:p w:rsidR="00EA1F47" w:rsidRDefault="00EA1F47">
      <w:pPr>
        <w:pStyle w:val="ConsPlusNormal"/>
        <w:spacing w:before="220"/>
        <w:ind w:firstLine="540"/>
        <w:jc w:val="both"/>
      </w:pPr>
      <w:r>
        <w:t>д) копия свидетельства о государственной регистрации застройщика в соответствии с законодательством Российской Федерации;</w:t>
      </w:r>
    </w:p>
    <w:p w:rsidR="00EA1F47" w:rsidRDefault="00EA1F47">
      <w:pPr>
        <w:pStyle w:val="ConsPlusNormal"/>
        <w:spacing w:before="220"/>
        <w:ind w:firstLine="540"/>
        <w:jc w:val="both"/>
      </w:pPr>
      <w:r>
        <w:t>е) правоустанавливающие документы на земельный участок, а в случае их отсутствия - копия решения о предварительном согласовании места размещения объекта;</w:t>
      </w:r>
    </w:p>
    <w:p w:rsidR="00EA1F47" w:rsidRDefault="00EA1F47">
      <w:pPr>
        <w:pStyle w:val="ConsPlusNormal"/>
        <w:spacing w:before="220"/>
        <w:ind w:firstLine="540"/>
        <w:jc w:val="both"/>
      </w:pPr>
      <w:r>
        <w:t>ж) проектная документация на объект;</w:t>
      </w:r>
    </w:p>
    <w:p w:rsidR="00EA1F47" w:rsidRDefault="00EA1F47">
      <w:pPr>
        <w:pStyle w:val="ConsPlusNormal"/>
        <w:spacing w:before="220"/>
        <w:ind w:firstLine="540"/>
        <w:jc w:val="both"/>
      </w:pPr>
      <w:r>
        <w:t>з) документы об утверждении проектной документации в соответствии с законодательством Российской Федерации;</w:t>
      </w:r>
    </w:p>
    <w:p w:rsidR="00EA1F47" w:rsidRDefault="00EA1F47">
      <w:pPr>
        <w:pStyle w:val="ConsPlusNormal"/>
        <w:spacing w:before="220"/>
        <w:ind w:firstLine="540"/>
        <w:jc w:val="both"/>
      </w:pPr>
      <w:r>
        <w:t>и) 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EA1F47" w:rsidRDefault="00EA1F47">
      <w:pPr>
        <w:pStyle w:val="ConsPlusNormal"/>
        <w:spacing w:before="220"/>
        <w:ind w:firstLine="540"/>
        <w:jc w:val="both"/>
      </w:pPr>
      <w:r>
        <w:t>к) копия положительного заключения государственной экспертизы о достоверности сметной стоимости объекта;</w:t>
      </w:r>
    </w:p>
    <w:p w:rsidR="00EA1F47" w:rsidRDefault="00EA1F47">
      <w:pPr>
        <w:pStyle w:val="ConsPlusNormal"/>
        <w:spacing w:before="220"/>
        <w:ind w:firstLine="540"/>
        <w:jc w:val="both"/>
      </w:pPr>
      <w:r>
        <w:t xml:space="preserve">л) заключение государственной экологической экспертизы в соответствии с требованиями Федерального </w:t>
      </w:r>
      <w:hyperlink r:id="rId108" w:history="1">
        <w:r>
          <w:rPr>
            <w:color w:val="0000FF"/>
          </w:rPr>
          <w:t>закона</w:t>
        </w:r>
      </w:hyperlink>
      <w:r>
        <w:t xml:space="preserve"> "Об экологической экспертизе";</w:t>
      </w:r>
    </w:p>
    <w:p w:rsidR="00EA1F47" w:rsidRDefault="00EA1F47">
      <w:pPr>
        <w:pStyle w:val="ConsPlusNormal"/>
        <w:spacing w:before="220"/>
        <w:ind w:firstLine="540"/>
        <w:jc w:val="both"/>
      </w:pPr>
      <w:r>
        <w:t>м) паспорт проекта, представляемого для проведения проверки проектов на предмет эффективности использования средств федерального бюджета, направляемых на капитальные вложения, по форме, установленной Министерством экономического развития Российской Федерации;</w:t>
      </w:r>
    </w:p>
    <w:p w:rsidR="00EA1F47" w:rsidRDefault="00EA1F47">
      <w:pPr>
        <w:pStyle w:val="ConsPlusNormal"/>
        <w:spacing w:before="220"/>
        <w:ind w:firstLine="540"/>
        <w:jc w:val="both"/>
      </w:pPr>
      <w:r>
        <w:t>н) титульные списки объектов, строительство которых начинается в очередном финансовом году и плановом периоде, и титульные списки переходящих объектов на очередной финансовый год и плановый период, утвержденные государственным заказчиком Программы;</w:t>
      </w:r>
    </w:p>
    <w:p w:rsidR="00EA1F47" w:rsidRDefault="00EA1F47">
      <w:pPr>
        <w:pStyle w:val="ConsPlusNormal"/>
        <w:spacing w:before="220"/>
        <w:ind w:firstLine="540"/>
        <w:jc w:val="both"/>
      </w:pPr>
      <w:r>
        <w:t xml:space="preserve">о) документ, содержащий результаты оценки эффективности использования средств федерального бюджета, направляемых на капитальные вложения, проведенной в порядке, установленном </w:t>
      </w:r>
      <w:hyperlink r:id="rId109" w:history="1">
        <w:r>
          <w:rPr>
            <w:color w:val="0000FF"/>
          </w:rPr>
          <w:t>постановлением</w:t>
        </w:r>
      </w:hyperlink>
      <w:r>
        <w:t xml:space="preserve">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p w:rsidR="00EA1F47" w:rsidRDefault="00EA1F47">
      <w:pPr>
        <w:pStyle w:val="ConsPlusNormal"/>
        <w:spacing w:before="220"/>
        <w:ind w:firstLine="540"/>
        <w:jc w:val="both"/>
      </w:pPr>
      <w:r>
        <w:t>п) копии документов, подтверждающих направление в отчетном и (или) текущем финансовых годах средств на финансовое обеспечение объекта, софинансирование которого осуществляется из федерального бюджета.</w:t>
      </w:r>
    </w:p>
    <w:p w:rsidR="00EA1F47" w:rsidRDefault="00EA1F47">
      <w:pPr>
        <w:pStyle w:val="ConsPlusNormal"/>
        <w:spacing w:before="220"/>
        <w:ind w:firstLine="540"/>
        <w:jc w:val="both"/>
      </w:pPr>
      <w:r>
        <w:t>10. Распределение субсидий утверждается федеральным законом о федеральном бюджете на соответствующий финансовый год и плановый период.</w:t>
      </w:r>
    </w:p>
    <w:p w:rsidR="00EA1F47" w:rsidRDefault="00EA1F47">
      <w:pPr>
        <w:pStyle w:val="ConsPlusNormal"/>
        <w:spacing w:before="220"/>
        <w:ind w:firstLine="540"/>
        <w:jc w:val="both"/>
      </w:pPr>
      <w:r>
        <w:t>11. Соглашение о предоставлении субсидии и дополнительные соглашения к соглашению о предоставлении субсидии, предусматривающие внесение в него изменений и его расторжение, подготавливаются и заключаются в соответствии с типовыми формами, утвержденными Министерством финансов Российской Федерации.</w:t>
      </w:r>
    </w:p>
    <w:p w:rsidR="00EA1F47" w:rsidRDefault="00EA1F47">
      <w:pPr>
        <w:pStyle w:val="ConsPlusNormal"/>
        <w:spacing w:before="220"/>
        <w:ind w:firstLine="540"/>
        <w:jc w:val="both"/>
      </w:pPr>
      <w:r>
        <w:t xml:space="preserve">12. Соглашением о предоставлении субсидии могут быть установлены различные уровни софинансирования расходного обязательства субъекта Российской Федерации в отношении </w:t>
      </w:r>
      <w:r>
        <w:lastRenderedPageBreak/>
        <w:t>отдельных мероприятий.</w:t>
      </w:r>
    </w:p>
    <w:p w:rsidR="00EA1F47" w:rsidRDefault="00EA1F47">
      <w:pPr>
        <w:pStyle w:val="ConsPlusNormal"/>
        <w:spacing w:before="220"/>
        <w:ind w:firstLine="540"/>
        <w:jc w:val="both"/>
      </w:pPr>
      <w:r>
        <w:t>Заключение соглашений о предоставлении субсидий или внесение в них изменений, предусматривающих превышение уровня софинансирования расходного обязательства субъекта Российской Федерации из федерального бюджета в целом по всем мероприятиям (объектам) над предельным уровнем софинансирования расходного обязательства субъекта Российской Федерации из федерального бюджета, утвержденным Правительством Российской Федерации, не допускаются.</w:t>
      </w:r>
    </w:p>
    <w:p w:rsidR="00EA1F47" w:rsidRDefault="00EA1F47">
      <w:pPr>
        <w:pStyle w:val="ConsPlusNormal"/>
        <w:spacing w:before="220"/>
        <w:ind w:firstLine="540"/>
        <w:jc w:val="both"/>
      </w:pPr>
      <w:r>
        <w:t>В случае если соглашением о предоставлении субсидии предусмотрено предоставление субсидий из бюджета субъекта Российской Федерации местным бюджетам, их предоставление осуществляется в соответствии с соглашением, заключаемым между уполномоченным органом исполнительной власти субъекта Российской Федерации и уполномоченным органом местного самоуправления.</w:t>
      </w:r>
    </w:p>
    <w:p w:rsidR="00EA1F47" w:rsidRDefault="00EA1F47">
      <w:pPr>
        <w:pStyle w:val="ConsPlusNormal"/>
        <w:spacing w:before="220"/>
        <w:ind w:firstLine="540"/>
        <w:jc w:val="both"/>
      </w:pPr>
      <w:r>
        <w:t>13. Перечисление субсидии осуществляется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субъекта Российской Федерации.</w:t>
      </w:r>
    </w:p>
    <w:p w:rsidR="00EA1F47" w:rsidRDefault="00EA1F47">
      <w:pPr>
        <w:pStyle w:val="ConsPlusNormal"/>
        <w:spacing w:before="220"/>
        <w:ind w:firstLine="540"/>
        <w:jc w:val="both"/>
      </w:pPr>
      <w:r>
        <w:t>Информация о перечислении субсидии учитывается Федеральным агентством по туризму при формировании прогноза кассовых выплат по расходам федерального бюджета, необходимого для составления в установленном порядке кассового плана исполнения федерального бюджета.</w:t>
      </w:r>
    </w:p>
    <w:p w:rsidR="00EA1F47" w:rsidRDefault="00EA1F47">
      <w:pPr>
        <w:pStyle w:val="ConsPlusNormal"/>
        <w:spacing w:before="220"/>
        <w:ind w:firstLine="540"/>
        <w:jc w:val="both"/>
      </w:pPr>
      <w:r>
        <w:t>14. Размер субсидии, предоставляемой бюджету i-го субъекта Российской Федерации (C</w:t>
      </w:r>
      <w:r>
        <w:rPr>
          <w:vertAlign w:val="subscript"/>
        </w:rPr>
        <w:t>i</w:t>
      </w:r>
      <w:r>
        <w:t>), определяется по формуле:</w:t>
      </w:r>
    </w:p>
    <w:p w:rsidR="00EA1F47" w:rsidRDefault="00EA1F47">
      <w:pPr>
        <w:pStyle w:val="ConsPlusNormal"/>
        <w:jc w:val="both"/>
      </w:pPr>
    </w:p>
    <w:p w:rsidR="00EA1F47" w:rsidRDefault="00EA1F47">
      <w:pPr>
        <w:pStyle w:val="ConsPlusNormal"/>
        <w:jc w:val="center"/>
      </w:pPr>
      <w:r>
        <w:t>C</w:t>
      </w:r>
      <w:r>
        <w:rPr>
          <w:vertAlign w:val="subscript"/>
        </w:rPr>
        <w:t>i</w:t>
      </w:r>
      <w:r>
        <w:t xml:space="preserve"> = X</w:t>
      </w:r>
      <w:r>
        <w:rPr>
          <w:vertAlign w:val="subscript"/>
        </w:rPr>
        <w:t>i1</w:t>
      </w:r>
      <w:r>
        <w:t xml:space="preserve"> + X</w:t>
      </w:r>
      <w:r>
        <w:rPr>
          <w:vertAlign w:val="subscript"/>
        </w:rPr>
        <w:t>i2</w:t>
      </w:r>
      <w:r>
        <w:t xml:space="preserve"> + ... X</w:t>
      </w:r>
      <w:r>
        <w:rPr>
          <w:vertAlign w:val="subscript"/>
        </w:rPr>
        <w:t>in</w:t>
      </w:r>
      <w:r>
        <w:t>,</w:t>
      </w:r>
    </w:p>
    <w:p w:rsidR="00EA1F47" w:rsidRDefault="00EA1F47">
      <w:pPr>
        <w:pStyle w:val="ConsPlusNormal"/>
        <w:jc w:val="both"/>
      </w:pPr>
    </w:p>
    <w:p w:rsidR="00EA1F47" w:rsidRDefault="00EA1F47">
      <w:pPr>
        <w:pStyle w:val="ConsPlusNormal"/>
        <w:ind w:firstLine="540"/>
        <w:jc w:val="both"/>
      </w:pPr>
      <w:r>
        <w:t>где X</w:t>
      </w:r>
      <w:r>
        <w:rPr>
          <w:vertAlign w:val="subscript"/>
        </w:rPr>
        <w:t>i1</w:t>
      </w:r>
      <w:r>
        <w:t>, X</w:t>
      </w:r>
      <w:r>
        <w:rPr>
          <w:vertAlign w:val="subscript"/>
        </w:rPr>
        <w:t>i2</w:t>
      </w:r>
      <w:r>
        <w:t>, X</w:t>
      </w:r>
      <w:r>
        <w:rPr>
          <w:vertAlign w:val="subscript"/>
        </w:rPr>
        <w:t>in</w:t>
      </w:r>
      <w:r>
        <w:t xml:space="preserve"> - объемы обоснованной потребности в софинансировании соответствующего объекта в i-м субъекте Российской Федерации в очередном финансовом году.</w:t>
      </w:r>
    </w:p>
    <w:p w:rsidR="00EA1F47" w:rsidRDefault="00EA1F47">
      <w:pPr>
        <w:pStyle w:val="ConsPlusNormal"/>
        <w:spacing w:before="220"/>
        <w:ind w:firstLine="540"/>
        <w:jc w:val="both"/>
      </w:pPr>
      <w:r>
        <w:t>15. Объем обоснованной потребности в софинансировании каждого объекта в i-м субъекте Российской Федерации в очередном финансовом году (X</w:t>
      </w:r>
      <w:r>
        <w:rPr>
          <w:vertAlign w:val="subscript"/>
        </w:rPr>
        <w:t>i</w:t>
      </w:r>
      <w:r>
        <w:t>) определяется по формуле:</w:t>
      </w:r>
    </w:p>
    <w:p w:rsidR="00EA1F47" w:rsidRDefault="00EA1F47">
      <w:pPr>
        <w:pStyle w:val="ConsPlusNormal"/>
        <w:jc w:val="both"/>
      </w:pPr>
    </w:p>
    <w:p w:rsidR="00EA1F47" w:rsidRDefault="00EA1F47">
      <w:pPr>
        <w:pStyle w:val="ConsPlusNormal"/>
        <w:jc w:val="center"/>
      </w:pPr>
      <w:r>
        <w:t>X</w:t>
      </w:r>
      <w:r>
        <w:rPr>
          <w:vertAlign w:val="subscript"/>
        </w:rPr>
        <w:t>i</w:t>
      </w:r>
      <w:r>
        <w:t xml:space="preserve"> = (СМО</w:t>
      </w:r>
      <w:r>
        <w:rPr>
          <w:vertAlign w:val="subscript"/>
        </w:rPr>
        <w:t>i</w:t>
      </w:r>
      <w:r>
        <w:t xml:space="preserve"> x In - ПФ) x ДУЧ</w:t>
      </w:r>
      <w:r>
        <w:rPr>
          <w:vertAlign w:val="subscript"/>
        </w:rPr>
        <w:t>i</w:t>
      </w:r>
      <w:r>
        <w:t>,</w:t>
      </w:r>
    </w:p>
    <w:p w:rsidR="00EA1F47" w:rsidRDefault="00EA1F47">
      <w:pPr>
        <w:pStyle w:val="ConsPlusNormal"/>
        <w:jc w:val="both"/>
      </w:pPr>
    </w:p>
    <w:p w:rsidR="00EA1F47" w:rsidRDefault="00EA1F47">
      <w:pPr>
        <w:pStyle w:val="ConsPlusNormal"/>
        <w:ind w:firstLine="540"/>
        <w:jc w:val="both"/>
      </w:pPr>
      <w:r>
        <w:t>где:</w:t>
      </w:r>
    </w:p>
    <w:p w:rsidR="00EA1F47" w:rsidRDefault="00EA1F47">
      <w:pPr>
        <w:pStyle w:val="ConsPlusNormal"/>
        <w:spacing w:before="220"/>
        <w:ind w:firstLine="540"/>
        <w:jc w:val="both"/>
      </w:pPr>
      <w:r>
        <w:t>СМО</w:t>
      </w:r>
      <w:r>
        <w:rPr>
          <w:vertAlign w:val="subscript"/>
        </w:rPr>
        <w:t>i</w:t>
      </w:r>
      <w:r>
        <w:t xml:space="preserve"> - сметная стоимость каждого объекта в i-м субъекте Российской Федерации в соответствии с проектной документацией (в ценах года ее определения);</w:t>
      </w:r>
    </w:p>
    <w:p w:rsidR="00EA1F47" w:rsidRDefault="00EA1F47">
      <w:pPr>
        <w:pStyle w:val="ConsPlusNormal"/>
        <w:spacing w:before="220"/>
        <w:ind w:firstLine="540"/>
        <w:jc w:val="both"/>
      </w:pPr>
      <w:r>
        <w:t>In - индекс-дефлятор в соответствующем году, определяемый Министерством экономического развития Российской Федерации;</w:t>
      </w:r>
    </w:p>
    <w:p w:rsidR="00EA1F47" w:rsidRDefault="00EA1F47">
      <w:pPr>
        <w:pStyle w:val="ConsPlusNormal"/>
        <w:spacing w:before="220"/>
        <w:ind w:firstLine="540"/>
        <w:jc w:val="both"/>
      </w:pPr>
      <w:r>
        <w:t>ПФ - объем финансового обеспечения, осуществленного в предыдущие годы строительства объекта в i-м субъекте Российской Федерации;</w:t>
      </w:r>
    </w:p>
    <w:p w:rsidR="00EA1F47" w:rsidRDefault="00EA1F47">
      <w:pPr>
        <w:pStyle w:val="ConsPlusNormal"/>
        <w:spacing w:before="220"/>
        <w:ind w:firstLine="540"/>
        <w:jc w:val="both"/>
      </w:pPr>
      <w:r>
        <w:t>ДУЧ</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110" w:history="1">
        <w:r>
          <w:rPr>
            <w:color w:val="0000FF"/>
          </w:rPr>
          <w:t>пунктом 13</w:t>
        </w:r>
      </w:hyperlink>
      <w:r>
        <w:t xml:space="preserve"> Правил формирования, предоставления и распределения субсидий.</w:t>
      </w:r>
    </w:p>
    <w:p w:rsidR="00EA1F47" w:rsidRDefault="00EA1F47">
      <w:pPr>
        <w:pStyle w:val="ConsPlusNormal"/>
        <w:spacing w:before="220"/>
        <w:ind w:firstLine="540"/>
        <w:jc w:val="both"/>
      </w:pPr>
      <w:r>
        <w:t>16. Распределение объема обоснованной потребности в софинансировании каждого объекта в i-м субъекте Российской Федерации по годам реализации определяется в соответствии со сводными планами реализации мероприятия, утверждаемыми субъектами Российской Федерации и согласованными Федеральным агентством по туризму.</w:t>
      </w:r>
    </w:p>
    <w:p w:rsidR="00EA1F47" w:rsidRDefault="00EA1F47">
      <w:pPr>
        <w:pStyle w:val="ConsPlusNormal"/>
        <w:spacing w:before="220"/>
        <w:ind w:firstLine="540"/>
        <w:jc w:val="both"/>
      </w:pPr>
      <w:r>
        <w:lastRenderedPageBreak/>
        <w:t>17. Эффективность использования субсидий ежегодно оценивается Федеральным агентством по туризму. Отчет об эффективности использования субсидий ежегодно утверждается координационным советом Программы.</w:t>
      </w:r>
    </w:p>
    <w:p w:rsidR="00EA1F47" w:rsidRDefault="00EA1F47">
      <w:pPr>
        <w:pStyle w:val="ConsPlusNormal"/>
        <w:spacing w:before="220"/>
        <w:ind w:firstLine="540"/>
        <w:jc w:val="both"/>
      </w:pPr>
      <w:r>
        <w:t>18. Показателями результативности использования субсидий являются:</w:t>
      </w:r>
    </w:p>
    <w:p w:rsidR="00EA1F47" w:rsidRDefault="00EA1F47">
      <w:pPr>
        <w:pStyle w:val="ConsPlusNormal"/>
        <w:spacing w:before="220"/>
        <w:ind w:firstLine="540"/>
        <w:jc w:val="both"/>
      </w:pPr>
      <w:r>
        <w:t>а) численность граждан, размещенных в коллективных средствах размещения;</w:t>
      </w:r>
    </w:p>
    <w:p w:rsidR="00EA1F47" w:rsidRDefault="00EA1F47">
      <w:pPr>
        <w:pStyle w:val="ConsPlusNormal"/>
        <w:spacing w:before="220"/>
        <w:ind w:firstLine="540"/>
        <w:jc w:val="both"/>
      </w:pPr>
      <w:r>
        <w:t>б) инвестиции в основной капитал на создание туристской инфраструктуры;</w:t>
      </w:r>
    </w:p>
    <w:p w:rsidR="00EA1F47" w:rsidRDefault="00EA1F47">
      <w:pPr>
        <w:pStyle w:val="ConsPlusNormal"/>
        <w:spacing w:before="220"/>
        <w:ind w:firstLine="540"/>
        <w:jc w:val="both"/>
      </w:pPr>
      <w:r>
        <w:t>в) количество дополнительных рабочих мест.</w:t>
      </w:r>
    </w:p>
    <w:p w:rsidR="00EA1F47" w:rsidRDefault="00EA1F47">
      <w:pPr>
        <w:pStyle w:val="ConsPlusNormal"/>
        <w:spacing w:before="220"/>
        <w:ind w:firstLine="540"/>
        <w:jc w:val="both"/>
      </w:pPr>
      <w:r>
        <w:t>19. При заключении соглашения о предоставлении субсидии высший исполнительный орган государственной власти субъекта Российской Федерации представляет главному распорядителю средств федерального бюджета (в электронном виде и на бумажном носителе) отчетность об исполнении условий предоставления субсидии.</w:t>
      </w:r>
    </w:p>
    <w:p w:rsidR="00EA1F47" w:rsidRDefault="00EA1F47">
      <w:pPr>
        <w:pStyle w:val="ConsPlusNormal"/>
        <w:spacing w:before="220"/>
        <w:ind w:firstLine="540"/>
        <w:jc w:val="both"/>
      </w:pPr>
      <w:r>
        <w:t xml:space="preserve">20. Федеральное агентство по туризму предоставляет в Министерство финансов Российской Федерации и Министерство экономического развития Российской Федерации сведения о достижении значений показателей результативности использования субсидии субъектами Российской Федерации и иные сведения, предусмотренные </w:t>
      </w:r>
      <w:hyperlink r:id="rId111" w:history="1">
        <w:r>
          <w:rPr>
            <w:color w:val="0000FF"/>
          </w:rPr>
          <w:t>пунктом 21</w:t>
        </w:r>
      </w:hyperlink>
      <w:r>
        <w:t xml:space="preserve"> Правил формирования, предоставления и распределения субсидий.</w:t>
      </w:r>
    </w:p>
    <w:p w:rsidR="00EA1F47" w:rsidRDefault="00EA1F47">
      <w:pPr>
        <w:pStyle w:val="ConsPlusNormal"/>
        <w:spacing w:before="220"/>
        <w:ind w:firstLine="540"/>
        <w:jc w:val="both"/>
      </w:pPr>
      <w:r>
        <w:t>21. Операции по кассовым расходам бюджетов субъектов Российской Федерации, в целях софинансирования которых предоставляются субсидии, осуществляются в соответствии с требованиями, установленными бюджетным законодательством Российской Федерации.</w:t>
      </w:r>
    </w:p>
    <w:p w:rsidR="00EA1F47" w:rsidRDefault="00EA1F47">
      <w:pPr>
        <w:pStyle w:val="ConsPlusNormal"/>
        <w:spacing w:before="220"/>
        <w:ind w:firstLine="540"/>
        <w:jc w:val="both"/>
      </w:pPr>
      <w:r>
        <w:t>22. Высший исполнительный орган государственной власти субъекта Российской Федерации несет ответственность в соответствии с бюджетным законодательством Российской Федерации за соблюдение условий предоставления субсидии, выполнение условий заключаемого соглашения о предоставлении субсидии и за достоверность отчетности, представляемой в Федеральное агентство по туризму в соответствии с настоящими Правилами.</w:t>
      </w:r>
    </w:p>
    <w:p w:rsidR="00EA1F47" w:rsidRDefault="00EA1F47">
      <w:pPr>
        <w:pStyle w:val="ConsPlusNormal"/>
        <w:spacing w:before="220"/>
        <w:ind w:firstLine="540"/>
        <w:jc w:val="both"/>
      </w:pPr>
      <w:r>
        <w:t xml:space="preserve">23.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112" w:history="1">
        <w:r>
          <w:rPr>
            <w:color w:val="0000FF"/>
          </w:rPr>
          <w:t>пунктами 16</w:t>
        </w:r>
      </w:hyperlink>
      <w:r>
        <w:t xml:space="preserve">, </w:t>
      </w:r>
      <w:hyperlink r:id="rId113" w:history="1">
        <w:r>
          <w:rPr>
            <w:color w:val="0000FF"/>
          </w:rPr>
          <w:t>19</w:t>
        </w:r>
      </w:hyperlink>
      <w:r>
        <w:t xml:space="preserve">, </w:t>
      </w:r>
      <w:hyperlink r:id="rId114" w:history="1">
        <w:r>
          <w:rPr>
            <w:color w:val="0000FF"/>
          </w:rPr>
          <w:t>22(1)</w:t>
        </w:r>
      </w:hyperlink>
      <w:r>
        <w:t xml:space="preserve"> и </w:t>
      </w:r>
      <w:hyperlink r:id="rId115" w:history="1">
        <w:r>
          <w:rPr>
            <w:color w:val="0000FF"/>
          </w:rPr>
          <w:t>22(2)</w:t>
        </w:r>
      </w:hyperlink>
      <w:r>
        <w:t xml:space="preserve">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EA1F47" w:rsidRDefault="00EA1F47">
      <w:pPr>
        <w:pStyle w:val="ConsPlusNormal"/>
        <w:spacing w:before="220"/>
        <w:ind w:firstLine="540"/>
        <w:jc w:val="both"/>
      </w:pPr>
      <w:r>
        <w:t>24. Контроль за соблюдением субъектами Российской Федерации целей, условий и порядка предоставления субсидий осуществляется Федеральным агентством по туризму и федеральным органом исполнительной власти, осуществляющим функции по контролю и надзору в финансово-бюджетной сфере.</w:t>
      </w:r>
    </w:p>
    <w:p w:rsidR="00EA1F47" w:rsidRDefault="00EA1F47">
      <w:pPr>
        <w:pStyle w:val="ConsPlusNormal"/>
        <w:ind w:firstLine="540"/>
        <w:jc w:val="both"/>
      </w:pPr>
    </w:p>
    <w:p w:rsidR="00EA1F47" w:rsidRDefault="00EA1F47">
      <w:pPr>
        <w:pStyle w:val="ConsPlusNormal"/>
        <w:ind w:firstLine="540"/>
        <w:jc w:val="both"/>
      </w:pPr>
    </w:p>
    <w:p w:rsidR="00EA1F47" w:rsidRDefault="00EA1F47">
      <w:pPr>
        <w:pStyle w:val="ConsPlusNormal"/>
        <w:ind w:firstLine="540"/>
        <w:jc w:val="both"/>
      </w:pPr>
    </w:p>
    <w:p w:rsidR="00EA1F47" w:rsidRDefault="00EA1F47">
      <w:pPr>
        <w:pStyle w:val="ConsPlusNormal"/>
        <w:ind w:firstLine="540"/>
        <w:jc w:val="both"/>
      </w:pPr>
    </w:p>
    <w:p w:rsidR="00EA1F47" w:rsidRDefault="00EA1F47">
      <w:pPr>
        <w:pStyle w:val="ConsPlusNormal"/>
        <w:ind w:firstLine="540"/>
        <w:jc w:val="both"/>
      </w:pPr>
    </w:p>
    <w:p w:rsidR="00EA1F47" w:rsidRDefault="00EA1F47">
      <w:pPr>
        <w:pStyle w:val="ConsPlusNormal"/>
        <w:jc w:val="right"/>
        <w:outlineLvl w:val="2"/>
      </w:pPr>
      <w:r>
        <w:t>Приложение</w:t>
      </w:r>
    </w:p>
    <w:p w:rsidR="00EA1F47" w:rsidRDefault="00EA1F47">
      <w:pPr>
        <w:pStyle w:val="ConsPlusNormal"/>
        <w:jc w:val="right"/>
      </w:pPr>
      <w:r>
        <w:t>к Правилам предоставления субсидий</w:t>
      </w:r>
    </w:p>
    <w:p w:rsidR="00EA1F47" w:rsidRDefault="00EA1F47">
      <w:pPr>
        <w:pStyle w:val="ConsPlusNormal"/>
        <w:jc w:val="right"/>
      </w:pPr>
      <w:r>
        <w:t>из федерального бюджета бюджетам</w:t>
      </w:r>
    </w:p>
    <w:p w:rsidR="00EA1F47" w:rsidRDefault="00EA1F47">
      <w:pPr>
        <w:pStyle w:val="ConsPlusNormal"/>
        <w:jc w:val="right"/>
      </w:pPr>
      <w:r>
        <w:t>субъектов Российской Федерации</w:t>
      </w:r>
    </w:p>
    <w:p w:rsidR="00EA1F47" w:rsidRDefault="00EA1F47">
      <w:pPr>
        <w:pStyle w:val="ConsPlusNormal"/>
        <w:jc w:val="right"/>
      </w:pPr>
      <w:r>
        <w:t>в целях софинансирования</w:t>
      </w:r>
    </w:p>
    <w:p w:rsidR="00EA1F47" w:rsidRDefault="00EA1F47">
      <w:pPr>
        <w:pStyle w:val="ConsPlusNormal"/>
        <w:jc w:val="right"/>
      </w:pPr>
      <w:r>
        <w:t>строительства (реконструкции)</w:t>
      </w:r>
    </w:p>
    <w:p w:rsidR="00EA1F47" w:rsidRDefault="00EA1F47">
      <w:pPr>
        <w:pStyle w:val="ConsPlusNormal"/>
        <w:jc w:val="right"/>
      </w:pPr>
      <w:r>
        <w:t>объектов обеспечивающей</w:t>
      </w:r>
    </w:p>
    <w:p w:rsidR="00EA1F47" w:rsidRDefault="00EA1F47">
      <w:pPr>
        <w:pStyle w:val="ConsPlusNormal"/>
        <w:jc w:val="right"/>
      </w:pPr>
      <w:r>
        <w:t>инфраструктуры с длительным</w:t>
      </w:r>
    </w:p>
    <w:p w:rsidR="00EA1F47" w:rsidRDefault="00EA1F47">
      <w:pPr>
        <w:pStyle w:val="ConsPlusNormal"/>
        <w:jc w:val="right"/>
      </w:pPr>
      <w:r>
        <w:lastRenderedPageBreak/>
        <w:t>сроком окупаемости, находящихся</w:t>
      </w:r>
    </w:p>
    <w:p w:rsidR="00EA1F47" w:rsidRDefault="00EA1F47">
      <w:pPr>
        <w:pStyle w:val="ConsPlusNormal"/>
        <w:jc w:val="right"/>
      </w:pPr>
      <w:r>
        <w:t>в собственности субъектов</w:t>
      </w:r>
    </w:p>
    <w:p w:rsidR="00EA1F47" w:rsidRDefault="00EA1F47">
      <w:pPr>
        <w:pStyle w:val="ConsPlusNormal"/>
        <w:jc w:val="right"/>
      </w:pPr>
      <w:r>
        <w:t>Российской Федерации</w:t>
      </w:r>
    </w:p>
    <w:p w:rsidR="00EA1F47" w:rsidRDefault="00EA1F47">
      <w:pPr>
        <w:pStyle w:val="ConsPlusNormal"/>
        <w:jc w:val="right"/>
      </w:pPr>
      <w:r>
        <w:t>(муниципальной собственности),</w:t>
      </w:r>
    </w:p>
    <w:p w:rsidR="00EA1F47" w:rsidRDefault="00EA1F47">
      <w:pPr>
        <w:pStyle w:val="ConsPlusNormal"/>
        <w:jc w:val="right"/>
      </w:pPr>
      <w:r>
        <w:t>в рамках реализации мероприятий</w:t>
      </w:r>
    </w:p>
    <w:p w:rsidR="00EA1F47" w:rsidRDefault="00EA1F47">
      <w:pPr>
        <w:pStyle w:val="ConsPlusNormal"/>
        <w:jc w:val="right"/>
      </w:pPr>
      <w:r>
        <w:t>федеральной целевой программы</w:t>
      </w:r>
    </w:p>
    <w:p w:rsidR="00EA1F47" w:rsidRDefault="00EA1F47">
      <w:pPr>
        <w:pStyle w:val="ConsPlusNormal"/>
        <w:jc w:val="right"/>
      </w:pPr>
      <w:r>
        <w:t>"Развитие внутреннего и въездного</w:t>
      </w:r>
    </w:p>
    <w:p w:rsidR="00EA1F47" w:rsidRDefault="00EA1F47">
      <w:pPr>
        <w:pStyle w:val="ConsPlusNormal"/>
        <w:jc w:val="right"/>
      </w:pPr>
      <w:r>
        <w:t>туризма в Российской Федерации</w:t>
      </w:r>
    </w:p>
    <w:p w:rsidR="00EA1F47" w:rsidRDefault="00EA1F47">
      <w:pPr>
        <w:pStyle w:val="ConsPlusNormal"/>
        <w:jc w:val="right"/>
      </w:pPr>
      <w:r>
        <w:t>(2011 - 2018 годы)"</w:t>
      </w:r>
    </w:p>
    <w:p w:rsidR="00EA1F47" w:rsidRDefault="00EA1F47">
      <w:pPr>
        <w:pStyle w:val="ConsPlusNormal"/>
      </w:pPr>
    </w:p>
    <w:p w:rsidR="00EA1F47" w:rsidRDefault="00EA1F47">
      <w:pPr>
        <w:pStyle w:val="ConsPlusTitle"/>
        <w:jc w:val="center"/>
      </w:pPr>
      <w:r>
        <w:t>ПРЕДЕЛЬНЫЙ УРОВЕНЬ</w:t>
      </w:r>
    </w:p>
    <w:p w:rsidR="00EA1F47" w:rsidRDefault="00EA1F47">
      <w:pPr>
        <w:pStyle w:val="ConsPlusTitle"/>
        <w:jc w:val="center"/>
      </w:pPr>
      <w:r>
        <w:t>СОФИНАНСИРОВАНИЯ РАСХОДНОГО ОБЯЗАТЕЛЬСТВА СУБЪЕКТА</w:t>
      </w:r>
    </w:p>
    <w:p w:rsidR="00EA1F47" w:rsidRDefault="00EA1F47">
      <w:pPr>
        <w:pStyle w:val="ConsPlusTitle"/>
        <w:jc w:val="center"/>
      </w:pPr>
      <w:r>
        <w:t>РОССИЙСКОЙ ФЕДЕРАЦИИ ИЗ ФЕДЕРАЛЬНОГО БЮДЖЕТА</w:t>
      </w:r>
    </w:p>
    <w:p w:rsidR="00EA1F47" w:rsidRDefault="00EA1F47">
      <w:pPr>
        <w:pStyle w:val="ConsPlusTitle"/>
        <w:jc w:val="center"/>
      </w:pPr>
      <w:r>
        <w:t>ПО СУБЪЕКТАМ РОССИЙСКОЙ ФЕДЕРАЦИИ НА 2017 ГОД</w:t>
      </w:r>
    </w:p>
    <w:p w:rsidR="00EA1F47" w:rsidRDefault="00EA1F47">
      <w:pPr>
        <w:pStyle w:val="ConsPlusNormal"/>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33"/>
        <w:gridCol w:w="2438"/>
      </w:tblGrid>
      <w:tr w:rsidR="00EA1F47">
        <w:tc>
          <w:tcPr>
            <w:tcW w:w="6633" w:type="dxa"/>
            <w:tcBorders>
              <w:top w:val="single" w:sz="4" w:space="0" w:color="auto"/>
              <w:left w:val="nil"/>
              <w:bottom w:val="single" w:sz="4" w:space="0" w:color="auto"/>
            </w:tcBorders>
          </w:tcPr>
          <w:p w:rsidR="00EA1F47" w:rsidRDefault="00EA1F47">
            <w:pPr>
              <w:pStyle w:val="ConsPlusNormal"/>
              <w:jc w:val="center"/>
            </w:pPr>
            <w:r>
              <w:t>Наименование субъекта Российской Федерации</w:t>
            </w:r>
          </w:p>
        </w:tc>
        <w:tc>
          <w:tcPr>
            <w:tcW w:w="2438" w:type="dxa"/>
            <w:tcBorders>
              <w:top w:val="single" w:sz="4" w:space="0" w:color="auto"/>
              <w:bottom w:val="single" w:sz="4" w:space="0" w:color="auto"/>
              <w:right w:val="nil"/>
            </w:tcBorders>
          </w:tcPr>
          <w:p w:rsidR="00EA1F47" w:rsidRDefault="00EA1F47">
            <w:pPr>
              <w:pStyle w:val="ConsPlusNormal"/>
              <w:jc w:val="center"/>
            </w:pPr>
            <w:r>
              <w:t>Предельный уровень софинансирования (процентов)</w:t>
            </w:r>
          </w:p>
        </w:tc>
      </w:tr>
      <w:tr w:rsidR="00EA1F47">
        <w:tblPrEx>
          <w:tblBorders>
            <w:insideH w:val="none" w:sz="0" w:space="0" w:color="auto"/>
            <w:insideV w:val="none" w:sz="0" w:space="0" w:color="auto"/>
          </w:tblBorders>
        </w:tblPrEx>
        <w:tc>
          <w:tcPr>
            <w:tcW w:w="6633" w:type="dxa"/>
            <w:tcBorders>
              <w:top w:val="single" w:sz="4" w:space="0" w:color="auto"/>
              <w:left w:val="nil"/>
              <w:bottom w:val="nil"/>
              <w:right w:val="nil"/>
            </w:tcBorders>
          </w:tcPr>
          <w:p w:rsidR="00EA1F47" w:rsidRDefault="00EA1F47">
            <w:pPr>
              <w:pStyle w:val="ConsPlusNormal"/>
              <w:jc w:val="both"/>
            </w:pPr>
            <w:r>
              <w:t>Республика Адыгея</w:t>
            </w:r>
          </w:p>
        </w:tc>
        <w:tc>
          <w:tcPr>
            <w:tcW w:w="2438" w:type="dxa"/>
            <w:tcBorders>
              <w:top w:val="single" w:sz="4" w:space="0" w:color="auto"/>
              <w:left w:val="nil"/>
              <w:bottom w:val="nil"/>
              <w:right w:val="nil"/>
            </w:tcBorders>
          </w:tcPr>
          <w:p w:rsidR="00EA1F47" w:rsidRDefault="00EA1F47">
            <w:pPr>
              <w:pStyle w:val="ConsPlusNormal"/>
              <w:jc w:val="center"/>
            </w:pPr>
            <w:r>
              <w:t>86</w:t>
            </w:r>
          </w:p>
        </w:tc>
      </w:tr>
      <w:tr w:rsidR="00EA1F47">
        <w:tblPrEx>
          <w:tblBorders>
            <w:insideH w:val="none" w:sz="0" w:space="0" w:color="auto"/>
            <w:insideV w:val="none" w:sz="0" w:space="0" w:color="auto"/>
          </w:tblBorders>
        </w:tblPrEx>
        <w:tc>
          <w:tcPr>
            <w:tcW w:w="6633" w:type="dxa"/>
            <w:tcBorders>
              <w:top w:val="nil"/>
              <w:left w:val="nil"/>
              <w:bottom w:val="nil"/>
              <w:right w:val="nil"/>
            </w:tcBorders>
          </w:tcPr>
          <w:p w:rsidR="00EA1F47" w:rsidRDefault="00EA1F47">
            <w:pPr>
              <w:pStyle w:val="ConsPlusNormal"/>
              <w:jc w:val="both"/>
            </w:pPr>
            <w:r>
              <w:t>Республика Алтай</w:t>
            </w:r>
          </w:p>
        </w:tc>
        <w:tc>
          <w:tcPr>
            <w:tcW w:w="2438" w:type="dxa"/>
            <w:tcBorders>
              <w:top w:val="nil"/>
              <w:left w:val="nil"/>
              <w:bottom w:val="nil"/>
              <w:right w:val="nil"/>
            </w:tcBorders>
          </w:tcPr>
          <w:p w:rsidR="00EA1F47" w:rsidRDefault="00EA1F47">
            <w:pPr>
              <w:pStyle w:val="ConsPlusNormal"/>
              <w:jc w:val="center"/>
            </w:pPr>
            <w:r>
              <w:t>95</w:t>
            </w:r>
          </w:p>
        </w:tc>
      </w:tr>
      <w:tr w:rsidR="00EA1F47">
        <w:tblPrEx>
          <w:tblBorders>
            <w:insideH w:val="none" w:sz="0" w:space="0" w:color="auto"/>
            <w:insideV w:val="none" w:sz="0" w:space="0" w:color="auto"/>
          </w:tblBorders>
        </w:tblPrEx>
        <w:tc>
          <w:tcPr>
            <w:tcW w:w="6633" w:type="dxa"/>
            <w:tcBorders>
              <w:top w:val="nil"/>
              <w:left w:val="nil"/>
              <w:bottom w:val="nil"/>
              <w:right w:val="nil"/>
            </w:tcBorders>
          </w:tcPr>
          <w:p w:rsidR="00EA1F47" w:rsidRDefault="00EA1F47">
            <w:pPr>
              <w:pStyle w:val="ConsPlusNormal"/>
              <w:jc w:val="both"/>
            </w:pPr>
            <w:r>
              <w:t>Республика Бурятия</w:t>
            </w:r>
          </w:p>
        </w:tc>
        <w:tc>
          <w:tcPr>
            <w:tcW w:w="2438" w:type="dxa"/>
            <w:tcBorders>
              <w:top w:val="nil"/>
              <w:left w:val="nil"/>
              <w:bottom w:val="nil"/>
              <w:right w:val="nil"/>
            </w:tcBorders>
          </w:tcPr>
          <w:p w:rsidR="00EA1F47" w:rsidRDefault="00EA1F47">
            <w:pPr>
              <w:pStyle w:val="ConsPlusNormal"/>
              <w:jc w:val="center"/>
            </w:pPr>
            <w:r>
              <w:t>93</w:t>
            </w:r>
          </w:p>
        </w:tc>
      </w:tr>
      <w:tr w:rsidR="00EA1F47">
        <w:tblPrEx>
          <w:tblBorders>
            <w:insideH w:val="none" w:sz="0" w:space="0" w:color="auto"/>
            <w:insideV w:val="none" w:sz="0" w:space="0" w:color="auto"/>
          </w:tblBorders>
        </w:tblPrEx>
        <w:tc>
          <w:tcPr>
            <w:tcW w:w="6633" w:type="dxa"/>
            <w:tcBorders>
              <w:top w:val="nil"/>
              <w:left w:val="nil"/>
              <w:bottom w:val="nil"/>
              <w:right w:val="nil"/>
            </w:tcBorders>
          </w:tcPr>
          <w:p w:rsidR="00EA1F47" w:rsidRDefault="00EA1F47">
            <w:pPr>
              <w:pStyle w:val="ConsPlusNormal"/>
              <w:jc w:val="both"/>
            </w:pPr>
            <w:r>
              <w:t>Республика Дагестан</w:t>
            </w:r>
          </w:p>
        </w:tc>
        <w:tc>
          <w:tcPr>
            <w:tcW w:w="2438" w:type="dxa"/>
            <w:tcBorders>
              <w:top w:val="nil"/>
              <w:left w:val="nil"/>
              <w:bottom w:val="nil"/>
              <w:right w:val="nil"/>
            </w:tcBorders>
          </w:tcPr>
          <w:p w:rsidR="00EA1F47" w:rsidRDefault="00EA1F47">
            <w:pPr>
              <w:pStyle w:val="ConsPlusNormal"/>
              <w:jc w:val="center"/>
            </w:pPr>
            <w:r>
              <w:t>95</w:t>
            </w:r>
          </w:p>
        </w:tc>
      </w:tr>
      <w:tr w:rsidR="00EA1F47">
        <w:tblPrEx>
          <w:tblBorders>
            <w:insideH w:val="none" w:sz="0" w:space="0" w:color="auto"/>
            <w:insideV w:val="none" w:sz="0" w:space="0" w:color="auto"/>
          </w:tblBorders>
        </w:tblPrEx>
        <w:tc>
          <w:tcPr>
            <w:tcW w:w="6633" w:type="dxa"/>
            <w:tcBorders>
              <w:top w:val="nil"/>
              <w:left w:val="nil"/>
              <w:bottom w:val="nil"/>
              <w:right w:val="nil"/>
            </w:tcBorders>
          </w:tcPr>
          <w:p w:rsidR="00EA1F47" w:rsidRDefault="00EA1F47">
            <w:pPr>
              <w:pStyle w:val="ConsPlusNormal"/>
              <w:jc w:val="both"/>
            </w:pPr>
            <w:r>
              <w:t>Республика Ингушетия</w:t>
            </w:r>
          </w:p>
        </w:tc>
        <w:tc>
          <w:tcPr>
            <w:tcW w:w="2438" w:type="dxa"/>
            <w:tcBorders>
              <w:top w:val="nil"/>
              <w:left w:val="nil"/>
              <w:bottom w:val="nil"/>
              <w:right w:val="nil"/>
            </w:tcBorders>
          </w:tcPr>
          <w:p w:rsidR="00EA1F47" w:rsidRDefault="00EA1F47">
            <w:pPr>
              <w:pStyle w:val="ConsPlusNormal"/>
              <w:jc w:val="center"/>
            </w:pPr>
            <w:r>
              <w:t>95</w:t>
            </w:r>
          </w:p>
        </w:tc>
      </w:tr>
      <w:tr w:rsidR="00EA1F47">
        <w:tblPrEx>
          <w:tblBorders>
            <w:insideH w:val="none" w:sz="0" w:space="0" w:color="auto"/>
            <w:insideV w:val="none" w:sz="0" w:space="0" w:color="auto"/>
          </w:tblBorders>
        </w:tblPrEx>
        <w:tc>
          <w:tcPr>
            <w:tcW w:w="6633" w:type="dxa"/>
            <w:tcBorders>
              <w:top w:val="nil"/>
              <w:left w:val="nil"/>
              <w:bottom w:val="nil"/>
              <w:right w:val="nil"/>
            </w:tcBorders>
          </w:tcPr>
          <w:p w:rsidR="00EA1F47" w:rsidRDefault="00EA1F47">
            <w:pPr>
              <w:pStyle w:val="ConsPlusNormal"/>
              <w:jc w:val="both"/>
            </w:pPr>
            <w:r>
              <w:t>Кабардино-Балкарская Республика</w:t>
            </w:r>
          </w:p>
        </w:tc>
        <w:tc>
          <w:tcPr>
            <w:tcW w:w="2438" w:type="dxa"/>
            <w:tcBorders>
              <w:top w:val="nil"/>
              <w:left w:val="nil"/>
              <w:bottom w:val="nil"/>
              <w:right w:val="nil"/>
            </w:tcBorders>
          </w:tcPr>
          <w:p w:rsidR="00EA1F47" w:rsidRDefault="00EA1F47">
            <w:pPr>
              <w:pStyle w:val="ConsPlusNormal"/>
              <w:jc w:val="center"/>
            </w:pPr>
            <w:r>
              <w:t>92</w:t>
            </w:r>
          </w:p>
        </w:tc>
      </w:tr>
      <w:tr w:rsidR="00EA1F47">
        <w:tblPrEx>
          <w:tblBorders>
            <w:insideH w:val="none" w:sz="0" w:space="0" w:color="auto"/>
            <w:insideV w:val="none" w:sz="0" w:space="0" w:color="auto"/>
          </w:tblBorders>
        </w:tblPrEx>
        <w:tc>
          <w:tcPr>
            <w:tcW w:w="6633" w:type="dxa"/>
            <w:tcBorders>
              <w:top w:val="nil"/>
              <w:left w:val="nil"/>
              <w:bottom w:val="nil"/>
              <w:right w:val="nil"/>
            </w:tcBorders>
          </w:tcPr>
          <w:p w:rsidR="00EA1F47" w:rsidRDefault="00EA1F47">
            <w:pPr>
              <w:pStyle w:val="ConsPlusNormal"/>
              <w:jc w:val="both"/>
            </w:pPr>
            <w:r>
              <w:t>Карачаево-Черкесская Республика</w:t>
            </w:r>
          </w:p>
        </w:tc>
        <w:tc>
          <w:tcPr>
            <w:tcW w:w="2438" w:type="dxa"/>
            <w:tcBorders>
              <w:top w:val="nil"/>
              <w:left w:val="nil"/>
              <w:bottom w:val="nil"/>
              <w:right w:val="nil"/>
            </w:tcBorders>
          </w:tcPr>
          <w:p w:rsidR="00EA1F47" w:rsidRDefault="00EA1F47">
            <w:pPr>
              <w:pStyle w:val="ConsPlusNormal"/>
              <w:jc w:val="center"/>
            </w:pPr>
            <w:r>
              <w:t>95</w:t>
            </w:r>
          </w:p>
        </w:tc>
      </w:tr>
      <w:tr w:rsidR="00EA1F47">
        <w:tblPrEx>
          <w:tblBorders>
            <w:insideH w:val="none" w:sz="0" w:space="0" w:color="auto"/>
            <w:insideV w:val="none" w:sz="0" w:space="0" w:color="auto"/>
          </w:tblBorders>
        </w:tblPrEx>
        <w:tc>
          <w:tcPr>
            <w:tcW w:w="6633" w:type="dxa"/>
            <w:tcBorders>
              <w:top w:val="nil"/>
              <w:left w:val="nil"/>
              <w:bottom w:val="nil"/>
              <w:right w:val="nil"/>
            </w:tcBorders>
          </w:tcPr>
          <w:p w:rsidR="00EA1F47" w:rsidRDefault="00EA1F47">
            <w:pPr>
              <w:pStyle w:val="ConsPlusNormal"/>
              <w:jc w:val="both"/>
            </w:pPr>
            <w:r>
              <w:t>Республика Карелия</w:t>
            </w:r>
          </w:p>
        </w:tc>
        <w:tc>
          <w:tcPr>
            <w:tcW w:w="2438" w:type="dxa"/>
            <w:tcBorders>
              <w:top w:val="nil"/>
              <w:left w:val="nil"/>
              <w:bottom w:val="nil"/>
              <w:right w:val="nil"/>
            </w:tcBorders>
          </w:tcPr>
          <w:p w:rsidR="00EA1F47" w:rsidRDefault="00EA1F47">
            <w:pPr>
              <w:pStyle w:val="ConsPlusNormal"/>
              <w:jc w:val="center"/>
            </w:pPr>
            <w:r>
              <w:t>93</w:t>
            </w:r>
          </w:p>
        </w:tc>
      </w:tr>
      <w:tr w:rsidR="00EA1F47">
        <w:tblPrEx>
          <w:tblBorders>
            <w:insideH w:val="none" w:sz="0" w:space="0" w:color="auto"/>
            <w:insideV w:val="none" w:sz="0" w:space="0" w:color="auto"/>
          </w:tblBorders>
        </w:tblPrEx>
        <w:tc>
          <w:tcPr>
            <w:tcW w:w="6633" w:type="dxa"/>
            <w:tcBorders>
              <w:top w:val="nil"/>
              <w:left w:val="nil"/>
              <w:bottom w:val="nil"/>
              <w:right w:val="nil"/>
            </w:tcBorders>
          </w:tcPr>
          <w:p w:rsidR="00EA1F47" w:rsidRDefault="00EA1F47">
            <w:pPr>
              <w:pStyle w:val="ConsPlusNormal"/>
              <w:jc w:val="both"/>
            </w:pPr>
            <w:r>
              <w:t>Республика Саха (Якутия)</w:t>
            </w:r>
          </w:p>
        </w:tc>
        <w:tc>
          <w:tcPr>
            <w:tcW w:w="2438" w:type="dxa"/>
            <w:tcBorders>
              <w:top w:val="nil"/>
              <w:left w:val="nil"/>
              <w:bottom w:val="nil"/>
              <w:right w:val="nil"/>
            </w:tcBorders>
          </w:tcPr>
          <w:p w:rsidR="00EA1F47" w:rsidRDefault="00EA1F47">
            <w:pPr>
              <w:pStyle w:val="ConsPlusNormal"/>
              <w:jc w:val="center"/>
            </w:pPr>
            <w:r>
              <w:t>89</w:t>
            </w:r>
          </w:p>
        </w:tc>
      </w:tr>
      <w:tr w:rsidR="00EA1F47">
        <w:tblPrEx>
          <w:tblBorders>
            <w:insideH w:val="none" w:sz="0" w:space="0" w:color="auto"/>
            <w:insideV w:val="none" w:sz="0" w:space="0" w:color="auto"/>
          </w:tblBorders>
        </w:tblPrEx>
        <w:tc>
          <w:tcPr>
            <w:tcW w:w="6633" w:type="dxa"/>
            <w:tcBorders>
              <w:top w:val="nil"/>
              <w:left w:val="nil"/>
              <w:bottom w:val="nil"/>
              <w:right w:val="nil"/>
            </w:tcBorders>
          </w:tcPr>
          <w:p w:rsidR="00EA1F47" w:rsidRDefault="00EA1F47">
            <w:pPr>
              <w:pStyle w:val="ConsPlusNormal"/>
              <w:jc w:val="both"/>
            </w:pPr>
            <w:r>
              <w:t>Республика Татарстан</w:t>
            </w:r>
          </w:p>
        </w:tc>
        <w:tc>
          <w:tcPr>
            <w:tcW w:w="2438" w:type="dxa"/>
            <w:tcBorders>
              <w:top w:val="nil"/>
              <w:left w:val="nil"/>
              <w:bottom w:val="nil"/>
              <w:right w:val="nil"/>
            </w:tcBorders>
          </w:tcPr>
          <w:p w:rsidR="00EA1F47" w:rsidRDefault="00EA1F47">
            <w:pPr>
              <w:pStyle w:val="ConsPlusNormal"/>
              <w:jc w:val="center"/>
            </w:pPr>
            <w:r>
              <w:t>37</w:t>
            </w:r>
          </w:p>
        </w:tc>
      </w:tr>
      <w:tr w:rsidR="00EA1F47">
        <w:tblPrEx>
          <w:tblBorders>
            <w:insideH w:val="none" w:sz="0" w:space="0" w:color="auto"/>
            <w:insideV w:val="none" w:sz="0" w:space="0" w:color="auto"/>
          </w:tblBorders>
        </w:tblPrEx>
        <w:tc>
          <w:tcPr>
            <w:tcW w:w="6633" w:type="dxa"/>
            <w:tcBorders>
              <w:top w:val="nil"/>
              <w:left w:val="nil"/>
              <w:bottom w:val="nil"/>
              <w:right w:val="nil"/>
            </w:tcBorders>
          </w:tcPr>
          <w:p w:rsidR="00EA1F47" w:rsidRDefault="00EA1F47">
            <w:pPr>
              <w:pStyle w:val="ConsPlusNormal"/>
              <w:jc w:val="both"/>
            </w:pPr>
            <w:r>
              <w:t>Удмуртская Республика</w:t>
            </w:r>
          </w:p>
        </w:tc>
        <w:tc>
          <w:tcPr>
            <w:tcW w:w="2438" w:type="dxa"/>
            <w:tcBorders>
              <w:top w:val="nil"/>
              <w:left w:val="nil"/>
              <w:bottom w:val="nil"/>
              <w:right w:val="nil"/>
            </w:tcBorders>
          </w:tcPr>
          <w:p w:rsidR="00EA1F47" w:rsidRDefault="00EA1F47">
            <w:pPr>
              <w:pStyle w:val="ConsPlusNormal"/>
              <w:jc w:val="center"/>
            </w:pPr>
            <w:r>
              <w:t>69</w:t>
            </w:r>
          </w:p>
        </w:tc>
      </w:tr>
      <w:tr w:rsidR="00EA1F47">
        <w:tblPrEx>
          <w:tblBorders>
            <w:insideH w:val="none" w:sz="0" w:space="0" w:color="auto"/>
            <w:insideV w:val="none" w:sz="0" w:space="0" w:color="auto"/>
          </w:tblBorders>
        </w:tblPrEx>
        <w:tc>
          <w:tcPr>
            <w:tcW w:w="6633" w:type="dxa"/>
            <w:tcBorders>
              <w:top w:val="nil"/>
              <w:left w:val="nil"/>
              <w:bottom w:val="nil"/>
              <w:right w:val="nil"/>
            </w:tcBorders>
          </w:tcPr>
          <w:p w:rsidR="00EA1F47" w:rsidRDefault="00EA1F47">
            <w:pPr>
              <w:pStyle w:val="ConsPlusNormal"/>
              <w:jc w:val="both"/>
            </w:pPr>
            <w:r>
              <w:t>Чувашская Республика</w:t>
            </w:r>
          </w:p>
        </w:tc>
        <w:tc>
          <w:tcPr>
            <w:tcW w:w="2438" w:type="dxa"/>
            <w:tcBorders>
              <w:top w:val="nil"/>
              <w:left w:val="nil"/>
              <w:bottom w:val="nil"/>
              <w:right w:val="nil"/>
            </w:tcBorders>
          </w:tcPr>
          <w:p w:rsidR="00EA1F47" w:rsidRDefault="00EA1F47">
            <w:pPr>
              <w:pStyle w:val="ConsPlusNormal"/>
              <w:jc w:val="center"/>
            </w:pPr>
            <w:r>
              <w:t>93</w:t>
            </w:r>
          </w:p>
        </w:tc>
      </w:tr>
      <w:tr w:rsidR="00EA1F47">
        <w:tblPrEx>
          <w:tblBorders>
            <w:insideH w:val="none" w:sz="0" w:space="0" w:color="auto"/>
            <w:insideV w:val="none" w:sz="0" w:space="0" w:color="auto"/>
          </w:tblBorders>
        </w:tblPrEx>
        <w:tc>
          <w:tcPr>
            <w:tcW w:w="6633" w:type="dxa"/>
            <w:tcBorders>
              <w:top w:val="nil"/>
              <w:left w:val="nil"/>
              <w:bottom w:val="nil"/>
              <w:right w:val="nil"/>
            </w:tcBorders>
          </w:tcPr>
          <w:p w:rsidR="00EA1F47" w:rsidRDefault="00EA1F47">
            <w:pPr>
              <w:pStyle w:val="ConsPlusNormal"/>
              <w:jc w:val="both"/>
            </w:pPr>
            <w:r>
              <w:t>Ставропольский край</w:t>
            </w:r>
          </w:p>
        </w:tc>
        <w:tc>
          <w:tcPr>
            <w:tcW w:w="2438" w:type="dxa"/>
            <w:tcBorders>
              <w:top w:val="nil"/>
              <w:left w:val="nil"/>
              <w:bottom w:val="nil"/>
              <w:right w:val="nil"/>
            </w:tcBorders>
          </w:tcPr>
          <w:p w:rsidR="00EA1F47" w:rsidRDefault="00EA1F47">
            <w:pPr>
              <w:pStyle w:val="ConsPlusNormal"/>
              <w:jc w:val="center"/>
            </w:pPr>
            <w:r>
              <w:t>94</w:t>
            </w:r>
          </w:p>
        </w:tc>
      </w:tr>
      <w:tr w:rsidR="00EA1F47">
        <w:tblPrEx>
          <w:tblBorders>
            <w:insideH w:val="none" w:sz="0" w:space="0" w:color="auto"/>
            <w:insideV w:val="none" w:sz="0" w:space="0" w:color="auto"/>
          </w:tblBorders>
        </w:tblPrEx>
        <w:tc>
          <w:tcPr>
            <w:tcW w:w="6633" w:type="dxa"/>
            <w:tcBorders>
              <w:top w:val="nil"/>
              <w:left w:val="nil"/>
              <w:bottom w:val="nil"/>
              <w:right w:val="nil"/>
            </w:tcBorders>
          </w:tcPr>
          <w:p w:rsidR="00EA1F47" w:rsidRDefault="00EA1F47">
            <w:pPr>
              <w:pStyle w:val="ConsPlusNormal"/>
              <w:jc w:val="both"/>
            </w:pPr>
            <w:r>
              <w:t>Хабаровский край</w:t>
            </w:r>
          </w:p>
        </w:tc>
        <w:tc>
          <w:tcPr>
            <w:tcW w:w="2438" w:type="dxa"/>
            <w:tcBorders>
              <w:top w:val="nil"/>
              <w:left w:val="nil"/>
              <w:bottom w:val="nil"/>
              <w:right w:val="nil"/>
            </w:tcBorders>
          </w:tcPr>
          <w:p w:rsidR="00EA1F47" w:rsidRDefault="00EA1F47">
            <w:pPr>
              <w:pStyle w:val="ConsPlusNormal"/>
              <w:jc w:val="center"/>
            </w:pPr>
            <w:r>
              <w:t>76</w:t>
            </w:r>
          </w:p>
        </w:tc>
      </w:tr>
      <w:tr w:rsidR="00EA1F47">
        <w:tblPrEx>
          <w:tblBorders>
            <w:insideH w:val="none" w:sz="0" w:space="0" w:color="auto"/>
            <w:insideV w:val="none" w:sz="0" w:space="0" w:color="auto"/>
          </w:tblBorders>
        </w:tblPrEx>
        <w:tc>
          <w:tcPr>
            <w:tcW w:w="6633" w:type="dxa"/>
            <w:tcBorders>
              <w:top w:val="nil"/>
              <w:left w:val="nil"/>
              <w:bottom w:val="nil"/>
              <w:right w:val="nil"/>
            </w:tcBorders>
          </w:tcPr>
          <w:p w:rsidR="00EA1F47" w:rsidRDefault="00EA1F47">
            <w:pPr>
              <w:pStyle w:val="ConsPlusNormal"/>
              <w:jc w:val="both"/>
            </w:pPr>
            <w:r>
              <w:t>Вологодская область</w:t>
            </w:r>
          </w:p>
        </w:tc>
        <w:tc>
          <w:tcPr>
            <w:tcW w:w="2438" w:type="dxa"/>
            <w:tcBorders>
              <w:top w:val="nil"/>
              <w:left w:val="nil"/>
              <w:bottom w:val="nil"/>
              <w:right w:val="nil"/>
            </w:tcBorders>
          </w:tcPr>
          <w:p w:rsidR="00EA1F47" w:rsidRDefault="00EA1F47">
            <w:pPr>
              <w:pStyle w:val="ConsPlusNormal"/>
              <w:jc w:val="center"/>
            </w:pPr>
            <w:r>
              <w:t>62</w:t>
            </w:r>
          </w:p>
        </w:tc>
      </w:tr>
      <w:tr w:rsidR="00EA1F47">
        <w:tblPrEx>
          <w:tblBorders>
            <w:insideH w:val="none" w:sz="0" w:space="0" w:color="auto"/>
            <w:insideV w:val="none" w:sz="0" w:space="0" w:color="auto"/>
          </w:tblBorders>
        </w:tblPrEx>
        <w:tc>
          <w:tcPr>
            <w:tcW w:w="6633" w:type="dxa"/>
            <w:tcBorders>
              <w:top w:val="nil"/>
              <w:left w:val="nil"/>
              <w:bottom w:val="nil"/>
              <w:right w:val="nil"/>
            </w:tcBorders>
          </w:tcPr>
          <w:p w:rsidR="00EA1F47" w:rsidRDefault="00EA1F47">
            <w:pPr>
              <w:pStyle w:val="ConsPlusNormal"/>
              <w:jc w:val="both"/>
            </w:pPr>
            <w:r>
              <w:t>Калининградская область</w:t>
            </w:r>
          </w:p>
        </w:tc>
        <w:tc>
          <w:tcPr>
            <w:tcW w:w="2438" w:type="dxa"/>
            <w:tcBorders>
              <w:top w:val="nil"/>
              <w:left w:val="nil"/>
              <w:bottom w:val="nil"/>
              <w:right w:val="nil"/>
            </w:tcBorders>
          </w:tcPr>
          <w:p w:rsidR="00EA1F47" w:rsidRDefault="00EA1F47">
            <w:pPr>
              <w:pStyle w:val="ConsPlusNormal"/>
              <w:jc w:val="center"/>
            </w:pPr>
            <w:r>
              <w:t>63</w:t>
            </w:r>
          </w:p>
        </w:tc>
      </w:tr>
      <w:tr w:rsidR="00EA1F47">
        <w:tblPrEx>
          <w:tblBorders>
            <w:insideH w:val="none" w:sz="0" w:space="0" w:color="auto"/>
            <w:insideV w:val="none" w:sz="0" w:space="0" w:color="auto"/>
          </w:tblBorders>
        </w:tblPrEx>
        <w:tc>
          <w:tcPr>
            <w:tcW w:w="6633" w:type="dxa"/>
            <w:tcBorders>
              <w:top w:val="nil"/>
              <w:left w:val="nil"/>
              <w:bottom w:val="nil"/>
              <w:right w:val="nil"/>
            </w:tcBorders>
          </w:tcPr>
          <w:p w:rsidR="00EA1F47" w:rsidRDefault="00EA1F47">
            <w:pPr>
              <w:pStyle w:val="ConsPlusNormal"/>
              <w:jc w:val="both"/>
            </w:pPr>
            <w:r>
              <w:t>Липецкая область</w:t>
            </w:r>
          </w:p>
        </w:tc>
        <w:tc>
          <w:tcPr>
            <w:tcW w:w="2438" w:type="dxa"/>
            <w:tcBorders>
              <w:top w:val="nil"/>
              <w:left w:val="nil"/>
              <w:bottom w:val="nil"/>
              <w:right w:val="nil"/>
            </w:tcBorders>
          </w:tcPr>
          <w:p w:rsidR="00EA1F47" w:rsidRDefault="00EA1F47">
            <w:pPr>
              <w:pStyle w:val="ConsPlusNormal"/>
              <w:jc w:val="center"/>
            </w:pPr>
            <w:r>
              <w:t>54</w:t>
            </w:r>
          </w:p>
        </w:tc>
      </w:tr>
      <w:tr w:rsidR="00EA1F47">
        <w:tblPrEx>
          <w:tblBorders>
            <w:insideH w:val="none" w:sz="0" w:space="0" w:color="auto"/>
            <w:insideV w:val="none" w:sz="0" w:space="0" w:color="auto"/>
          </w:tblBorders>
        </w:tblPrEx>
        <w:tc>
          <w:tcPr>
            <w:tcW w:w="6633" w:type="dxa"/>
            <w:tcBorders>
              <w:top w:val="nil"/>
              <w:left w:val="nil"/>
              <w:bottom w:val="nil"/>
              <w:right w:val="nil"/>
            </w:tcBorders>
          </w:tcPr>
          <w:p w:rsidR="00EA1F47" w:rsidRDefault="00EA1F47">
            <w:pPr>
              <w:pStyle w:val="ConsPlusNormal"/>
              <w:jc w:val="both"/>
            </w:pPr>
            <w:r>
              <w:t>Мурманская область</w:t>
            </w:r>
          </w:p>
        </w:tc>
        <w:tc>
          <w:tcPr>
            <w:tcW w:w="2438" w:type="dxa"/>
            <w:tcBorders>
              <w:top w:val="nil"/>
              <w:left w:val="nil"/>
              <w:bottom w:val="nil"/>
              <w:right w:val="nil"/>
            </w:tcBorders>
          </w:tcPr>
          <w:p w:rsidR="00EA1F47" w:rsidRDefault="00EA1F47">
            <w:pPr>
              <w:pStyle w:val="ConsPlusNormal"/>
              <w:jc w:val="center"/>
            </w:pPr>
            <w:r>
              <w:t>53</w:t>
            </w:r>
          </w:p>
        </w:tc>
      </w:tr>
      <w:tr w:rsidR="00EA1F47">
        <w:tblPrEx>
          <w:tblBorders>
            <w:insideH w:val="none" w:sz="0" w:space="0" w:color="auto"/>
            <w:insideV w:val="none" w:sz="0" w:space="0" w:color="auto"/>
          </w:tblBorders>
        </w:tblPrEx>
        <w:tc>
          <w:tcPr>
            <w:tcW w:w="6633" w:type="dxa"/>
            <w:tcBorders>
              <w:top w:val="nil"/>
              <w:left w:val="nil"/>
              <w:bottom w:val="nil"/>
              <w:right w:val="nil"/>
            </w:tcBorders>
          </w:tcPr>
          <w:p w:rsidR="00EA1F47" w:rsidRDefault="00EA1F47">
            <w:pPr>
              <w:pStyle w:val="ConsPlusNormal"/>
              <w:jc w:val="both"/>
            </w:pPr>
            <w:r>
              <w:t>Новгородская область</w:t>
            </w:r>
          </w:p>
        </w:tc>
        <w:tc>
          <w:tcPr>
            <w:tcW w:w="2438" w:type="dxa"/>
            <w:tcBorders>
              <w:top w:val="nil"/>
              <w:left w:val="nil"/>
              <w:bottom w:val="nil"/>
              <w:right w:val="nil"/>
            </w:tcBorders>
          </w:tcPr>
          <w:p w:rsidR="00EA1F47" w:rsidRDefault="00EA1F47">
            <w:pPr>
              <w:pStyle w:val="ConsPlusNormal"/>
              <w:jc w:val="center"/>
            </w:pPr>
            <w:r>
              <w:t>63</w:t>
            </w:r>
          </w:p>
        </w:tc>
      </w:tr>
      <w:tr w:rsidR="00EA1F47">
        <w:tblPrEx>
          <w:tblBorders>
            <w:insideH w:val="none" w:sz="0" w:space="0" w:color="auto"/>
            <w:insideV w:val="none" w:sz="0" w:space="0" w:color="auto"/>
          </w:tblBorders>
        </w:tblPrEx>
        <w:tc>
          <w:tcPr>
            <w:tcW w:w="6633" w:type="dxa"/>
            <w:tcBorders>
              <w:top w:val="nil"/>
              <w:left w:val="nil"/>
              <w:bottom w:val="nil"/>
              <w:right w:val="nil"/>
            </w:tcBorders>
          </w:tcPr>
          <w:p w:rsidR="00EA1F47" w:rsidRDefault="00EA1F47">
            <w:pPr>
              <w:pStyle w:val="ConsPlusNormal"/>
              <w:jc w:val="both"/>
            </w:pPr>
            <w:r>
              <w:t>Новосибирская область</w:t>
            </w:r>
          </w:p>
        </w:tc>
        <w:tc>
          <w:tcPr>
            <w:tcW w:w="2438" w:type="dxa"/>
            <w:tcBorders>
              <w:top w:val="nil"/>
              <w:left w:val="nil"/>
              <w:bottom w:val="nil"/>
              <w:right w:val="nil"/>
            </w:tcBorders>
          </w:tcPr>
          <w:p w:rsidR="00EA1F47" w:rsidRDefault="00EA1F47">
            <w:pPr>
              <w:pStyle w:val="ConsPlusNormal"/>
              <w:jc w:val="center"/>
            </w:pPr>
            <w:r>
              <w:t>65</w:t>
            </w:r>
          </w:p>
        </w:tc>
      </w:tr>
      <w:tr w:rsidR="00EA1F47">
        <w:tblPrEx>
          <w:tblBorders>
            <w:insideH w:val="none" w:sz="0" w:space="0" w:color="auto"/>
            <w:insideV w:val="none" w:sz="0" w:space="0" w:color="auto"/>
          </w:tblBorders>
        </w:tblPrEx>
        <w:tc>
          <w:tcPr>
            <w:tcW w:w="6633" w:type="dxa"/>
            <w:tcBorders>
              <w:top w:val="nil"/>
              <w:left w:val="nil"/>
              <w:bottom w:val="nil"/>
              <w:right w:val="nil"/>
            </w:tcBorders>
          </w:tcPr>
          <w:p w:rsidR="00EA1F47" w:rsidRDefault="00EA1F47">
            <w:pPr>
              <w:pStyle w:val="ConsPlusNormal"/>
              <w:jc w:val="both"/>
            </w:pPr>
            <w:r>
              <w:lastRenderedPageBreak/>
              <w:t>Псковская область</w:t>
            </w:r>
          </w:p>
        </w:tc>
        <w:tc>
          <w:tcPr>
            <w:tcW w:w="2438" w:type="dxa"/>
            <w:tcBorders>
              <w:top w:val="nil"/>
              <w:left w:val="nil"/>
              <w:bottom w:val="nil"/>
              <w:right w:val="nil"/>
            </w:tcBorders>
          </w:tcPr>
          <w:p w:rsidR="00EA1F47" w:rsidRDefault="00EA1F47">
            <w:pPr>
              <w:pStyle w:val="ConsPlusNormal"/>
              <w:jc w:val="center"/>
            </w:pPr>
            <w:r>
              <w:t>92</w:t>
            </w:r>
          </w:p>
        </w:tc>
      </w:tr>
      <w:tr w:rsidR="00EA1F47">
        <w:tblPrEx>
          <w:tblBorders>
            <w:insideH w:val="none" w:sz="0" w:space="0" w:color="auto"/>
            <w:insideV w:val="none" w:sz="0" w:space="0" w:color="auto"/>
          </w:tblBorders>
        </w:tblPrEx>
        <w:tc>
          <w:tcPr>
            <w:tcW w:w="6633" w:type="dxa"/>
            <w:tcBorders>
              <w:top w:val="nil"/>
              <w:left w:val="nil"/>
              <w:bottom w:val="single" w:sz="4" w:space="0" w:color="auto"/>
              <w:right w:val="nil"/>
            </w:tcBorders>
          </w:tcPr>
          <w:p w:rsidR="00EA1F47" w:rsidRDefault="00EA1F47">
            <w:pPr>
              <w:pStyle w:val="ConsPlusNormal"/>
              <w:jc w:val="both"/>
            </w:pPr>
            <w:r>
              <w:t>Тверская область</w:t>
            </w:r>
          </w:p>
        </w:tc>
        <w:tc>
          <w:tcPr>
            <w:tcW w:w="2438" w:type="dxa"/>
            <w:tcBorders>
              <w:top w:val="nil"/>
              <w:left w:val="nil"/>
              <w:bottom w:val="single" w:sz="4" w:space="0" w:color="auto"/>
              <w:right w:val="nil"/>
            </w:tcBorders>
          </w:tcPr>
          <w:p w:rsidR="00EA1F47" w:rsidRDefault="00EA1F47">
            <w:pPr>
              <w:pStyle w:val="ConsPlusNormal"/>
              <w:jc w:val="center"/>
            </w:pPr>
            <w:r>
              <w:t>75</w:t>
            </w:r>
          </w:p>
        </w:tc>
      </w:tr>
    </w:tbl>
    <w:p w:rsidR="00EA1F47" w:rsidRDefault="00EA1F47">
      <w:pPr>
        <w:pStyle w:val="ConsPlusNormal"/>
        <w:ind w:firstLine="540"/>
        <w:jc w:val="both"/>
      </w:pPr>
    </w:p>
    <w:p w:rsidR="00EA1F47" w:rsidRDefault="00EA1F47">
      <w:pPr>
        <w:pStyle w:val="ConsPlusNormal"/>
        <w:ind w:firstLine="540"/>
        <w:jc w:val="both"/>
      </w:pPr>
    </w:p>
    <w:p w:rsidR="00EA1F47" w:rsidRDefault="00EA1F47">
      <w:pPr>
        <w:pStyle w:val="ConsPlusNormal"/>
        <w:ind w:firstLine="540"/>
        <w:jc w:val="both"/>
      </w:pPr>
    </w:p>
    <w:p w:rsidR="00EA1F47" w:rsidRDefault="00EA1F47">
      <w:pPr>
        <w:pStyle w:val="ConsPlusNormal"/>
        <w:ind w:firstLine="540"/>
        <w:jc w:val="both"/>
      </w:pPr>
    </w:p>
    <w:p w:rsidR="00EA1F47" w:rsidRDefault="00EA1F47">
      <w:pPr>
        <w:pStyle w:val="ConsPlusNormal"/>
        <w:ind w:firstLine="540"/>
        <w:jc w:val="both"/>
      </w:pPr>
    </w:p>
    <w:p w:rsidR="00EA1F47" w:rsidRDefault="00EA1F47">
      <w:pPr>
        <w:sectPr w:rsidR="00EA1F47">
          <w:pgSz w:w="11905" w:h="16838"/>
          <w:pgMar w:top="1134" w:right="850" w:bottom="1134" w:left="1701" w:header="0" w:footer="0" w:gutter="0"/>
          <w:cols w:space="720"/>
        </w:sectPr>
      </w:pPr>
    </w:p>
    <w:p w:rsidR="00EA1F47" w:rsidRDefault="00EA1F47">
      <w:pPr>
        <w:pStyle w:val="ConsPlusNormal"/>
        <w:jc w:val="right"/>
        <w:outlineLvl w:val="1"/>
      </w:pPr>
      <w:r>
        <w:lastRenderedPageBreak/>
        <w:t>Приложение N 7</w:t>
      </w:r>
    </w:p>
    <w:p w:rsidR="00EA1F47" w:rsidRDefault="00EA1F47">
      <w:pPr>
        <w:pStyle w:val="ConsPlusNormal"/>
        <w:jc w:val="right"/>
      </w:pPr>
      <w:r>
        <w:t>к федеральной целевой программе</w:t>
      </w:r>
    </w:p>
    <w:p w:rsidR="00EA1F47" w:rsidRDefault="00EA1F47">
      <w:pPr>
        <w:pStyle w:val="ConsPlusNormal"/>
        <w:jc w:val="right"/>
      </w:pPr>
      <w:r>
        <w:t>"Развитие внутреннего и въездного</w:t>
      </w:r>
    </w:p>
    <w:p w:rsidR="00EA1F47" w:rsidRDefault="00EA1F47">
      <w:pPr>
        <w:pStyle w:val="ConsPlusNormal"/>
        <w:jc w:val="right"/>
      </w:pPr>
      <w:r>
        <w:t>туризма в Российской Федерации</w:t>
      </w:r>
    </w:p>
    <w:p w:rsidR="00EA1F47" w:rsidRDefault="00EA1F47">
      <w:pPr>
        <w:pStyle w:val="ConsPlusNormal"/>
        <w:jc w:val="right"/>
      </w:pPr>
      <w:r>
        <w:t>(2011 - 2018 годы)"</w:t>
      </w:r>
    </w:p>
    <w:p w:rsidR="00EA1F47" w:rsidRDefault="00EA1F47">
      <w:pPr>
        <w:pStyle w:val="ConsPlusNormal"/>
        <w:jc w:val="center"/>
      </w:pPr>
    </w:p>
    <w:p w:rsidR="00EA1F47" w:rsidRDefault="00EA1F47">
      <w:pPr>
        <w:pStyle w:val="ConsPlusTitle"/>
        <w:jc w:val="center"/>
      </w:pPr>
      <w:bookmarkStart w:id="8" w:name="P9665"/>
      <w:bookmarkEnd w:id="8"/>
      <w:r>
        <w:t>ОБЪЕМ</w:t>
      </w:r>
    </w:p>
    <w:p w:rsidR="00EA1F47" w:rsidRDefault="00EA1F47">
      <w:pPr>
        <w:pStyle w:val="ConsPlusTitle"/>
        <w:jc w:val="center"/>
      </w:pPr>
      <w:r>
        <w:t>ФИНАНСИРОВАНИЯ ФЕДЕРАЛЬНОЙ ЦЕЛЕВОЙ ПРОГРАММЫ</w:t>
      </w:r>
    </w:p>
    <w:p w:rsidR="00EA1F47" w:rsidRDefault="00EA1F47">
      <w:pPr>
        <w:pStyle w:val="ConsPlusTitle"/>
        <w:jc w:val="center"/>
      </w:pPr>
      <w:r>
        <w:t>"РАЗВИТИЕ ВНУТРЕННЕГО И ВЪЕЗДНОГО ТУРИЗМА В РОССИЙСКОЙ</w:t>
      </w:r>
    </w:p>
    <w:p w:rsidR="00EA1F47" w:rsidRDefault="00EA1F47">
      <w:pPr>
        <w:pStyle w:val="ConsPlusTitle"/>
        <w:jc w:val="center"/>
      </w:pPr>
      <w:r>
        <w:t>ФЕДЕРАЦИИ (2011 - 2018 ГОДЫ)" ПО ОСНОВНЫМ НАПРАВЛЕНИЯМ</w:t>
      </w:r>
    </w:p>
    <w:p w:rsidR="00EA1F47" w:rsidRDefault="00EA1F47">
      <w:pPr>
        <w:pStyle w:val="ConsPlusTitle"/>
        <w:jc w:val="center"/>
      </w:pPr>
      <w:r>
        <w:t>РАСХОДОВАНИЯ СРЕДСТВ И ГОСУДАРСТВЕННЫМ ЗАКАЗЧИКАМ</w:t>
      </w:r>
    </w:p>
    <w:p w:rsidR="00EA1F47" w:rsidRDefault="00EA1F4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EA1F47">
        <w:trPr>
          <w:jc w:val="center"/>
        </w:trPr>
        <w:tc>
          <w:tcPr>
            <w:tcW w:w="9294" w:type="dxa"/>
            <w:tcBorders>
              <w:top w:val="nil"/>
              <w:left w:val="single" w:sz="24" w:space="0" w:color="CED3F1"/>
              <w:bottom w:val="nil"/>
              <w:right w:val="single" w:sz="24" w:space="0" w:color="F4F3F8"/>
            </w:tcBorders>
            <w:shd w:val="clear" w:color="auto" w:fill="F4F3F8"/>
          </w:tcPr>
          <w:p w:rsidR="00EA1F47" w:rsidRDefault="00EA1F47">
            <w:pPr>
              <w:pStyle w:val="ConsPlusNormal"/>
              <w:jc w:val="center"/>
            </w:pPr>
            <w:r>
              <w:rPr>
                <w:color w:val="392C69"/>
              </w:rPr>
              <w:t>Список изменяющих документов</w:t>
            </w:r>
          </w:p>
          <w:p w:rsidR="00EA1F47" w:rsidRDefault="00EA1F47">
            <w:pPr>
              <w:pStyle w:val="ConsPlusNormal"/>
              <w:jc w:val="center"/>
            </w:pPr>
            <w:r>
              <w:rPr>
                <w:color w:val="392C69"/>
              </w:rPr>
              <w:t xml:space="preserve">(в ред. </w:t>
            </w:r>
            <w:hyperlink r:id="rId116" w:history="1">
              <w:r>
                <w:rPr>
                  <w:color w:val="0000FF"/>
                </w:rPr>
                <w:t>Постановления</w:t>
              </w:r>
            </w:hyperlink>
            <w:r>
              <w:rPr>
                <w:color w:val="392C69"/>
              </w:rPr>
              <w:t xml:space="preserve"> Правительства РФ от 31.01.2017 N 118)</w:t>
            </w:r>
          </w:p>
        </w:tc>
      </w:tr>
    </w:tbl>
    <w:p w:rsidR="00EA1F47" w:rsidRDefault="00EA1F47">
      <w:pPr>
        <w:pStyle w:val="ConsPlusNormal"/>
      </w:pPr>
    </w:p>
    <w:p w:rsidR="00EA1F47" w:rsidRDefault="00EA1F47">
      <w:pPr>
        <w:pStyle w:val="ConsPlusNormal"/>
        <w:jc w:val="right"/>
      </w:pPr>
      <w:r>
        <w:t>(млн. рублей, в ценах соответствующих лет)</w:t>
      </w:r>
    </w:p>
    <w:p w:rsidR="00EA1F47" w:rsidRDefault="00EA1F4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6"/>
        <w:gridCol w:w="3319"/>
        <w:gridCol w:w="1835"/>
        <w:gridCol w:w="1186"/>
        <w:gridCol w:w="1186"/>
        <w:gridCol w:w="1186"/>
        <w:gridCol w:w="1186"/>
        <w:gridCol w:w="1339"/>
        <w:gridCol w:w="1219"/>
        <w:gridCol w:w="1223"/>
        <w:gridCol w:w="1229"/>
      </w:tblGrid>
      <w:tr w:rsidR="00EA1F47">
        <w:tc>
          <w:tcPr>
            <w:tcW w:w="3765" w:type="dxa"/>
            <w:gridSpan w:val="2"/>
            <w:vMerge w:val="restart"/>
            <w:tcBorders>
              <w:top w:val="single" w:sz="4" w:space="0" w:color="auto"/>
              <w:left w:val="nil"/>
              <w:bottom w:val="single" w:sz="4" w:space="0" w:color="auto"/>
            </w:tcBorders>
          </w:tcPr>
          <w:p w:rsidR="00EA1F47" w:rsidRDefault="00EA1F47">
            <w:pPr>
              <w:pStyle w:val="ConsPlusNormal"/>
              <w:jc w:val="center"/>
            </w:pPr>
            <w:r>
              <w:t>Источники финансирования</w:t>
            </w:r>
          </w:p>
        </w:tc>
        <w:tc>
          <w:tcPr>
            <w:tcW w:w="1835" w:type="dxa"/>
            <w:vMerge w:val="restart"/>
            <w:tcBorders>
              <w:top w:val="single" w:sz="4" w:space="0" w:color="auto"/>
              <w:bottom w:val="single" w:sz="4" w:space="0" w:color="auto"/>
            </w:tcBorders>
          </w:tcPr>
          <w:p w:rsidR="00EA1F47" w:rsidRDefault="00EA1F47">
            <w:pPr>
              <w:pStyle w:val="ConsPlusNormal"/>
              <w:jc w:val="center"/>
            </w:pPr>
            <w:r>
              <w:t>2011 - 2018 годы - всего</w:t>
            </w:r>
          </w:p>
        </w:tc>
        <w:tc>
          <w:tcPr>
            <w:tcW w:w="9754" w:type="dxa"/>
            <w:gridSpan w:val="8"/>
            <w:tcBorders>
              <w:top w:val="single" w:sz="4" w:space="0" w:color="auto"/>
              <w:bottom w:val="single" w:sz="4" w:space="0" w:color="auto"/>
              <w:right w:val="nil"/>
            </w:tcBorders>
          </w:tcPr>
          <w:p w:rsidR="00EA1F47" w:rsidRDefault="00EA1F47">
            <w:pPr>
              <w:pStyle w:val="ConsPlusNormal"/>
              <w:jc w:val="center"/>
            </w:pPr>
            <w:r>
              <w:t>В том числе</w:t>
            </w:r>
          </w:p>
        </w:tc>
      </w:tr>
      <w:tr w:rsidR="00EA1F47">
        <w:tc>
          <w:tcPr>
            <w:tcW w:w="3765" w:type="dxa"/>
            <w:gridSpan w:val="2"/>
            <w:vMerge/>
            <w:tcBorders>
              <w:top w:val="single" w:sz="4" w:space="0" w:color="auto"/>
              <w:left w:val="nil"/>
              <w:bottom w:val="single" w:sz="4" w:space="0" w:color="auto"/>
            </w:tcBorders>
          </w:tcPr>
          <w:p w:rsidR="00EA1F47" w:rsidRDefault="00EA1F47"/>
        </w:tc>
        <w:tc>
          <w:tcPr>
            <w:tcW w:w="1835" w:type="dxa"/>
            <w:vMerge/>
            <w:tcBorders>
              <w:top w:val="single" w:sz="4" w:space="0" w:color="auto"/>
              <w:bottom w:val="single" w:sz="4" w:space="0" w:color="auto"/>
            </w:tcBorders>
          </w:tcPr>
          <w:p w:rsidR="00EA1F47" w:rsidRDefault="00EA1F47"/>
        </w:tc>
        <w:tc>
          <w:tcPr>
            <w:tcW w:w="4744" w:type="dxa"/>
            <w:gridSpan w:val="4"/>
            <w:tcBorders>
              <w:top w:val="single" w:sz="4" w:space="0" w:color="auto"/>
              <w:bottom w:val="single" w:sz="4" w:space="0" w:color="auto"/>
            </w:tcBorders>
          </w:tcPr>
          <w:p w:rsidR="00EA1F47" w:rsidRDefault="00EA1F47">
            <w:pPr>
              <w:pStyle w:val="ConsPlusNormal"/>
              <w:jc w:val="center"/>
            </w:pPr>
            <w:r>
              <w:t>I этап</w:t>
            </w:r>
          </w:p>
        </w:tc>
        <w:tc>
          <w:tcPr>
            <w:tcW w:w="5010" w:type="dxa"/>
            <w:gridSpan w:val="4"/>
            <w:tcBorders>
              <w:top w:val="single" w:sz="4" w:space="0" w:color="auto"/>
              <w:bottom w:val="single" w:sz="4" w:space="0" w:color="auto"/>
              <w:right w:val="nil"/>
            </w:tcBorders>
          </w:tcPr>
          <w:p w:rsidR="00EA1F47" w:rsidRDefault="00EA1F47">
            <w:pPr>
              <w:pStyle w:val="ConsPlusNormal"/>
              <w:jc w:val="center"/>
            </w:pPr>
            <w:r>
              <w:t>II этап</w:t>
            </w:r>
          </w:p>
        </w:tc>
      </w:tr>
      <w:tr w:rsidR="00EA1F47">
        <w:tc>
          <w:tcPr>
            <w:tcW w:w="3765" w:type="dxa"/>
            <w:gridSpan w:val="2"/>
            <w:vMerge/>
            <w:tcBorders>
              <w:top w:val="single" w:sz="4" w:space="0" w:color="auto"/>
              <w:left w:val="nil"/>
              <w:bottom w:val="single" w:sz="4" w:space="0" w:color="auto"/>
            </w:tcBorders>
          </w:tcPr>
          <w:p w:rsidR="00EA1F47" w:rsidRDefault="00EA1F47"/>
        </w:tc>
        <w:tc>
          <w:tcPr>
            <w:tcW w:w="1835" w:type="dxa"/>
            <w:vMerge/>
            <w:tcBorders>
              <w:top w:val="single" w:sz="4" w:space="0" w:color="auto"/>
              <w:bottom w:val="single" w:sz="4" w:space="0" w:color="auto"/>
            </w:tcBorders>
          </w:tcPr>
          <w:p w:rsidR="00EA1F47" w:rsidRDefault="00EA1F47"/>
        </w:tc>
        <w:tc>
          <w:tcPr>
            <w:tcW w:w="1186" w:type="dxa"/>
            <w:tcBorders>
              <w:top w:val="single" w:sz="4" w:space="0" w:color="auto"/>
              <w:bottom w:val="single" w:sz="4" w:space="0" w:color="auto"/>
            </w:tcBorders>
          </w:tcPr>
          <w:p w:rsidR="00EA1F47" w:rsidRDefault="00EA1F47">
            <w:pPr>
              <w:pStyle w:val="ConsPlusNormal"/>
              <w:jc w:val="center"/>
            </w:pPr>
            <w:r>
              <w:t>2011 год</w:t>
            </w:r>
          </w:p>
        </w:tc>
        <w:tc>
          <w:tcPr>
            <w:tcW w:w="1186" w:type="dxa"/>
            <w:tcBorders>
              <w:top w:val="single" w:sz="4" w:space="0" w:color="auto"/>
              <w:bottom w:val="single" w:sz="4" w:space="0" w:color="auto"/>
            </w:tcBorders>
          </w:tcPr>
          <w:p w:rsidR="00EA1F47" w:rsidRDefault="00EA1F47">
            <w:pPr>
              <w:pStyle w:val="ConsPlusNormal"/>
              <w:jc w:val="center"/>
            </w:pPr>
            <w:r>
              <w:t>2012 год</w:t>
            </w:r>
          </w:p>
        </w:tc>
        <w:tc>
          <w:tcPr>
            <w:tcW w:w="1186" w:type="dxa"/>
            <w:tcBorders>
              <w:top w:val="single" w:sz="4" w:space="0" w:color="auto"/>
              <w:bottom w:val="single" w:sz="4" w:space="0" w:color="auto"/>
            </w:tcBorders>
          </w:tcPr>
          <w:p w:rsidR="00EA1F47" w:rsidRDefault="00EA1F47">
            <w:pPr>
              <w:pStyle w:val="ConsPlusNormal"/>
              <w:jc w:val="center"/>
            </w:pPr>
            <w:r>
              <w:t>2013 год</w:t>
            </w:r>
          </w:p>
        </w:tc>
        <w:tc>
          <w:tcPr>
            <w:tcW w:w="1186" w:type="dxa"/>
            <w:tcBorders>
              <w:top w:val="single" w:sz="4" w:space="0" w:color="auto"/>
              <w:bottom w:val="single" w:sz="4" w:space="0" w:color="auto"/>
            </w:tcBorders>
          </w:tcPr>
          <w:p w:rsidR="00EA1F47" w:rsidRDefault="00EA1F47">
            <w:pPr>
              <w:pStyle w:val="ConsPlusNormal"/>
              <w:jc w:val="center"/>
            </w:pPr>
            <w:r>
              <w:t>2014 год</w:t>
            </w:r>
          </w:p>
        </w:tc>
        <w:tc>
          <w:tcPr>
            <w:tcW w:w="1339" w:type="dxa"/>
            <w:tcBorders>
              <w:top w:val="single" w:sz="4" w:space="0" w:color="auto"/>
              <w:bottom w:val="single" w:sz="4" w:space="0" w:color="auto"/>
            </w:tcBorders>
          </w:tcPr>
          <w:p w:rsidR="00EA1F47" w:rsidRDefault="00EA1F47">
            <w:pPr>
              <w:pStyle w:val="ConsPlusNormal"/>
              <w:jc w:val="center"/>
            </w:pPr>
            <w:r>
              <w:t>2015 год</w:t>
            </w:r>
          </w:p>
        </w:tc>
        <w:tc>
          <w:tcPr>
            <w:tcW w:w="1219" w:type="dxa"/>
            <w:tcBorders>
              <w:top w:val="single" w:sz="4" w:space="0" w:color="auto"/>
              <w:bottom w:val="single" w:sz="4" w:space="0" w:color="auto"/>
            </w:tcBorders>
          </w:tcPr>
          <w:p w:rsidR="00EA1F47" w:rsidRDefault="00EA1F47">
            <w:pPr>
              <w:pStyle w:val="ConsPlusNormal"/>
              <w:jc w:val="center"/>
            </w:pPr>
            <w:r>
              <w:t>2016 год</w:t>
            </w:r>
          </w:p>
        </w:tc>
        <w:tc>
          <w:tcPr>
            <w:tcW w:w="1223" w:type="dxa"/>
            <w:tcBorders>
              <w:top w:val="single" w:sz="4" w:space="0" w:color="auto"/>
              <w:bottom w:val="single" w:sz="4" w:space="0" w:color="auto"/>
            </w:tcBorders>
          </w:tcPr>
          <w:p w:rsidR="00EA1F47" w:rsidRDefault="00EA1F47">
            <w:pPr>
              <w:pStyle w:val="ConsPlusNormal"/>
              <w:jc w:val="center"/>
            </w:pPr>
            <w:r>
              <w:t>2017 год</w:t>
            </w:r>
          </w:p>
        </w:tc>
        <w:tc>
          <w:tcPr>
            <w:tcW w:w="1229" w:type="dxa"/>
            <w:tcBorders>
              <w:top w:val="single" w:sz="4" w:space="0" w:color="auto"/>
              <w:bottom w:val="single" w:sz="4" w:space="0" w:color="auto"/>
              <w:right w:val="nil"/>
            </w:tcBorders>
          </w:tcPr>
          <w:p w:rsidR="00EA1F47" w:rsidRDefault="00EA1F47">
            <w:pPr>
              <w:pStyle w:val="ConsPlusNormal"/>
              <w:jc w:val="center"/>
            </w:pPr>
            <w:r>
              <w:t>2018 год</w:t>
            </w:r>
          </w:p>
        </w:tc>
      </w:tr>
      <w:tr w:rsidR="00EA1F47">
        <w:tblPrEx>
          <w:tblBorders>
            <w:insideH w:val="none" w:sz="0" w:space="0" w:color="auto"/>
            <w:insideV w:val="none" w:sz="0" w:space="0" w:color="auto"/>
          </w:tblBorders>
        </w:tblPrEx>
        <w:tc>
          <w:tcPr>
            <w:tcW w:w="446" w:type="dxa"/>
            <w:tcBorders>
              <w:top w:val="single" w:sz="4" w:space="0" w:color="auto"/>
              <w:left w:val="nil"/>
              <w:bottom w:val="nil"/>
              <w:right w:val="nil"/>
            </w:tcBorders>
          </w:tcPr>
          <w:p w:rsidR="00EA1F47" w:rsidRDefault="00EA1F47">
            <w:pPr>
              <w:pStyle w:val="ConsPlusNormal"/>
              <w:jc w:val="center"/>
            </w:pPr>
            <w:r>
              <w:t>1.</w:t>
            </w:r>
          </w:p>
        </w:tc>
        <w:tc>
          <w:tcPr>
            <w:tcW w:w="3319" w:type="dxa"/>
            <w:tcBorders>
              <w:top w:val="single" w:sz="4" w:space="0" w:color="auto"/>
              <w:left w:val="nil"/>
              <w:bottom w:val="nil"/>
              <w:right w:val="nil"/>
            </w:tcBorders>
          </w:tcPr>
          <w:p w:rsidR="00EA1F47" w:rsidRDefault="00EA1F47">
            <w:pPr>
              <w:pStyle w:val="ConsPlusNormal"/>
            </w:pPr>
            <w:r>
              <w:t>Капитальные вложения (межбюджетные субсидии) - всего</w:t>
            </w:r>
          </w:p>
        </w:tc>
        <w:tc>
          <w:tcPr>
            <w:tcW w:w="1835" w:type="dxa"/>
            <w:tcBorders>
              <w:top w:val="single" w:sz="4" w:space="0" w:color="auto"/>
              <w:left w:val="nil"/>
              <w:bottom w:val="nil"/>
              <w:right w:val="nil"/>
            </w:tcBorders>
          </w:tcPr>
          <w:p w:rsidR="00EA1F47" w:rsidRDefault="00EA1F47">
            <w:pPr>
              <w:pStyle w:val="ConsPlusNormal"/>
              <w:jc w:val="center"/>
            </w:pPr>
            <w:r>
              <w:t>24521,4</w:t>
            </w:r>
          </w:p>
        </w:tc>
        <w:tc>
          <w:tcPr>
            <w:tcW w:w="1186" w:type="dxa"/>
            <w:tcBorders>
              <w:top w:val="single" w:sz="4" w:space="0" w:color="auto"/>
              <w:left w:val="nil"/>
              <w:bottom w:val="nil"/>
              <w:right w:val="nil"/>
            </w:tcBorders>
          </w:tcPr>
          <w:p w:rsidR="00EA1F47" w:rsidRDefault="00EA1F47">
            <w:pPr>
              <w:pStyle w:val="ConsPlusNormal"/>
              <w:jc w:val="center"/>
            </w:pPr>
            <w:r>
              <w:t>1650</w:t>
            </w:r>
          </w:p>
        </w:tc>
        <w:tc>
          <w:tcPr>
            <w:tcW w:w="1186" w:type="dxa"/>
            <w:tcBorders>
              <w:top w:val="single" w:sz="4" w:space="0" w:color="auto"/>
              <w:left w:val="nil"/>
              <w:bottom w:val="nil"/>
              <w:right w:val="nil"/>
            </w:tcBorders>
          </w:tcPr>
          <w:p w:rsidR="00EA1F47" w:rsidRDefault="00EA1F47">
            <w:pPr>
              <w:pStyle w:val="ConsPlusNormal"/>
              <w:jc w:val="center"/>
            </w:pPr>
            <w:r>
              <w:t>2220</w:t>
            </w:r>
          </w:p>
        </w:tc>
        <w:tc>
          <w:tcPr>
            <w:tcW w:w="1186" w:type="dxa"/>
            <w:tcBorders>
              <w:top w:val="single" w:sz="4" w:space="0" w:color="auto"/>
              <w:left w:val="nil"/>
              <w:bottom w:val="nil"/>
              <w:right w:val="nil"/>
            </w:tcBorders>
          </w:tcPr>
          <w:p w:rsidR="00EA1F47" w:rsidRDefault="00EA1F47">
            <w:pPr>
              <w:pStyle w:val="ConsPlusNormal"/>
              <w:jc w:val="center"/>
            </w:pPr>
            <w:r>
              <w:t>2240</w:t>
            </w:r>
          </w:p>
        </w:tc>
        <w:tc>
          <w:tcPr>
            <w:tcW w:w="1186" w:type="dxa"/>
            <w:tcBorders>
              <w:top w:val="single" w:sz="4" w:space="0" w:color="auto"/>
              <w:left w:val="nil"/>
              <w:bottom w:val="nil"/>
              <w:right w:val="nil"/>
            </w:tcBorders>
          </w:tcPr>
          <w:p w:rsidR="00EA1F47" w:rsidRDefault="00EA1F47">
            <w:pPr>
              <w:pStyle w:val="ConsPlusNormal"/>
              <w:jc w:val="center"/>
            </w:pPr>
            <w:r>
              <w:t>4359,2</w:t>
            </w:r>
          </w:p>
        </w:tc>
        <w:tc>
          <w:tcPr>
            <w:tcW w:w="1339" w:type="dxa"/>
            <w:tcBorders>
              <w:top w:val="single" w:sz="4" w:space="0" w:color="auto"/>
              <w:left w:val="nil"/>
              <w:bottom w:val="nil"/>
              <w:right w:val="nil"/>
            </w:tcBorders>
          </w:tcPr>
          <w:p w:rsidR="00EA1F47" w:rsidRDefault="00EA1F47">
            <w:pPr>
              <w:pStyle w:val="ConsPlusNormal"/>
              <w:jc w:val="center"/>
            </w:pPr>
            <w:r>
              <w:t>3784,1</w:t>
            </w:r>
          </w:p>
        </w:tc>
        <w:tc>
          <w:tcPr>
            <w:tcW w:w="1219" w:type="dxa"/>
            <w:tcBorders>
              <w:top w:val="single" w:sz="4" w:space="0" w:color="auto"/>
              <w:left w:val="nil"/>
              <w:bottom w:val="nil"/>
              <w:right w:val="nil"/>
            </w:tcBorders>
          </w:tcPr>
          <w:p w:rsidR="00EA1F47" w:rsidRDefault="00EA1F47">
            <w:pPr>
              <w:pStyle w:val="ConsPlusNormal"/>
              <w:jc w:val="center"/>
            </w:pPr>
            <w:r>
              <w:t>3613</w:t>
            </w:r>
          </w:p>
        </w:tc>
        <w:tc>
          <w:tcPr>
            <w:tcW w:w="1223" w:type="dxa"/>
            <w:tcBorders>
              <w:top w:val="single" w:sz="4" w:space="0" w:color="auto"/>
              <w:left w:val="nil"/>
              <w:bottom w:val="nil"/>
              <w:right w:val="nil"/>
            </w:tcBorders>
          </w:tcPr>
          <w:p w:rsidR="00EA1F47" w:rsidRDefault="00EA1F47">
            <w:pPr>
              <w:pStyle w:val="ConsPlusNormal"/>
              <w:jc w:val="center"/>
            </w:pPr>
            <w:r>
              <w:t>3372,3</w:t>
            </w:r>
          </w:p>
        </w:tc>
        <w:tc>
          <w:tcPr>
            <w:tcW w:w="1229" w:type="dxa"/>
            <w:tcBorders>
              <w:top w:val="single" w:sz="4" w:space="0" w:color="auto"/>
              <w:left w:val="nil"/>
              <w:bottom w:val="nil"/>
              <w:right w:val="nil"/>
            </w:tcBorders>
          </w:tcPr>
          <w:p w:rsidR="00EA1F47" w:rsidRDefault="00EA1F47">
            <w:pPr>
              <w:pStyle w:val="ConsPlusNormal"/>
              <w:jc w:val="center"/>
            </w:pPr>
            <w:r>
              <w:t>3282,8</w:t>
            </w:r>
          </w:p>
        </w:tc>
      </w:tr>
      <w:tr w:rsidR="00EA1F47">
        <w:tblPrEx>
          <w:tblBorders>
            <w:insideH w:val="none" w:sz="0" w:space="0" w:color="auto"/>
            <w:insideV w:val="none" w:sz="0" w:space="0" w:color="auto"/>
          </w:tblBorders>
        </w:tblPrEx>
        <w:tc>
          <w:tcPr>
            <w:tcW w:w="446" w:type="dxa"/>
            <w:tcBorders>
              <w:top w:val="nil"/>
              <w:left w:val="nil"/>
              <w:bottom w:val="nil"/>
              <w:right w:val="nil"/>
            </w:tcBorders>
          </w:tcPr>
          <w:p w:rsidR="00EA1F47" w:rsidRDefault="00EA1F47">
            <w:pPr>
              <w:pStyle w:val="ConsPlusNormal"/>
            </w:pPr>
          </w:p>
        </w:tc>
        <w:tc>
          <w:tcPr>
            <w:tcW w:w="3319" w:type="dxa"/>
            <w:tcBorders>
              <w:top w:val="nil"/>
              <w:left w:val="nil"/>
              <w:bottom w:val="nil"/>
              <w:right w:val="nil"/>
            </w:tcBorders>
          </w:tcPr>
          <w:p w:rsidR="00EA1F47" w:rsidRDefault="00EA1F47">
            <w:pPr>
              <w:pStyle w:val="ConsPlusNormal"/>
              <w:ind w:left="284"/>
            </w:pPr>
            <w:r>
              <w:t>в том числе:</w:t>
            </w:r>
          </w:p>
        </w:tc>
        <w:tc>
          <w:tcPr>
            <w:tcW w:w="1835" w:type="dxa"/>
            <w:tcBorders>
              <w:top w:val="nil"/>
              <w:left w:val="nil"/>
              <w:bottom w:val="nil"/>
              <w:right w:val="nil"/>
            </w:tcBorders>
          </w:tcPr>
          <w:p w:rsidR="00EA1F47" w:rsidRDefault="00EA1F47">
            <w:pPr>
              <w:pStyle w:val="ConsPlusNormal"/>
            </w:pPr>
          </w:p>
        </w:tc>
        <w:tc>
          <w:tcPr>
            <w:tcW w:w="1186" w:type="dxa"/>
            <w:tcBorders>
              <w:top w:val="nil"/>
              <w:left w:val="nil"/>
              <w:bottom w:val="nil"/>
              <w:right w:val="nil"/>
            </w:tcBorders>
          </w:tcPr>
          <w:p w:rsidR="00EA1F47" w:rsidRDefault="00EA1F47">
            <w:pPr>
              <w:pStyle w:val="ConsPlusNormal"/>
            </w:pPr>
          </w:p>
        </w:tc>
        <w:tc>
          <w:tcPr>
            <w:tcW w:w="1186" w:type="dxa"/>
            <w:tcBorders>
              <w:top w:val="nil"/>
              <w:left w:val="nil"/>
              <w:bottom w:val="nil"/>
              <w:right w:val="nil"/>
            </w:tcBorders>
          </w:tcPr>
          <w:p w:rsidR="00EA1F47" w:rsidRDefault="00EA1F47">
            <w:pPr>
              <w:pStyle w:val="ConsPlusNormal"/>
            </w:pPr>
          </w:p>
        </w:tc>
        <w:tc>
          <w:tcPr>
            <w:tcW w:w="1186" w:type="dxa"/>
            <w:tcBorders>
              <w:top w:val="nil"/>
              <w:left w:val="nil"/>
              <w:bottom w:val="nil"/>
              <w:right w:val="nil"/>
            </w:tcBorders>
          </w:tcPr>
          <w:p w:rsidR="00EA1F47" w:rsidRDefault="00EA1F47">
            <w:pPr>
              <w:pStyle w:val="ConsPlusNormal"/>
            </w:pPr>
          </w:p>
        </w:tc>
        <w:tc>
          <w:tcPr>
            <w:tcW w:w="1186" w:type="dxa"/>
            <w:tcBorders>
              <w:top w:val="nil"/>
              <w:left w:val="nil"/>
              <w:bottom w:val="nil"/>
              <w:right w:val="nil"/>
            </w:tcBorders>
          </w:tcPr>
          <w:p w:rsidR="00EA1F47" w:rsidRDefault="00EA1F47">
            <w:pPr>
              <w:pStyle w:val="ConsPlusNormal"/>
            </w:pPr>
          </w:p>
        </w:tc>
        <w:tc>
          <w:tcPr>
            <w:tcW w:w="1339" w:type="dxa"/>
            <w:tcBorders>
              <w:top w:val="nil"/>
              <w:left w:val="nil"/>
              <w:bottom w:val="nil"/>
              <w:right w:val="nil"/>
            </w:tcBorders>
          </w:tcPr>
          <w:p w:rsidR="00EA1F47" w:rsidRDefault="00EA1F47">
            <w:pPr>
              <w:pStyle w:val="ConsPlusNormal"/>
            </w:pPr>
          </w:p>
        </w:tc>
        <w:tc>
          <w:tcPr>
            <w:tcW w:w="1219" w:type="dxa"/>
            <w:tcBorders>
              <w:top w:val="nil"/>
              <w:left w:val="nil"/>
              <w:bottom w:val="nil"/>
              <w:right w:val="nil"/>
            </w:tcBorders>
          </w:tcPr>
          <w:p w:rsidR="00EA1F47" w:rsidRDefault="00EA1F47">
            <w:pPr>
              <w:pStyle w:val="ConsPlusNormal"/>
            </w:pPr>
          </w:p>
        </w:tc>
        <w:tc>
          <w:tcPr>
            <w:tcW w:w="1223" w:type="dxa"/>
            <w:tcBorders>
              <w:top w:val="nil"/>
              <w:left w:val="nil"/>
              <w:bottom w:val="nil"/>
              <w:right w:val="nil"/>
            </w:tcBorders>
          </w:tcPr>
          <w:p w:rsidR="00EA1F47" w:rsidRDefault="00EA1F47">
            <w:pPr>
              <w:pStyle w:val="ConsPlusNormal"/>
            </w:pPr>
          </w:p>
        </w:tc>
        <w:tc>
          <w:tcPr>
            <w:tcW w:w="1229"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446" w:type="dxa"/>
            <w:tcBorders>
              <w:top w:val="nil"/>
              <w:left w:val="nil"/>
              <w:bottom w:val="nil"/>
              <w:right w:val="nil"/>
            </w:tcBorders>
          </w:tcPr>
          <w:p w:rsidR="00EA1F47" w:rsidRDefault="00EA1F47">
            <w:pPr>
              <w:pStyle w:val="ConsPlusNormal"/>
            </w:pPr>
          </w:p>
        </w:tc>
        <w:tc>
          <w:tcPr>
            <w:tcW w:w="3319" w:type="dxa"/>
            <w:tcBorders>
              <w:top w:val="nil"/>
              <w:left w:val="nil"/>
              <w:bottom w:val="nil"/>
              <w:right w:val="nil"/>
            </w:tcBorders>
          </w:tcPr>
          <w:p w:rsidR="00EA1F47" w:rsidRDefault="00EA1F47">
            <w:pPr>
              <w:pStyle w:val="ConsPlusNormal"/>
              <w:ind w:left="284"/>
            </w:pPr>
            <w:r>
              <w:t>Минспорттуризм России</w:t>
            </w:r>
          </w:p>
        </w:tc>
        <w:tc>
          <w:tcPr>
            <w:tcW w:w="1835" w:type="dxa"/>
            <w:tcBorders>
              <w:top w:val="nil"/>
              <w:left w:val="nil"/>
              <w:bottom w:val="nil"/>
              <w:right w:val="nil"/>
            </w:tcBorders>
          </w:tcPr>
          <w:p w:rsidR="00EA1F47" w:rsidRDefault="00EA1F47">
            <w:pPr>
              <w:pStyle w:val="ConsPlusNormal"/>
              <w:jc w:val="center"/>
            </w:pPr>
            <w:r>
              <w:t>1650</w:t>
            </w:r>
          </w:p>
        </w:tc>
        <w:tc>
          <w:tcPr>
            <w:tcW w:w="1186" w:type="dxa"/>
            <w:tcBorders>
              <w:top w:val="nil"/>
              <w:left w:val="nil"/>
              <w:bottom w:val="nil"/>
              <w:right w:val="nil"/>
            </w:tcBorders>
          </w:tcPr>
          <w:p w:rsidR="00EA1F47" w:rsidRDefault="00EA1F47">
            <w:pPr>
              <w:pStyle w:val="ConsPlusNormal"/>
              <w:jc w:val="center"/>
            </w:pPr>
            <w:r>
              <w:t>1650</w:t>
            </w:r>
          </w:p>
        </w:tc>
        <w:tc>
          <w:tcPr>
            <w:tcW w:w="1186" w:type="dxa"/>
            <w:tcBorders>
              <w:top w:val="nil"/>
              <w:left w:val="nil"/>
              <w:bottom w:val="nil"/>
              <w:right w:val="nil"/>
            </w:tcBorders>
          </w:tcPr>
          <w:p w:rsidR="00EA1F47" w:rsidRDefault="00EA1F47">
            <w:pPr>
              <w:pStyle w:val="ConsPlusNormal"/>
            </w:pPr>
          </w:p>
        </w:tc>
        <w:tc>
          <w:tcPr>
            <w:tcW w:w="1186" w:type="dxa"/>
            <w:tcBorders>
              <w:top w:val="nil"/>
              <w:left w:val="nil"/>
              <w:bottom w:val="nil"/>
              <w:right w:val="nil"/>
            </w:tcBorders>
          </w:tcPr>
          <w:p w:rsidR="00EA1F47" w:rsidRDefault="00EA1F47">
            <w:pPr>
              <w:pStyle w:val="ConsPlusNormal"/>
              <w:jc w:val="center"/>
            </w:pPr>
            <w:r>
              <w:t>-</w:t>
            </w:r>
          </w:p>
        </w:tc>
        <w:tc>
          <w:tcPr>
            <w:tcW w:w="1186" w:type="dxa"/>
            <w:tcBorders>
              <w:top w:val="nil"/>
              <w:left w:val="nil"/>
              <w:bottom w:val="nil"/>
              <w:right w:val="nil"/>
            </w:tcBorders>
          </w:tcPr>
          <w:p w:rsidR="00EA1F47" w:rsidRDefault="00EA1F47">
            <w:pPr>
              <w:pStyle w:val="ConsPlusNormal"/>
              <w:jc w:val="center"/>
            </w:pPr>
            <w:r>
              <w:t>-</w:t>
            </w:r>
          </w:p>
        </w:tc>
        <w:tc>
          <w:tcPr>
            <w:tcW w:w="1339" w:type="dxa"/>
            <w:tcBorders>
              <w:top w:val="nil"/>
              <w:left w:val="nil"/>
              <w:bottom w:val="nil"/>
              <w:right w:val="nil"/>
            </w:tcBorders>
          </w:tcPr>
          <w:p w:rsidR="00EA1F47" w:rsidRDefault="00EA1F47">
            <w:pPr>
              <w:pStyle w:val="ConsPlusNormal"/>
              <w:jc w:val="center"/>
            </w:pPr>
            <w:r>
              <w:t>-</w:t>
            </w:r>
          </w:p>
        </w:tc>
        <w:tc>
          <w:tcPr>
            <w:tcW w:w="1219" w:type="dxa"/>
            <w:tcBorders>
              <w:top w:val="nil"/>
              <w:left w:val="nil"/>
              <w:bottom w:val="nil"/>
              <w:right w:val="nil"/>
            </w:tcBorders>
          </w:tcPr>
          <w:p w:rsidR="00EA1F47" w:rsidRDefault="00EA1F47">
            <w:pPr>
              <w:pStyle w:val="ConsPlusNormal"/>
              <w:jc w:val="center"/>
            </w:pPr>
            <w:r>
              <w:t>-</w:t>
            </w:r>
          </w:p>
        </w:tc>
        <w:tc>
          <w:tcPr>
            <w:tcW w:w="1223" w:type="dxa"/>
            <w:tcBorders>
              <w:top w:val="nil"/>
              <w:left w:val="nil"/>
              <w:bottom w:val="nil"/>
              <w:right w:val="nil"/>
            </w:tcBorders>
          </w:tcPr>
          <w:p w:rsidR="00EA1F47" w:rsidRDefault="00EA1F47">
            <w:pPr>
              <w:pStyle w:val="ConsPlusNormal"/>
              <w:jc w:val="center"/>
            </w:pPr>
            <w:r>
              <w:t>-</w:t>
            </w:r>
          </w:p>
        </w:tc>
        <w:tc>
          <w:tcPr>
            <w:tcW w:w="1229" w:type="dxa"/>
            <w:tcBorders>
              <w:top w:val="nil"/>
              <w:left w:val="nil"/>
              <w:bottom w:val="nil"/>
              <w:right w:val="nil"/>
            </w:tcBorders>
          </w:tcPr>
          <w:p w:rsidR="00EA1F47" w:rsidRDefault="00EA1F47">
            <w:pPr>
              <w:pStyle w:val="ConsPlusNormal"/>
              <w:jc w:val="center"/>
            </w:pPr>
            <w:r>
              <w:t>-</w:t>
            </w:r>
          </w:p>
        </w:tc>
      </w:tr>
      <w:tr w:rsidR="00EA1F47">
        <w:tblPrEx>
          <w:tblBorders>
            <w:insideH w:val="none" w:sz="0" w:space="0" w:color="auto"/>
            <w:insideV w:val="none" w:sz="0" w:space="0" w:color="auto"/>
          </w:tblBorders>
        </w:tblPrEx>
        <w:tc>
          <w:tcPr>
            <w:tcW w:w="446" w:type="dxa"/>
            <w:tcBorders>
              <w:top w:val="nil"/>
              <w:left w:val="nil"/>
              <w:bottom w:val="nil"/>
              <w:right w:val="nil"/>
            </w:tcBorders>
          </w:tcPr>
          <w:p w:rsidR="00EA1F47" w:rsidRDefault="00EA1F47">
            <w:pPr>
              <w:pStyle w:val="ConsPlusNormal"/>
            </w:pPr>
          </w:p>
        </w:tc>
        <w:tc>
          <w:tcPr>
            <w:tcW w:w="3319" w:type="dxa"/>
            <w:tcBorders>
              <w:top w:val="nil"/>
              <w:left w:val="nil"/>
              <w:bottom w:val="nil"/>
              <w:right w:val="nil"/>
            </w:tcBorders>
          </w:tcPr>
          <w:p w:rsidR="00EA1F47" w:rsidRDefault="00EA1F47">
            <w:pPr>
              <w:pStyle w:val="ConsPlusNormal"/>
              <w:ind w:left="284"/>
            </w:pPr>
            <w:r>
              <w:t>Ростуризм</w:t>
            </w:r>
          </w:p>
        </w:tc>
        <w:tc>
          <w:tcPr>
            <w:tcW w:w="1835" w:type="dxa"/>
            <w:tcBorders>
              <w:top w:val="nil"/>
              <w:left w:val="nil"/>
              <w:bottom w:val="nil"/>
              <w:right w:val="nil"/>
            </w:tcBorders>
          </w:tcPr>
          <w:p w:rsidR="00EA1F47" w:rsidRDefault="00EA1F47">
            <w:pPr>
              <w:pStyle w:val="ConsPlusNormal"/>
              <w:jc w:val="center"/>
            </w:pPr>
            <w:r>
              <w:t>22871,4</w:t>
            </w:r>
          </w:p>
        </w:tc>
        <w:tc>
          <w:tcPr>
            <w:tcW w:w="1186" w:type="dxa"/>
            <w:tcBorders>
              <w:top w:val="nil"/>
              <w:left w:val="nil"/>
              <w:bottom w:val="nil"/>
              <w:right w:val="nil"/>
            </w:tcBorders>
          </w:tcPr>
          <w:p w:rsidR="00EA1F47" w:rsidRDefault="00EA1F47">
            <w:pPr>
              <w:pStyle w:val="ConsPlusNormal"/>
              <w:jc w:val="center"/>
            </w:pPr>
            <w:r>
              <w:t>-</w:t>
            </w:r>
          </w:p>
        </w:tc>
        <w:tc>
          <w:tcPr>
            <w:tcW w:w="1186" w:type="dxa"/>
            <w:tcBorders>
              <w:top w:val="nil"/>
              <w:left w:val="nil"/>
              <w:bottom w:val="nil"/>
              <w:right w:val="nil"/>
            </w:tcBorders>
          </w:tcPr>
          <w:p w:rsidR="00EA1F47" w:rsidRDefault="00EA1F47">
            <w:pPr>
              <w:pStyle w:val="ConsPlusNormal"/>
              <w:jc w:val="center"/>
            </w:pPr>
            <w:r>
              <w:t>2220</w:t>
            </w:r>
          </w:p>
        </w:tc>
        <w:tc>
          <w:tcPr>
            <w:tcW w:w="1186" w:type="dxa"/>
            <w:tcBorders>
              <w:top w:val="nil"/>
              <w:left w:val="nil"/>
              <w:bottom w:val="nil"/>
              <w:right w:val="nil"/>
            </w:tcBorders>
          </w:tcPr>
          <w:p w:rsidR="00EA1F47" w:rsidRDefault="00EA1F47">
            <w:pPr>
              <w:pStyle w:val="ConsPlusNormal"/>
              <w:jc w:val="center"/>
            </w:pPr>
            <w:r>
              <w:t>2240</w:t>
            </w:r>
          </w:p>
        </w:tc>
        <w:tc>
          <w:tcPr>
            <w:tcW w:w="1186" w:type="dxa"/>
            <w:tcBorders>
              <w:top w:val="nil"/>
              <w:left w:val="nil"/>
              <w:bottom w:val="nil"/>
              <w:right w:val="nil"/>
            </w:tcBorders>
          </w:tcPr>
          <w:p w:rsidR="00EA1F47" w:rsidRDefault="00EA1F47">
            <w:pPr>
              <w:pStyle w:val="ConsPlusNormal"/>
              <w:jc w:val="center"/>
            </w:pPr>
            <w:r>
              <w:t>4359,2</w:t>
            </w:r>
          </w:p>
        </w:tc>
        <w:tc>
          <w:tcPr>
            <w:tcW w:w="1339" w:type="dxa"/>
            <w:tcBorders>
              <w:top w:val="nil"/>
              <w:left w:val="nil"/>
              <w:bottom w:val="nil"/>
              <w:right w:val="nil"/>
            </w:tcBorders>
          </w:tcPr>
          <w:p w:rsidR="00EA1F47" w:rsidRDefault="00EA1F47">
            <w:pPr>
              <w:pStyle w:val="ConsPlusNormal"/>
              <w:jc w:val="center"/>
            </w:pPr>
            <w:r>
              <w:t>3784,1</w:t>
            </w:r>
          </w:p>
        </w:tc>
        <w:tc>
          <w:tcPr>
            <w:tcW w:w="1219" w:type="dxa"/>
            <w:tcBorders>
              <w:top w:val="nil"/>
              <w:left w:val="nil"/>
              <w:bottom w:val="nil"/>
              <w:right w:val="nil"/>
            </w:tcBorders>
          </w:tcPr>
          <w:p w:rsidR="00EA1F47" w:rsidRDefault="00EA1F47">
            <w:pPr>
              <w:pStyle w:val="ConsPlusNormal"/>
              <w:jc w:val="center"/>
            </w:pPr>
            <w:r>
              <w:t>3613</w:t>
            </w:r>
          </w:p>
        </w:tc>
        <w:tc>
          <w:tcPr>
            <w:tcW w:w="1223" w:type="dxa"/>
            <w:tcBorders>
              <w:top w:val="nil"/>
              <w:left w:val="nil"/>
              <w:bottom w:val="nil"/>
              <w:right w:val="nil"/>
            </w:tcBorders>
          </w:tcPr>
          <w:p w:rsidR="00EA1F47" w:rsidRDefault="00EA1F47">
            <w:pPr>
              <w:pStyle w:val="ConsPlusNormal"/>
              <w:jc w:val="center"/>
            </w:pPr>
            <w:r>
              <w:t>3372,3</w:t>
            </w:r>
          </w:p>
        </w:tc>
        <w:tc>
          <w:tcPr>
            <w:tcW w:w="1229" w:type="dxa"/>
            <w:tcBorders>
              <w:top w:val="nil"/>
              <w:left w:val="nil"/>
              <w:bottom w:val="nil"/>
              <w:right w:val="nil"/>
            </w:tcBorders>
          </w:tcPr>
          <w:p w:rsidR="00EA1F47" w:rsidRDefault="00EA1F47">
            <w:pPr>
              <w:pStyle w:val="ConsPlusNormal"/>
              <w:jc w:val="center"/>
            </w:pPr>
            <w:r>
              <w:t>3282,8</w:t>
            </w:r>
          </w:p>
        </w:tc>
      </w:tr>
      <w:tr w:rsidR="00EA1F47">
        <w:tblPrEx>
          <w:tblBorders>
            <w:insideH w:val="none" w:sz="0" w:space="0" w:color="auto"/>
            <w:insideV w:val="none" w:sz="0" w:space="0" w:color="auto"/>
          </w:tblBorders>
        </w:tblPrEx>
        <w:tc>
          <w:tcPr>
            <w:tcW w:w="446" w:type="dxa"/>
            <w:tcBorders>
              <w:top w:val="nil"/>
              <w:left w:val="nil"/>
              <w:bottom w:val="nil"/>
              <w:right w:val="nil"/>
            </w:tcBorders>
          </w:tcPr>
          <w:p w:rsidR="00EA1F47" w:rsidRDefault="00EA1F47">
            <w:pPr>
              <w:pStyle w:val="ConsPlusNormal"/>
              <w:jc w:val="center"/>
            </w:pPr>
            <w:r>
              <w:t>2.</w:t>
            </w:r>
          </w:p>
        </w:tc>
        <w:tc>
          <w:tcPr>
            <w:tcW w:w="3319" w:type="dxa"/>
            <w:tcBorders>
              <w:top w:val="nil"/>
              <w:left w:val="nil"/>
              <w:bottom w:val="nil"/>
              <w:right w:val="nil"/>
            </w:tcBorders>
          </w:tcPr>
          <w:p w:rsidR="00EA1F47" w:rsidRDefault="00EA1F47">
            <w:pPr>
              <w:pStyle w:val="ConsPlusNormal"/>
            </w:pPr>
            <w:r>
              <w:t>Прочие расходы - всего</w:t>
            </w:r>
          </w:p>
        </w:tc>
        <w:tc>
          <w:tcPr>
            <w:tcW w:w="1835" w:type="dxa"/>
            <w:tcBorders>
              <w:top w:val="nil"/>
              <w:left w:val="nil"/>
              <w:bottom w:val="nil"/>
              <w:right w:val="nil"/>
            </w:tcBorders>
          </w:tcPr>
          <w:p w:rsidR="00EA1F47" w:rsidRDefault="00EA1F47">
            <w:pPr>
              <w:pStyle w:val="ConsPlusNormal"/>
              <w:jc w:val="center"/>
            </w:pPr>
            <w:r>
              <w:t>2198,4</w:t>
            </w:r>
          </w:p>
        </w:tc>
        <w:tc>
          <w:tcPr>
            <w:tcW w:w="1186" w:type="dxa"/>
            <w:tcBorders>
              <w:top w:val="nil"/>
              <w:left w:val="nil"/>
              <w:bottom w:val="nil"/>
              <w:right w:val="nil"/>
            </w:tcBorders>
          </w:tcPr>
          <w:p w:rsidR="00EA1F47" w:rsidRDefault="00EA1F47">
            <w:pPr>
              <w:pStyle w:val="ConsPlusNormal"/>
              <w:jc w:val="center"/>
            </w:pPr>
            <w:r>
              <w:t>350</w:t>
            </w:r>
          </w:p>
        </w:tc>
        <w:tc>
          <w:tcPr>
            <w:tcW w:w="1186" w:type="dxa"/>
            <w:tcBorders>
              <w:top w:val="nil"/>
              <w:left w:val="nil"/>
              <w:bottom w:val="nil"/>
              <w:right w:val="nil"/>
            </w:tcBorders>
          </w:tcPr>
          <w:p w:rsidR="00EA1F47" w:rsidRDefault="00EA1F47">
            <w:pPr>
              <w:pStyle w:val="ConsPlusNormal"/>
              <w:jc w:val="center"/>
            </w:pPr>
            <w:r>
              <w:t>280</w:t>
            </w:r>
          </w:p>
        </w:tc>
        <w:tc>
          <w:tcPr>
            <w:tcW w:w="1186" w:type="dxa"/>
            <w:tcBorders>
              <w:top w:val="nil"/>
              <w:left w:val="nil"/>
              <w:bottom w:val="nil"/>
              <w:right w:val="nil"/>
            </w:tcBorders>
          </w:tcPr>
          <w:p w:rsidR="00EA1F47" w:rsidRDefault="00EA1F47">
            <w:pPr>
              <w:pStyle w:val="ConsPlusNormal"/>
              <w:jc w:val="center"/>
            </w:pPr>
            <w:r>
              <w:t>247,1</w:t>
            </w:r>
          </w:p>
        </w:tc>
        <w:tc>
          <w:tcPr>
            <w:tcW w:w="1186" w:type="dxa"/>
            <w:tcBorders>
              <w:top w:val="nil"/>
              <w:left w:val="nil"/>
              <w:bottom w:val="nil"/>
              <w:right w:val="nil"/>
            </w:tcBorders>
          </w:tcPr>
          <w:p w:rsidR="00EA1F47" w:rsidRDefault="00EA1F47">
            <w:pPr>
              <w:pStyle w:val="ConsPlusNormal"/>
              <w:jc w:val="center"/>
            </w:pPr>
            <w:r>
              <w:t>281</w:t>
            </w:r>
          </w:p>
        </w:tc>
        <w:tc>
          <w:tcPr>
            <w:tcW w:w="1339" w:type="dxa"/>
            <w:tcBorders>
              <w:top w:val="nil"/>
              <w:left w:val="nil"/>
              <w:bottom w:val="nil"/>
              <w:right w:val="nil"/>
            </w:tcBorders>
          </w:tcPr>
          <w:p w:rsidR="00EA1F47" w:rsidRDefault="00EA1F47">
            <w:pPr>
              <w:pStyle w:val="ConsPlusNormal"/>
              <w:jc w:val="center"/>
            </w:pPr>
            <w:r>
              <w:t>270,1</w:t>
            </w:r>
          </w:p>
        </w:tc>
        <w:tc>
          <w:tcPr>
            <w:tcW w:w="1219" w:type="dxa"/>
            <w:tcBorders>
              <w:top w:val="nil"/>
              <w:left w:val="nil"/>
              <w:bottom w:val="nil"/>
              <w:right w:val="nil"/>
            </w:tcBorders>
          </w:tcPr>
          <w:p w:rsidR="00EA1F47" w:rsidRDefault="00EA1F47">
            <w:pPr>
              <w:pStyle w:val="ConsPlusNormal"/>
              <w:jc w:val="center"/>
            </w:pPr>
            <w:r>
              <w:t>292</w:t>
            </w:r>
          </w:p>
        </w:tc>
        <w:tc>
          <w:tcPr>
            <w:tcW w:w="1223" w:type="dxa"/>
            <w:tcBorders>
              <w:top w:val="nil"/>
              <w:left w:val="nil"/>
              <w:bottom w:val="nil"/>
              <w:right w:val="nil"/>
            </w:tcBorders>
          </w:tcPr>
          <w:p w:rsidR="00EA1F47" w:rsidRDefault="00EA1F47">
            <w:pPr>
              <w:pStyle w:val="ConsPlusNormal"/>
              <w:jc w:val="center"/>
            </w:pPr>
            <w:r>
              <w:t>254,1</w:t>
            </w:r>
          </w:p>
        </w:tc>
        <w:tc>
          <w:tcPr>
            <w:tcW w:w="1229" w:type="dxa"/>
            <w:tcBorders>
              <w:top w:val="nil"/>
              <w:left w:val="nil"/>
              <w:bottom w:val="nil"/>
              <w:right w:val="nil"/>
            </w:tcBorders>
          </w:tcPr>
          <w:p w:rsidR="00EA1F47" w:rsidRDefault="00EA1F47">
            <w:pPr>
              <w:pStyle w:val="ConsPlusNormal"/>
              <w:jc w:val="center"/>
            </w:pPr>
            <w:r>
              <w:t>224,1</w:t>
            </w:r>
          </w:p>
        </w:tc>
      </w:tr>
      <w:tr w:rsidR="00EA1F47">
        <w:tblPrEx>
          <w:tblBorders>
            <w:insideH w:val="none" w:sz="0" w:space="0" w:color="auto"/>
            <w:insideV w:val="none" w:sz="0" w:space="0" w:color="auto"/>
          </w:tblBorders>
        </w:tblPrEx>
        <w:tc>
          <w:tcPr>
            <w:tcW w:w="446" w:type="dxa"/>
            <w:tcBorders>
              <w:top w:val="nil"/>
              <w:left w:val="nil"/>
              <w:bottom w:val="nil"/>
              <w:right w:val="nil"/>
            </w:tcBorders>
          </w:tcPr>
          <w:p w:rsidR="00EA1F47" w:rsidRDefault="00EA1F47">
            <w:pPr>
              <w:pStyle w:val="ConsPlusNormal"/>
            </w:pPr>
          </w:p>
        </w:tc>
        <w:tc>
          <w:tcPr>
            <w:tcW w:w="3319" w:type="dxa"/>
            <w:tcBorders>
              <w:top w:val="nil"/>
              <w:left w:val="nil"/>
              <w:bottom w:val="nil"/>
              <w:right w:val="nil"/>
            </w:tcBorders>
          </w:tcPr>
          <w:p w:rsidR="00EA1F47" w:rsidRDefault="00EA1F47">
            <w:pPr>
              <w:pStyle w:val="ConsPlusNormal"/>
              <w:ind w:left="284"/>
            </w:pPr>
            <w:r>
              <w:t>в том числе:</w:t>
            </w:r>
          </w:p>
        </w:tc>
        <w:tc>
          <w:tcPr>
            <w:tcW w:w="1835" w:type="dxa"/>
            <w:tcBorders>
              <w:top w:val="nil"/>
              <w:left w:val="nil"/>
              <w:bottom w:val="nil"/>
              <w:right w:val="nil"/>
            </w:tcBorders>
          </w:tcPr>
          <w:p w:rsidR="00EA1F47" w:rsidRDefault="00EA1F47">
            <w:pPr>
              <w:pStyle w:val="ConsPlusNormal"/>
            </w:pPr>
          </w:p>
        </w:tc>
        <w:tc>
          <w:tcPr>
            <w:tcW w:w="1186" w:type="dxa"/>
            <w:tcBorders>
              <w:top w:val="nil"/>
              <w:left w:val="nil"/>
              <w:bottom w:val="nil"/>
              <w:right w:val="nil"/>
            </w:tcBorders>
          </w:tcPr>
          <w:p w:rsidR="00EA1F47" w:rsidRDefault="00EA1F47">
            <w:pPr>
              <w:pStyle w:val="ConsPlusNormal"/>
            </w:pPr>
          </w:p>
        </w:tc>
        <w:tc>
          <w:tcPr>
            <w:tcW w:w="1186" w:type="dxa"/>
            <w:tcBorders>
              <w:top w:val="nil"/>
              <w:left w:val="nil"/>
              <w:bottom w:val="nil"/>
              <w:right w:val="nil"/>
            </w:tcBorders>
          </w:tcPr>
          <w:p w:rsidR="00EA1F47" w:rsidRDefault="00EA1F47">
            <w:pPr>
              <w:pStyle w:val="ConsPlusNormal"/>
            </w:pPr>
          </w:p>
        </w:tc>
        <w:tc>
          <w:tcPr>
            <w:tcW w:w="1186" w:type="dxa"/>
            <w:tcBorders>
              <w:top w:val="nil"/>
              <w:left w:val="nil"/>
              <w:bottom w:val="nil"/>
              <w:right w:val="nil"/>
            </w:tcBorders>
          </w:tcPr>
          <w:p w:rsidR="00EA1F47" w:rsidRDefault="00EA1F47">
            <w:pPr>
              <w:pStyle w:val="ConsPlusNormal"/>
            </w:pPr>
          </w:p>
        </w:tc>
        <w:tc>
          <w:tcPr>
            <w:tcW w:w="1186" w:type="dxa"/>
            <w:tcBorders>
              <w:top w:val="nil"/>
              <w:left w:val="nil"/>
              <w:bottom w:val="nil"/>
              <w:right w:val="nil"/>
            </w:tcBorders>
          </w:tcPr>
          <w:p w:rsidR="00EA1F47" w:rsidRDefault="00EA1F47">
            <w:pPr>
              <w:pStyle w:val="ConsPlusNormal"/>
            </w:pPr>
          </w:p>
        </w:tc>
        <w:tc>
          <w:tcPr>
            <w:tcW w:w="1339" w:type="dxa"/>
            <w:tcBorders>
              <w:top w:val="nil"/>
              <w:left w:val="nil"/>
              <w:bottom w:val="nil"/>
              <w:right w:val="nil"/>
            </w:tcBorders>
          </w:tcPr>
          <w:p w:rsidR="00EA1F47" w:rsidRDefault="00EA1F47">
            <w:pPr>
              <w:pStyle w:val="ConsPlusNormal"/>
            </w:pPr>
          </w:p>
        </w:tc>
        <w:tc>
          <w:tcPr>
            <w:tcW w:w="1219" w:type="dxa"/>
            <w:tcBorders>
              <w:top w:val="nil"/>
              <w:left w:val="nil"/>
              <w:bottom w:val="nil"/>
              <w:right w:val="nil"/>
            </w:tcBorders>
          </w:tcPr>
          <w:p w:rsidR="00EA1F47" w:rsidRDefault="00EA1F47">
            <w:pPr>
              <w:pStyle w:val="ConsPlusNormal"/>
            </w:pPr>
          </w:p>
        </w:tc>
        <w:tc>
          <w:tcPr>
            <w:tcW w:w="1223" w:type="dxa"/>
            <w:tcBorders>
              <w:top w:val="nil"/>
              <w:left w:val="nil"/>
              <w:bottom w:val="nil"/>
              <w:right w:val="nil"/>
            </w:tcBorders>
          </w:tcPr>
          <w:p w:rsidR="00EA1F47" w:rsidRDefault="00EA1F47">
            <w:pPr>
              <w:pStyle w:val="ConsPlusNormal"/>
            </w:pPr>
          </w:p>
        </w:tc>
        <w:tc>
          <w:tcPr>
            <w:tcW w:w="1229"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446" w:type="dxa"/>
            <w:tcBorders>
              <w:top w:val="nil"/>
              <w:left w:val="nil"/>
              <w:bottom w:val="nil"/>
              <w:right w:val="nil"/>
            </w:tcBorders>
          </w:tcPr>
          <w:p w:rsidR="00EA1F47" w:rsidRDefault="00EA1F47">
            <w:pPr>
              <w:pStyle w:val="ConsPlusNormal"/>
            </w:pPr>
          </w:p>
        </w:tc>
        <w:tc>
          <w:tcPr>
            <w:tcW w:w="3319" w:type="dxa"/>
            <w:tcBorders>
              <w:top w:val="nil"/>
              <w:left w:val="nil"/>
              <w:bottom w:val="nil"/>
              <w:right w:val="nil"/>
            </w:tcBorders>
          </w:tcPr>
          <w:p w:rsidR="00EA1F47" w:rsidRDefault="00EA1F47">
            <w:pPr>
              <w:pStyle w:val="ConsPlusNormal"/>
              <w:ind w:left="284"/>
            </w:pPr>
            <w:r>
              <w:t>Минспорттуризм России</w:t>
            </w:r>
          </w:p>
        </w:tc>
        <w:tc>
          <w:tcPr>
            <w:tcW w:w="1835" w:type="dxa"/>
            <w:tcBorders>
              <w:top w:val="nil"/>
              <w:left w:val="nil"/>
              <w:bottom w:val="nil"/>
              <w:right w:val="nil"/>
            </w:tcBorders>
          </w:tcPr>
          <w:p w:rsidR="00EA1F47" w:rsidRDefault="00EA1F47">
            <w:pPr>
              <w:pStyle w:val="ConsPlusNormal"/>
              <w:jc w:val="center"/>
            </w:pPr>
            <w:r>
              <w:t>121,6</w:t>
            </w:r>
          </w:p>
        </w:tc>
        <w:tc>
          <w:tcPr>
            <w:tcW w:w="1186" w:type="dxa"/>
            <w:tcBorders>
              <w:top w:val="nil"/>
              <w:left w:val="nil"/>
              <w:bottom w:val="nil"/>
              <w:right w:val="nil"/>
            </w:tcBorders>
          </w:tcPr>
          <w:p w:rsidR="00EA1F47" w:rsidRDefault="00EA1F47">
            <w:pPr>
              <w:pStyle w:val="ConsPlusNormal"/>
              <w:jc w:val="center"/>
            </w:pPr>
            <w:r>
              <w:t>121,6</w:t>
            </w:r>
          </w:p>
        </w:tc>
        <w:tc>
          <w:tcPr>
            <w:tcW w:w="1186" w:type="dxa"/>
            <w:tcBorders>
              <w:top w:val="nil"/>
              <w:left w:val="nil"/>
              <w:bottom w:val="nil"/>
              <w:right w:val="nil"/>
            </w:tcBorders>
          </w:tcPr>
          <w:p w:rsidR="00EA1F47" w:rsidRDefault="00EA1F47">
            <w:pPr>
              <w:pStyle w:val="ConsPlusNormal"/>
              <w:jc w:val="center"/>
            </w:pPr>
            <w:r>
              <w:t>-</w:t>
            </w:r>
          </w:p>
        </w:tc>
        <w:tc>
          <w:tcPr>
            <w:tcW w:w="1186" w:type="dxa"/>
            <w:tcBorders>
              <w:top w:val="nil"/>
              <w:left w:val="nil"/>
              <w:bottom w:val="nil"/>
              <w:right w:val="nil"/>
            </w:tcBorders>
          </w:tcPr>
          <w:p w:rsidR="00EA1F47" w:rsidRDefault="00EA1F47">
            <w:pPr>
              <w:pStyle w:val="ConsPlusNormal"/>
              <w:jc w:val="center"/>
            </w:pPr>
            <w:r>
              <w:t>-</w:t>
            </w:r>
          </w:p>
        </w:tc>
        <w:tc>
          <w:tcPr>
            <w:tcW w:w="1186" w:type="dxa"/>
            <w:tcBorders>
              <w:top w:val="nil"/>
              <w:left w:val="nil"/>
              <w:bottom w:val="nil"/>
              <w:right w:val="nil"/>
            </w:tcBorders>
          </w:tcPr>
          <w:p w:rsidR="00EA1F47" w:rsidRDefault="00EA1F47">
            <w:pPr>
              <w:pStyle w:val="ConsPlusNormal"/>
              <w:jc w:val="center"/>
            </w:pPr>
            <w:r>
              <w:t>-</w:t>
            </w:r>
          </w:p>
        </w:tc>
        <w:tc>
          <w:tcPr>
            <w:tcW w:w="1339" w:type="dxa"/>
            <w:tcBorders>
              <w:top w:val="nil"/>
              <w:left w:val="nil"/>
              <w:bottom w:val="nil"/>
              <w:right w:val="nil"/>
            </w:tcBorders>
          </w:tcPr>
          <w:p w:rsidR="00EA1F47" w:rsidRDefault="00EA1F47">
            <w:pPr>
              <w:pStyle w:val="ConsPlusNormal"/>
              <w:jc w:val="center"/>
            </w:pPr>
            <w:r>
              <w:t>-</w:t>
            </w:r>
          </w:p>
        </w:tc>
        <w:tc>
          <w:tcPr>
            <w:tcW w:w="1219" w:type="dxa"/>
            <w:tcBorders>
              <w:top w:val="nil"/>
              <w:left w:val="nil"/>
              <w:bottom w:val="nil"/>
              <w:right w:val="nil"/>
            </w:tcBorders>
          </w:tcPr>
          <w:p w:rsidR="00EA1F47" w:rsidRDefault="00EA1F47">
            <w:pPr>
              <w:pStyle w:val="ConsPlusNormal"/>
              <w:jc w:val="center"/>
            </w:pPr>
            <w:r>
              <w:t>-</w:t>
            </w:r>
          </w:p>
        </w:tc>
        <w:tc>
          <w:tcPr>
            <w:tcW w:w="1223" w:type="dxa"/>
            <w:tcBorders>
              <w:top w:val="nil"/>
              <w:left w:val="nil"/>
              <w:bottom w:val="nil"/>
              <w:right w:val="nil"/>
            </w:tcBorders>
          </w:tcPr>
          <w:p w:rsidR="00EA1F47" w:rsidRDefault="00EA1F47">
            <w:pPr>
              <w:pStyle w:val="ConsPlusNormal"/>
              <w:jc w:val="center"/>
            </w:pPr>
            <w:r>
              <w:t>-</w:t>
            </w:r>
          </w:p>
        </w:tc>
        <w:tc>
          <w:tcPr>
            <w:tcW w:w="1229" w:type="dxa"/>
            <w:tcBorders>
              <w:top w:val="nil"/>
              <w:left w:val="nil"/>
              <w:bottom w:val="nil"/>
              <w:right w:val="nil"/>
            </w:tcBorders>
          </w:tcPr>
          <w:p w:rsidR="00EA1F47" w:rsidRDefault="00EA1F47">
            <w:pPr>
              <w:pStyle w:val="ConsPlusNormal"/>
              <w:jc w:val="center"/>
            </w:pPr>
            <w:r>
              <w:t>-</w:t>
            </w:r>
          </w:p>
        </w:tc>
      </w:tr>
      <w:tr w:rsidR="00EA1F47">
        <w:tblPrEx>
          <w:tblBorders>
            <w:insideH w:val="none" w:sz="0" w:space="0" w:color="auto"/>
            <w:insideV w:val="none" w:sz="0" w:space="0" w:color="auto"/>
          </w:tblBorders>
        </w:tblPrEx>
        <w:tc>
          <w:tcPr>
            <w:tcW w:w="446" w:type="dxa"/>
            <w:tcBorders>
              <w:top w:val="nil"/>
              <w:left w:val="nil"/>
              <w:bottom w:val="nil"/>
              <w:right w:val="nil"/>
            </w:tcBorders>
          </w:tcPr>
          <w:p w:rsidR="00EA1F47" w:rsidRDefault="00EA1F47">
            <w:pPr>
              <w:pStyle w:val="ConsPlusNormal"/>
            </w:pPr>
          </w:p>
        </w:tc>
        <w:tc>
          <w:tcPr>
            <w:tcW w:w="3319" w:type="dxa"/>
            <w:tcBorders>
              <w:top w:val="nil"/>
              <w:left w:val="nil"/>
              <w:bottom w:val="nil"/>
              <w:right w:val="nil"/>
            </w:tcBorders>
          </w:tcPr>
          <w:p w:rsidR="00EA1F47" w:rsidRDefault="00EA1F47">
            <w:pPr>
              <w:pStyle w:val="ConsPlusNormal"/>
              <w:ind w:left="284"/>
            </w:pPr>
            <w:r>
              <w:t>Минрегион России</w:t>
            </w:r>
          </w:p>
        </w:tc>
        <w:tc>
          <w:tcPr>
            <w:tcW w:w="1835" w:type="dxa"/>
            <w:tcBorders>
              <w:top w:val="nil"/>
              <w:left w:val="nil"/>
              <w:bottom w:val="nil"/>
              <w:right w:val="nil"/>
            </w:tcBorders>
          </w:tcPr>
          <w:p w:rsidR="00EA1F47" w:rsidRDefault="00EA1F47">
            <w:pPr>
              <w:pStyle w:val="ConsPlusNormal"/>
              <w:jc w:val="center"/>
            </w:pPr>
            <w:r>
              <w:t>99,9</w:t>
            </w:r>
          </w:p>
        </w:tc>
        <w:tc>
          <w:tcPr>
            <w:tcW w:w="1186" w:type="dxa"/>
            <w:tcBorders>
              <w:top w:val="nil"/>
              <w:left w:val="nil"/>
              <w:bottom w:val="nil"/>
              <w:right w:val="nil"/>
            </w:tcBorders>
          </w:tcPr>
          <w:p w:rsidR="00EA1F47" w:rsidRDefault="00EA1F47">
            <w:pPr>
              <w:pStyle w:val="ConsPlusNormal"/>
              <w:jc w:val="center"/>
            </w:pPr>
            <w:r>
              <w:t>70</w:t>
            </w:r>
          </w:p>
        </w:tc>
        <w:tc>
          <w:tcPr>
            <w:tcW w:w="1186" w:type="dxa"/>
            <w:tcBorders>
              <w:top w:val="nil"/>
              <w:left w:val="nil"/>
              <w:bottom w:val="nil"/>
              <w:right w:val="nil"/>
            </w:tcBorders>
          </w:tcPr>
          <w:p w:rsidR="00EA1F47" w:rsidRDefault="00EA1F47">
            <w:pPr>
              <w:pStyle w:val="ConsPlusNormal"/>
              <w:jc w:val="center"/>
            </w:pPr>
            <w:r>
              <w:t>25</w:t>
            </w:r>
          </w:p>
        </w:tc>
        <w:tc>
          <w:tcPr>
            <w:tcW w:w="1186" w:type="dxa"/>
            <w:tcBorders>
              <w:top w:val="nil"/>
              <w:left w:val="nil"/>
              <w:bottom w:val="nil"/>
              <w:right w:val="nil"/>
            </w:tcBorders>
          </w:tcPr>
          <w:p w:rsidR="00EA1F47" w:rsidRDefault="00EA1F47">
            <w:pPr>
              <w:pStyle w:val="ConsPlusNormal"/>
              <w:jc w:val="center"/>
            </w:pPr>
            <w:r>
              <w:t>4,9</w:t>
            </w:r>
          </w:p>
        </w:tc>
        <w:tc>
          <w:tcPr>
            <w:tcW w:w="1186" w:type="dxa"/>
            <w:tcBorders>
              <w:top w:val="nil"/>
              <w:left w:val="nil"/>
              <w:bottom w:val="nil"/>
              <w:right w:val="nil"/>
            </w:tcBorders>
          </w:tcPr>
          <w:p w:rsidR="00EA1F47" w:rsidRDefault="00EA1F47">
            <w:pPr>
              <w:pStyle w:val="ConsPlusNormal"/>
              <w:jc w:val="center"/>
            </w:pPr>
            <w:r>
              <w:t>-</w:t>
            </w:r>
          </w:p>
        </w:tc>
        <w:tc>
          <w:tcPr>
            <w:tcW w:w="1339" w:type="dxa"/>
            <w:tcBorders>
              <w:top w:val="nil"/>
              <w:left w:val="nil"/>
              <w:bottom w:val="nil"/>
              <w:right w:val="nil"/>
            </w:tcBorders>
          </w:tcPr>
          <w:p w:rsidR="00EA1F47" w:rsidRDefault="00EA1F47">
            <w:pPr>
              <w:pStyle w:val="ConsPlusNormal"/>
              <w:jc w:val="center"/>
            </w:pPr>
            <w:r>
              <w:t>-</w:t>
            </w:r>
          </w:p>
        </w:tc>
        <w:tc>
          <w:tcPr>
            <w:tcW w:w="1219" w:type="dxa"/>
            <w:tcBorders>
              <w:top w:val="nil"/>
              <w:left w:val="nil"/>
              <w:bottom w:val="nil"/>
              <w:right w:val="nil"/>
            </w:tcBorders>
          </w:tcPr>
          <w:p w:rsidR="00EA1F47" w:rsidRDefault="00EA1F47">
            <w:pPr>
              <w:pStyle w:val="ConsPlusNormal"/>
              <w:jc w:val="center"/>
            </w:pPr>
            <w:r>
              <w:t>-</w:t>
            </w:r>
          </w:p>
        </w:tc>
        <w:tc>
          <w:tcPr>
            <w:tcW w:w="1223" w:type="dxa"/>
            <w:tcBorders>
              <w:top w:val="nil"/>
              <w:left w:val="nil"/>
              <w:bottom w:val="nil"/>
              <w:right w:val="nil"/>
            </w:tcBorders>
          </w:tcPr>
          <w:p w:rsidR="00EA1F47" w:rsidRDefault="00EA1F47">
            <w:pPr>
              <w:pStyle w:val="ConsPlusNormal"/>
              <w:jc w:val="center"/>
            </w:pPr>
            <w:r>
              <w:t>-</w:t>
            </w:r>
          </w:p>
        </w:tc>
        <w:tc>
          <w:tcPr>
            <w:tcW w:w="1229" w:type="dxa"/>
            <w:tcBorders>
              <w:top w:val="nil"/>
              <w:left w:val="nil"/>
              <w:bottom w:val="nil"/>
              <w:right w:val="nil"/>
            </w:tcBorders>
          </w:tcPr>
          <w:p w:rsidR="00EA1F47" w:rsidRDefault="00EA1F47">
            <w:pPr>
              <w:pStyle w:val="ConsPlusNormal"/>
              <w:jc w:val="center"/>
            </w:pPr>
            <w:r>
              <w:t>-</w:t>
            </w:r>
          </w:p>
        </w:tc>
      </w:tr>
      <w:tr w:rsidR="00EA1F47">
        <w:tblPrEx>
          <w:tblBorders>
            <w:insideH w:val="none" w:sz="0" w:space="0" w:color="auto"/>
            <w:insideV w:val="none" w:sz="0" w:space="0" w:color="auto"/>
          </w:tblBorders>
        </w:tblPrEx>
        <w:tc>
          <w:tcPr>
            <w:tcW w:w="446" w:type="dxa"/>
            <w:tcBorders>
              <w:top w:val="nil"/>
              <w:left w:val="nil"/>
              <w:bottom w:val="nil"/>
              <w:right w:val="nil"/>
            </w:tcBorders>
          </w:tcPr>
          <w:p w:rsidR="00EA1F47" w:rsidRDefault="00EA1F47">
            <w:pPr>
              <w:pStyle w:val="ConsPlusNormal"/>
            </w:pPr>
          </w:p>
        </w:tc>
        <w:tc>
          <w:tcPr>
            <w:tcW w:w="3319" w:type="dxa"/>
            <w:tcBorders>
              <w:top w:val="nil"/>
              <w:left w:val="nil"/>
              <w:bottom w:val="nil"/>
              <w:right w:val="nil"/>
            </w:tcBorders>
          </w:tcPr>
          <w:p w:rsidR="00EA1F47" w:rsidRDefault="00EA1F47">
            <w:pPr>
              <w:pStyle w:val="ConsPlusNormal"/>
              <w:ind w:left="284"/>
            </w:pPr>
            <w:r>
              <w:t>Ростуризм</w:t>
            </w:r>
          </w:p>
        </w:tc>
        <w:tc>
          <w:tcPr>
            <w:tcW w:w="1835" w:type="dxa"/>
            <w:tcBorders>
              <w:top w:val="nil"/>
              <w:left w:val="nil"/>
              <w:bottom w:val="nil"/>
              <w:right w:val="nil"/>
            </w:tcBorders>
          </w:tcPr>
          <w:p w:rsidR="00EA1F47" w:rsidRDefault="00EA1F47">
            <w:pPr>
              <w:pStyle w:val="ConsPlusNormal"/>
              <w:jc w:val="center"/>
            </w:pPr>
            <w:r>
              <w:t>1976,9</w:t>
            </w:r>
          </w:p>
        </w:tc>
        <w:tc>
          <w:tcPr>
            <w:tcW w:w="1186" w:type="dxa"/>
            <w:tcBorders>
              <w:top w:val="nil"/>
              <w:left w:val="nil"/>
              <w:bottom w:val="nil"/>
              <w:right w:val="nil"/>
            </w:tcBorders>
          </w:tcPr>
          <w:p w:rsidR="00EA1F47" w:rsidRDefault="00EA1F47">
            <w:pPr>
              <w:pStyle w:val="ConsPlusNormal"/>
              <w:jc w:val="center"/>
            </w:pPr>
            <w:r>
              <w:t>158,4</w:t>
            </w:r>
          </w:p>
        </w:tc>
        <w:tc>
          <w:tcPr>
            <w:tcW w:w="1186" w:type="dxa"/>
            <w:tcBorders>
              <w:top w:val="nil"/>
              <w:left w:val="nil"/>
              <w:bottom w:val="nil"/>
              <w:right w:val="nil"/>
            </w:tcBorders>
          </w:tcPr>
          <w:p w:rsidR="00EA1F47" w:rsidRDefault="00EA1F47">
            <w:pPr>
              <w:pStyle w:val="ConsPlusNormal"/>
              <w:jc w:val="center"/>
            </w:pPr>
            <w:r>
              <w:t>255</w:t>
            </w:r>
          </w:p>
        </w:tc>
        <w:tc>
          <w:tcPr>
            <w:tcW w:w="1186" w:type="dxa"/>
            <w:tcBorders>
              <w:top w:val="nil"/>
              <w:left w:val="nil"/>
              <w:bottom w:val="nil"/>
              <w:right w:val="nil"/>
            </w:tcBorders>
          </w:tcPr>
          <w:p w:rsidR="00EA1F47" w:rsidRDefault="00EA1F47">
            <w:pPr>
              <w:pStyle w:val="ConsPlusNormal"/>
              <w:jc w:val="center"/>
            </w:pPr>
            <w:r>
              <w:t>242,2</w:t>
            </w:r>
          </w:p>
        </w:tc>
        <w:tc>
          <w:tcPr>
            <w:tcW w:w="1186" w:type="dxa"/>
            <w:tcBorders>
              <w:top w:val="nil"/>
              <w:left w:val="nil"/>
              <w:bottom w:val="nil"/>
              <w:right w:val="nil"/>
            </w:tcBorders>
          </w:tcPr>
          <w:p w:rsidR="00EA1F47" w:rsidRDefault="00EA1F47">
            <w:pPr>
              <w:pStyle w:val="ConsPlusNormal"/>
              <w:jc w:val="center"/>
            </w:pPr>
            <w:r>
              <w:t>281</w:t>
            </w:r>
          </w:p>
        </w:tc>
        <w:tc>
          <w:tcPr>
            <w:tcW w:w="1339" w:type="dxa"/>
            <w:tcBorders>
              <w:top w:val="nil"/>
              <w:left w:val="nil"/>
              <w:bottom w:val="nil"/>
              <w:right w:val="nil"/>
            </w:tcBorders>
          </w:tcPr>
          <w:p w:rsidR="00EA1F47" w:rsidRDefault="00EA1F47">
            <w:pPr>
              <w:pStyle w:val="ConsPlusNormal"/>
              <w:jc w:val="center"/>
            </w:pPr>
            <w:r>
              <w:t>270,1</w:t>
            </w:r>
          </w:p>
        </w:tc>
        <w:tc>
          <w:tcPr>
            <w:tcW w:w="1219" w:type="dxa"/>
            <w:tcBorders>
              <w:top w:val="nil"/>
              <w:left w:val="nil"/>
              <w:bottom w:val="nil"/>
              <w:right w:val="nil"/>
            </w:tcBorders>
          </w:tcPr>
          <w:p w:rsidR="00EA1F47" w:rsidRDefault="00EA1F47">
            <w:pPr>
              <w:pStyle w:val="ConsPlusNormal"/>
              <w:jc w:val="center"/>
            </w:pPr>
            <w:r>
              <w:t>292</w:t>
            </w:r>
          </w:p>
        </w:tc>
        <w:tc>
          <w:tcPr>
            <w:tcW w:w="1223" w:type="dxa"/>
            <w:tcBorders>
              <w:top w:val="nil"/>
              <w:left w:val="nil"/>
              <w:bottom w:val="nil"/>
              <w:right w:val="nil"/>
            </w:tcBorders>
          </w:tcPr>
          <w:p w:rsidR="00EA1F47" w:rsidRDefault="00EA1F47">
            <w:pPr>
              <w:pStyle w:val="ConsPlusNormal"/>
              <w:jc w:val="center"/>
            </w:pPr>
            <w:r>
              <w:t>254,1</w:t>
            </w:r>
          </w:p>
        </w:tc>
        <w:tc>
          <w:tcPr>
            <w:tcW w:w="1229" w:type="dxa"/>
            <w:tcBorders>
              <w:top w:val="nil"/>
              <w:left w:val="nil"/>
              <w:bottom w:val="nil"/>
              <w:right w:val="nil"/>
            </w:tcBorders>
          </w:tcPr>
          <w:p w:rsidR="00EA1F47" w:rsidRDefault="00EA1F47">
            <w:pPr>
              <w:pStyle w:val="ConsPlusNormal"/>
              <w:jc w:val="center"/>
            </w:pPr>
            <w:r>
              <w:t>224,1</w:t>
            </w:r>
          </w:p>
        </w:tc>
      </w:tr>
      <w:tr w:rsidR="00EA1F47">
        <w:tblPrEx>
          <w:tblBorders>
            <w:insideH w:val="none" w:sz="0" w:space="0" w:color="auto"/>
            <w:insideV w:val="none" w:sz="0" w:space="0" w:color="auto"/>
          </w:tblBorders>
        </w:tblPrEx>
        <w:tc>
          <w:tcPr>
            <w:tcW w:w="446" w:type="dxa"/>
            <w:tcBorders>
              <w:top w:val="nil"/>
              <w:left w:val="nil"/>
              <w:bottom w:val="nil"/>
              <w:right w:val="nil"/>
            </w:tcBorders>
          </w:tcPr>
          <w:p w:rsidR="00EA1F47" w:rsidRDefault="00EA1F47">
            <w:pPr>
              <w:pStyle w:val="ConsPlusNormal"/>
            </w:pPr>
          </w:p>
        </w:tc>
        <w:tc>
          <w:tcPr>
            <w:tcW w:w="3319" w:type="dxa"/>
            <w:tcBorders>
              <w:top w:val="nil"/>
              <w:left w:val="nil"/>
              <w:bottom w:val="nil"/>
              <w:right w:val="nil"/>
            </w:tcBorders>
          </w:tcPr>
          <w:p w:rsidR="00EA1F47" w:rsidRDefault="00EA1F47">
            <w:pPr>
              <w:pStyle w:val="ConsPlusNormal"/>
            </w:pPr>
            <w:r>
              <w:t>Всего по Программе</w:t>
            </w:r>
          </w:p>
        </w:tc>
        <w:tc>
          <w:tcPr>
            <w:tcW w:w="1835" w:type="dxa"/>
            <w:tcBorders>
              <w:top w:val="nil"/>
              <w:left w:val="nil"/>
              <w:bottom w:val="nil"/>
              <w:right w:val="nil"/>
            </w:tcBorders>
          </w:tcPr>
          <w:p w:rsidR="00EA1F47" w:rsidRDefault="00EA1F47">
            <w:pPr>
              <w:pStyle w:val="ConsPlusNormal"/>
              <w:jc w:val="center"/>
            </w:pPr>
            <w:r>
              <w:t>26719,8</w:t>
            </w:r>
          </w:p>
        </w:tc>
        <w:tc>
          <w:tcPr>
            <w:tcW w:w="1186" w:type="dxa"/>
            <w:tcBorders>
              <w:top w:val="nil"/>
              <w:left w:val="nil"/>
              <w:bottom w:val="nil"/>
              <w:right w:val="nil"/>
            </w:tcBorders>
          </w:tcPr>
          <w:p w:rsidR="00EA1F47" w:rsidRDefault="00EA1F47">
            <w:pPr>
              <w:pStyle w:val="ConsPlusNormal"/>
              <w:jc w:val="center"/>
            </w:pPr>
            <w:r>
              <w:t>2000</w:t>
            </w:r>
          </w:p>
        </w:tc>
        <w:tc>
          <w:tcPr>
            <w:tcW w:w="1186" w:type="dxa"/>
            <w:tcBorders>
              <w:top w:val="nil"/>
              <w:left w:val="nil"/>
              <w:bottom w:val="nil"/>
              <w:right w:val="nil"/>
            </w:tcBorders>
          </w:tcPr>
          <w:p w:rsidR="00EA1F47" w:rsidRDefault="00EA1F47">
            <w:pPr>
              <w:pStyle w:val="ConsPlusNormal"/>
              <w:jc w:val="center"/>
            </w:pPr>
            <w:r>
              <w:t>2500</w:t>
            </w:r>
          </w:p>
        </w:tc>
        <w:tc>
          <w:tcPr>
            <w:tcW w:w="1186" w:type="dxa"/>
            <w:tcBorders>
              <w:top w:val="nil"/>
              <w:left w:val="nil"/>
              <w:bottom w:val="nil"/>
              <w:right w:val="nil"/>
            </w:tcBorders>
          </w:tcPr>
          <w:p w:rsidR="00EA1F47" w:rsidRDefault="00EA1F47">
            <w:pPr>
              <w:pStyle w:val="ConsPlusNormal"/>
              <w:jc w:val="center"/>
            </w:pPr>
            <w:r>
              <w:t>2487,1</w:t>
            </w:r>
          </w:p>
        </w:tc>
        <w:tc>
          <w:tcPr>
            <w:tcW w:w="1186" w:type="dxa"/>
            <w:tcBorders>
              <w:top w:val="nil"/>
              <w:left w:val="nil"/>
              <w:bottom w:val="nil"/>
              <w:right w:val="nil"/>
            </w:tcBorders>
          </w:tcPr>
          <w:p w:rsidR="00EA1F47" w:rsidRDefault="00EA1F47">
            <w:pPr>
              <w:pStyle w:val="ConsPlusNormal"/>
              <w:jc w:val="center"/>
            </w:pPr>
            <w:r>
              <w:t>4640,2</w:t>
            </w:r>
          </w:p>
        </w:tc>
        <w:tc>
          <w:tcPr>
            <w:tcW w:w="1339" w:type="dxa"/>
            <w:tcBorders>
              <w:top w:val="nil"/>
              <w:left w:val="nil"/>
              <w:bottom w:val="nil"/>
              <w:right w:val="nil"/>
            </w:tcBorders>
          </w:tcPr>
          <w:p w:rsidR="00EA1F47" w:rsidRDefault="00EA1F47">
            <w:pPr>
              <w:pStyle w:val="ConsPlusNormal"/>
              <w:jc w:val="center"/>
            </w:pPr>
            <w:r>
              <w:t>4054,2</w:t>
            </w:r>
          </w:p>
        </w:tc>
        <w:tc>
          <w:tcPr>
            <w:tcW w:w="1219" w:type="dxa"/>
            <w:tcBorders>
              <w:top w:val="nil"/>
              <w:left w:val="nil"/>
              <w:bottom w:val="nil"/>
              <w:right w:val="nil"/>
            </w:tcBorders>
          </w:tcPr>
          <w:p w:rsidR="00EA1F47" w:rsidRDefault="00EA1F47">
            <w:pPr>
              <w:pStyle w:val="ConsPlusNormal"/>
              <w:jc w:val="center"/>
            </w:pPr>
            <w:r>
              <w:t>3905</w:t>
            </w:r>
          </w:p>
        </w:tc>
        <w:tc>
          <w:tcPr>
            <w:tcW w:w="1223" w:type="dxa"/>
            <w:tcBorders>
              <w:top w:val="nil"/>
              <w:left w:val="nil"/>
              <w:bottom w:val="nil"/>
              <w:right w:val="nil"/>
            </w:tcBorders>
          </w:tcPr>
          <w:p w:rsidR="00EA1F47" w:rsidRDefault="00EA1F47">
            <w:pPr>
              <w:pStyle w:val="ConsPlusNormal"/>
              <w:jc w:val="center"/>
            </w:pPr>
            <w:r>
              <w:t>3626,4</w:t>
            </w:r>
          </w:p>
        </w:tc>
        <w:tc>
          <w:tcPr>
            <w:tcW w:w="1229" w:type="dxa"/>
            <w:tcBorders>
              <w:top w:val="nil"/>
              <w:left w:val="nil"/>
              <w:bottom w:val="nil"/>
              <w:right w:val="nil"/>
            </w:tcBorders>
          </w:tcPr>
          <w:p w:rsidR="00EA1F47" w:rsidRDefault="00EA1F47">
            <w:pPr>
              <w:pStyle w:val="ConsPlusNormal"/>
              <w:jc w:val="center"/>
            </w:pPr>
            <w:r>
              <w:t>3506,9</w:t>
            </w:r>
          </w:p>
        </w:tc>
      </w:tr>
      <w:tr w:rsidR="00EA1F47">
        <w:tblPrEx>
          <w:tblBorders>
            <w:insideH w:val="none" w:sz="0" w:space="0" w:color="auto"/>
            <w:insideV w:val="none" w:sz="0" w:space="0" w:color="auto"/>
          </w:tblBorders>
        </w:tblPrEx>
        <w:tc>
          <w:tcPr>
            <w:tcW w:w="446" w:type="dxa"/>
            <w:tcBorders>
              <w:top w:val="nil"/>
              <w:left w:val="nil"/>
              <w:bottom w:val="nil"/>
              <w:right w:val="nil"/>
            </w:tcBorders>
          </w:tcPr>
          <w:p w:rsidR="00EA1F47" w:rsidRDefault="00EA1F47">
            <w:pPr>
              <w:pStyle w:val="ConsPlusNormal"/>
            </w:pPr>
          </w:p>
        </w:tc>
        <w:tc>
          <w:tcPr>
            <w:tcW w:w="3319" w:type="dxa"/>
            <w:tcBorders>
              <w:top w:val="nil"/>
              <w:left w:val="nil"/>
              <w:bottom w:val="nil"/>
              <w:right w:val="nil"/>
            </w:tcBorders>
          </w:tcPr>
          <w:p w:rsidR="00EA1F47" w:rsidRDefault="00EA1F47">
            <w:pPr>
              <w:pStyle w:val="ConsPlusNormal"/>
              <w:ind w:left="284"/>
            </w:pPr>
            <w:r>
              <w:t>в том числе:</w:t>
            </w:r>
          </w:p>
        </w:tc>
        <w:tc>
          <w:tcPr>
            <w:tcW w:w="1835" w:type="dxa"/>
            <w:tcBorders>
              <w:top w:val="nil"/>
              <w:left w:val="nil"/>
              <w:bottom w:val="nil"/>
              <w:right w:val="nil"/>
            </w:tcBorders>
          </w:tcPr>
          <w:p w:rsidR="00EA1F47" w:rsidRDefault="00EA1F47">
            <w:pPr>
              <w:pStyle w:val="ConsPlusNormal"/>
            </w:pPr>
          </w:p>
        </w:tc>
        <w:tc>
          <w:tcPr>
            <w:tcW w:w="1186" w:type="dxa"/>
            <w:tcBorders>
              <w:top w:val="nil"/>
              <w:left w:val="nil"/>
              <w:bottom w:val="nil"/>
              <w:right w:val="nil"/>
            </w:tcBorders>
          </w:tcPr>
          <w:p w:rsidR="00EA1F47" w:rsidRDefault="00EA1F47">
            <w:pPr>
              <w:pStyle w:val="ConsPlusNormal"/>
            </w:pPr>
          </w:p>
        </w:tc>
        <w:tc>
          <w:tcPr>
            <w:tcW w:w="1186" w:type="dxa"/>
            <w:tcBorders>
              <w:top w:val="nil"/>
              <w:left w:val="nil"/>
              <w:bottom w:val="nil"/>
              <w:right w:val="nil"/>
            </w:tcBorders>
          </w:tcPr>
          <w:p w:rsidR="00EA1F47" w:rsidRDefault="00EA1F47">
            <w:pPr>
              <w:pStyle w:val="ConsPlusNormal"/>
            </w:pPr>
          </w:p>
        </w:tc>
        <w:tc>
          <w:tcPr>
            <w:tcW w:w="1186" w:type="dxa"/>
            <w:tcBorders>
              <w:top w:val="nil"/>
              <w:left w:val="nil"/>
              <w:bottom w:val="nil"/>
              <w:right w:val="nil"/>
            </w:tcBorders>
          </w:tcPr>
          <w:p w:rsidR="00EA1F47" w:rsidRDefault="00EA1F47">
            <w:pPr>
              <w:pStyle w:val="ConsPlusNormal"/>
            </w:pPr>
          </w:p>
        </w:tc>
        <w:tc>
          <w:tcPr>
            <w:tcW w:w="1186" w:type="dxa"/>
            <w:tcBorders>
              <w:top w:val="nil"/>
              <w:left w:val="nil"/>
              <w:bottom w:val="nil"/>
              <w:right w:val="nil"/>
            </w:tcBorders>
          </w:tcPr>
          <w:p w:rsidR="00EA1F47" w:rsidRDefault="00EA1F47">
            <w:pPr>
              <w:pStyle w:val="ConsPlusNormal"/>
            </w:pPr>
          </w:p>
        </w:tc>
        <w:tc>
          <w:tcPr>
            <w:tcW w:w="1339" w:type="dxa"/>
            <w:tcBorders>
              <w:top w:val="nil"/>
              <w:left w:val="nil"/>
              <w:bottom w:val="nil"/>
              <w:right w:val="nil"/>
            </w:tcBorders>
          </w:tcPr>
          <w:p w:rsidR="00EA1F47" w:rsidRDefault="00EA1F47">
            <w:pPr>
              <w:pStyle w:val="ConsPlusNormal"/>
            </w:pPr>
          </w:p>
        </w:tc>
        <w:tc>
          <w:tcPr>
            <w:tcW w:w="1219" w:type="dxa"/>
            <w:tcBorders>
              <w:top w:val="nil"/>
              <w:left w:val="nil"/>
              <w:bottom w:val="nil"/>
              <w:right w:val="nil"/>
            </w:tcBorders>
          </w:tcPr>
          <w:p w:rsidR="00EA1F47" w:rsidRDefault="00EA1F47">
            <w:pPr>
              <w:pStyle w:val="ConsPlusNormal"/>
            </w:pPr>
          </w:p>
        </w:tc>
        <w:tc>
          <w:tcPr>
            <w:tcW w:w="1223" w:type="dxa"/>
            <w:tcBorders>
              <w:top w:val="nil"/>
              <w:left w:val="nil"/>
              <w:bottom w:val="nil"/>
              <w:right w:val="nil"/>
            </w:tcBorders>
          </w:tcPr>
          <w:p w:rsidR="00EA1F47" w:rsidRDefault="00EA1F47">
            <w:pPr>
              <w:pStyle w:val="ConsPlusNormal"/>
            </w:pPr>
          </w:p>
        </w:tc>
        <w:tc>
          <w:tcPr>
            <w:tcW w:w="1229"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446" w:type="dxa"/>
            <w:tcBorders>
              <w:top w:val="nil"/>
              <w:left w:val="nil"/>
              <w:bottom w:val="nil"/>
              <w:right w:val="nil"/>
            </w:tcBorders>
          </w:tcPr>
          <w:p w:rsidR="00EA1F47" w:rsidRDefault="00EA1F47">
            <w:pPr>
              <w:pStyle w:val="ConsPlusNormal"/>
            </w:pPr>
          </w:p>
        </w:tc>
        <w:tc>
          <w:tcPr>
            <w:tcW w:w="3319" w:type="dxa"/>
            <w:tcBorders>
              <w:top w:val="nil"/>
              <w:left w:val="nil"/>
              <w:bottom w:val="nil"/>
              <w:right w:val="nil"/>
            </w:tcBorders>
          </w:tcPr>
          <w:p w:rsidR="00EA1F47" w:rsidRDefault="00EA1F47">
            <w:pPr>
              <w:pStyle w:val="ConsPlusNormal"/>
              <w:ind w:left="284"/>
            </w:pPr>
            <w:r>
              <w:t>Минспорттуризм России</w:t>
            </w:r>
          </w:p>
        </w:tc>
        <w:tc>
          <w:tcPr>
            <w:tcW w:w="1835" w:type="dxa"/>
            <w:tcBorders>
              <w:top w:val="nil"/>
              <w:left w:val="nil"/>
              <w:bottom w:val="nil"/>
              <w:right w:val="nil"/>
            </w:tcBorders>
          </w:tcPr>
          <w:p w:rsidR="00EA1F47" w:rsidRDefault="00EA1F47">
            <w:pPr>
              <w:pStyle w:val="ConsPlusNormal"/>
              <w:jc w:val="center"/>
            </w:pPr>
            <w:r>
              <w:t>1771,6</w:t>
            </w:r>
          </w:p>
        </w:tc>
        <w:tc>
          <w:tcPr>
            <w:tcW w:w="1186" w:type="dxa"/>
            <w:tcBorders>
              <w:top w:val="nil"/>
              <w:left w:val="nil"/>
              <w:bottom w:val="nil"/>
              <w:right w:val="nil"/>
            </w:tcBorders>
          </w:tcPr>
          <w:p w:rsidR="00EA1F47" w:rsidRDefault="00EA1F47">
            <w:pPr>
              <w:pStyle w:val="ConsPlusNormal"/>
              <w:jc w:val="center"/>
            </w:pPr>
            <w:r>
              <w:t>1771,6</w:t>
            </w:r>
          </w:p>
        </w:tc>
        <w:tc>
          <w:tcPr>
            <w:tcW w:w="1186" w:type="dxa"/>
            <w:tcBorders>
              <w:top w:val="nil"/>
              <w:left w:val="nil"/>
              <w:bottom w:val="nil"/>
              <w:right w:val="nil"/>
            </w:tcBorders>
          </w:tcPr>
          <w:p w:rsidR="00EA1F47" w:rsidRDefault="00EA1F47">
            <w:pPr>
              <w:pStyle w:val="ConsPlusNormal"/>
            </w:pPr>
          </w:p>
        </w:tc>
        <w:tc>
          <w:tcPr>
            <w:tcW w:w="1186" w:type="dxa"/>
            <w:tcBorders>
              <w:top w:val="nil"/>
              <w:left w:val="nil"/>
              <w:bottom w:val="nil"/>
              <w:right w:val="nil"/>
            </w:tcBorders>
          </w:tcPr>
          <w:p w:rsidR="00EA1F47" w:rsidRDefault="00EA1F47">
            <w:pPr>
              <w:pStyle w:val="ConsPlusNormal"/>
              <w:jc w:val="center"/>
            </w:pPr>
            <w:r>
              <w:t>-</w:t>
            </w:r>
          </w:p>
        </w:tc>
        <w:tc>
          <w:tcPr>
            <w:tcW w:w="1186" w:type="dxa"/>
            <w:tcBorders>
              <w:top w:val="nil"/>
              <w:left w:val="nil"/>
              <w:bottom w:val="nil"/>
              <w:right w:val="nil"/>
            </w:tcBorders>
          </w:tcPr>
          <w:p w:rsidR="00EA1F47" w:rsidRDefault="00EA1F47">
            <w:pPr>
              <w:pStyle w:val="ConsPlusNormal"/>
              <w:jc w:val="center"/>
            </w:pPr>
            <w:r>
              <w:t>-</w:t>
            </w:r>
          </w:p>
        </w:tc>
        <w:tc>
          <w:tcPr>
            <w:tcW w:w="1339" w:type="dxa"/>
            <w:tcBorders>
              <w:top w:val="nil"/>
              <w:left w:val="nil"/>
              <w:bottom w:val="nil"/>
              <w:right w:val="nil"/>
            </w:tcBorders>
          </w:tcPr>
          <w:p w:rsidR="00EA1F47" w:rsidRDefault="00EA1F47">
            <w:pPr>
              <w:pStyle w:val="ConsPlusNormal"/>
              <w:jc w:val="center"/>
            </w:pPr>
            <w:r>
              <w:t>-</w:t>
            </w:r>
          </w:p>
        </w:tc>
        <w:tc>
          <w:tcPr>
            <w:tcW w:w="1219" w:type="dxa"/>
            <w:tcBorders>
              <w:top w:val="nil"/>
              <w:left w:val="nil"/>
              <w:bottom w:val="nil"/>
              <w:right w:val="nil"/>
            </w:tcBorders>
          </w:tcPr>
          <w:p w:rsidR="00EA1F47" w:rsidRDefault="00EA1F47">
            <w:pPr>
              <w:pStyle w:val="ConsPlusNormal"/>
              <w:jc w:val="center"/>
            </w:pPr>
            <w:r>
              <w:t>-</w:t>
            </w:r>
          </w:p>
        </w:tc>
        <w:tc>
          <w:tcPr>
            <w:tcW w:w="1223" w:type="dxa"/>
            <w:tcBorders>
              <w:top w:val="nil"/>
              <w:left w:val="nil"/>
              <w:bottom w:val="nil"/>
              <w:right w:val="nil"/>
            </w:tcBorders>
          </w:tcPr>
          <w:p w:rsidR="00EA1F47" w:rsidRDefault="00EA1F47">
            <w:pPr>
              <w:pStyle w:val="ConsPlusNormal"/>
              <w:jc w:val="center"/>
            </w:pPr>
            <w:r>
              <w:t>-</w:t>
            </w:r>
          </w:p>
        </w:tc>
        <w:tc>
          <w:tcPr>
            <w:tcW w:w="1229" w:type="dxa"/>
            <w:tcBorders>
              <w:top w:val="nil"/>
              <w:left w:val="nil"/>
              <w:bottom w:val="nil"/>
              <w:right w:val="nil"/>
            </w:tcBorders>
          </w:tcPr>
          <w:p w:rsidR="00EA1F47" w:rsidRDefault="00EA1F47">
            <w:pPr>
              <w:pStyle w:val="ConsPlusNormal"/>
              <w:jc w:val="center"/>
            </w:pPr>
            <w:r>
              <w:t>-</w:t>
            </w:r>
          </w:p>
        </w:tc>
      </w:tr>
      <w:tr w:rsidR="00EA1F47">
        <w:tblPrEx>
          <w:tblBorders>
            <w:insideH w:val="none" w:sz="0" w:space="0" w:color="auto"/>
            <w:insideV w:val="none" w:sz="0" w:space="0" w:color="auto"/>
          </w:tblBorders>
        </w:tblPrEx>
        <w:tc>
          <w:tcPr>
            <w:tcW w:w="446" w:type="dxa"/>
            <w:tcBorders>
              <w:top w:val="nil"/>
              <w:left w:val="nil"/>
              <w:bottom w:val="nil"/>
              <w:right w:val="nil"/>
            </w:tcBorders>
          </w:tcPr>
          <w:p w:rsidR="00EA1F47" w:rsidRDefault="00EA1F47">
            <w:pPr>
              <w:pStyle w:val="ConsPlusNormal"/>
            </w:pPr>
          </w:p>
        </w:tc>
        <w:tc>
          <w:tcPr>
            <w:tcW w:w="3319" w:type="dxa"/>
            <w:tcBorders>
              <w:top w:val="nil"/>
              <w:left w:val="nil"/>
              <w:bottom w:val="nil"/>
              <w:right w:val="nil"/>
            </w:tcBorders>
          </w:tcPr>
          <w:p w:rsidR="00EA1F47" w:rsidRDefault="00EA1F47">
            <w:pPr>
              <w:pStyle w:val="ConsPlusNormal"/>
              <w:ind w:left="284"/>
            </w:pPr>
            <w:r>
              <w:t>Минрегион России</w:t>
            </w:r>
          </w:p>
        </w:tc>
        <w:tc>
          <w:tcPr>
            <w:tcW w:w="1835" w:type="dxa"/>
            <w:tcBorders>
              <w:top w:val="nil"/>
              <w:left w:val="nil"/>
              <w:bottom w:val="nil"/>
              <w:right w:val="nil"/>
            </w:tcBorders>
          </w:tcPr>
          <w:p w:rsidR="00EA1F47" w:rsidRDefault="00EA1F47">
            <w:pPr>
              <w:pStyle w:val="ConsPlusNormal"/>
              <w:jc w:val="center"/>
            </w:pPr>
            <w:r>
              <w:t>99,9</w:t>
            </w:r>
          </w:p>
        </w:tc>
        <w:tc>
          <w:tcPr>
            <w:tcW w:w="1186" w:type="dxa"/>
            <w:tcBorders>
              <w:top w:val="nil"/>
              <w:left w:val="nil"/>
              <w:bottom w:val="nil"/>
              <w:right w:val="nil"/>
            </w:tcBorders>
          </w:tcPr>
          <w:p w:rsidR="00EA1F47" w:rsidRDefault="00EA1F47">
            <w:pPr>
              <w:pStyle w:val="ConsPlusNormal"/>
              <w:jc w:val="center"/>
            </w:pPr>
            <w:r>
              <w:t>70</w:t>
            </w:r>
          </w:p>
        </w:tc>
        <w:tc>
          <w:tcPr>
            <w:tcW w:w="1186" w:type="dxa"/>
            <w:tcBorders>
              <w:top w:val="nil"/>
              <w:left w:val="nil"/>
              <w:bottom w:val="nil"/>
              <w:right w:val="nil"/>
            </w:tcBorders>
          </w:tcPr>
          <w:p w:rsidR="00EA1F47" w:rsidRDefault="00EA1F47">
            <w:pPr>
              <w:pStyle w:val="ConsPlusNormal"/>
              <w:jc w:val="center"/>
            </w:pPr>
            <w:r>
              <w:t>25</w:t>
            </w:r>
          </w:p>
        </w:tc>
        <w:tc>
          <w:tcPr>
            <w:tcW w:w="1186" w:type="dxa"/>
            <w:tcBorders>
              <w:top w:val="nil"/>
              <w:left w:val="nil"/>
              <w:bottom w:val="nil"/>
              <w:right w:val="nil"/>
            </w:tcBorders>
          </w:tcPr>
          <w:p w:rsidR="00EA1F47" w:rsidRDefault="00EA1F47">
            <w:pPr>
              <w:pStyle w:val="ConsPlusNormal"/>
              <w:jc w:val="center"/>
            </w:pPr>
            <w:r>
              <w:t>4,9</w:t>
            </w:r>
          </w:p>
        </w:tc>
        <w:tc>
          <w:tcPr>
            <w:tcW w:w="1186" w:type="dxa"/>
            <w:tcBorders>
              <w:top w:val="nil"/>
              <w:left w:val="nil"/>
              <w:bottom w:val="nil"/>
              <w:right w:val="nil"/>
            </w:tcBorders>
          </w:tcPr>
          <w:p w:rsidR="00EA1F47" w:rsidRDefault="00EA1F47">
            <w:pPr>
              <w:pStyle w:val="ConsPlusNormal"/>
              <w:jc w:val="center"/>
            </w:pPr>
            <w:r>
              <w:t>-</w:t>
            </w:r>
          </w:p>
        </w:tc>
        <w:tc>
          <w:tcPr>
            <w:tcW w:w="1339" w:type="dxa"/>
            <w:tcBorders>
              <w:top w:val="nil"/>
              <w:left w:val="nil"/>
              <w:bottom w:val="nil"/>
              <w:right w:val="nil"/>
            </w:tcBorders>
          </w:tcPr>
          <w:p w:rsidR="00EA1F47" w:rsidRDefault="00EA1F47">
            <w:pPr>
              <w:pStyle w:val="ConsPlusNormal"/>
              <w:jc w:val="center"/>
            </w:pPr>
            <w:r>
              <w:t>-</w:t>
            </w:r>
          </w:p>
        </w:tc>
        <w:tc>
          <w:tcPr>
            <w:tcW w:w="1219" w:type="dxa"/>
            <w:tcBorders>
              <w:top w:val="nil"/>
              <w:left w:val="nil"/>
              <w:bottom w:val="nil"/>
              <w:right w:val="nil"/>
            </w:tcBorders>
          </w:tcPr>
          <w:p w:rsidR="00EA1F47" w:rsidRDefault="00EA1F47">
            <w:pPr>
              <w:pStyle w:val="ConsPlusNormal"/>
              <w:jc w:val="center"/>
            </w:pPr>
            <w:r>
              <w:t>-</w:t>
            </w:r>
          </w:p>
        </w:tc>
        <w:tc>
          <w:tcPr>
            <w:tcW w:w="1223" w:type="dxa"/>
            <w:tcBorders>
              <w:top w:val="nil"/>
              <w:left w:val="nil"/>
              <w:bottom w:val="nil"/>
              <w:right w:val="nil"/>
            </w:tcBorders>
          </w:tcPr>
          <w:p w:rsidR="00EA1F47" w:rsidRDefault="00EA1F47">
            <w:pPr>
              <w:pStyle w:val="ConsPlusNormal"/>
              <w:jc w:val="center"/>
            </w:pPr>
            <w:r>
              <w:t>-</w:t>
            </w:r>
          </w:p>
        </w:tc>
        <w:tc>
          <w:tcPr>
            <w:tcW w:w="1229" w:type="dxa"/>
            <w:tcBorders>
              <w:top w:val="nil"/>
              <w:left w:val="nil"/>
              <w:bottom w:val="nil"/>
              <w:right w:val="nil"/>
            </w:tcBorders>
          </w:tcPr>
          <w:p w:rsidR="00EA1F47" w:rsidRDefault="00EA1F47">
            <w:pPr>
              <w:pStyle w:val="ConsPlusNormal"/>
              <w:jc w:val="center"/>
            </w:pPr>
            <w:r>
              <w:t>-</w:t>
            </w:r>
          </w:p>
        </w:tc>
      </w:tr>
      <w:tr w:rsidR="00EA1F47">
        <w:tblPrEx>
          <w:tblBorders>
            <w:insideH w:val="none" w:sz="0" w:space="0" w:color="auto"/>
            <w:insideV w:val="none" w:sz="0" w:space="0" w:color="auto"/>
          </w:tblBorders>
        </w:tblPrEx>
        <w:tc>
          <w:tcPr>
            <w:tcW w:w="446" w:type="dxa"/>
            <w:tcBorders>
              <w:top w:val="nil"/>
              <w:left w:val="nil"/>
              <w:bottom w:val="single" w:sz="4" w:space="0" w:color="auto"/>
              <w:right w:val="nil"/>
            </w:tcBorders>
          </w:tcPr>
          <w:p w:rsidR="00EA1F47" w:rsidRDefault="00EA1F47">
            <w:pPr>
              <w:pStyle w:val="ConsPlusNormal"/>
            </w:pPr>
          </w:p>
        </w:tc>
        <w:tc>
          <w:tcPr>
            <w:tcW w:w="3319" w:type="dxa"/>
            <w:tcBorders>
              <w:top w:val="nil"/>
              <w:left w:val="nil"/>
              <w:bottom w:val="single" w:sz="4" w:space="0" w:color="auto"/>
              <w:right w:val="nil"/>
            </w:tcBorders>
          </w:tcPr>
          <w:p w:rsidR="00EA1F47" w:rsidRDefault="00EA1F47">
            <w:pPr>
              <w:pStyle w:val="ConsPlusNormal"/>
              <w:ind w:left="284"/>
            </w:pPr>
            <w:r>
              <w:t>Ростуризм</w:t>
            </w:r>
          </w:p>
        </w:tc>
        <w:tc>
          <w:tcPr>
            <w:tcW w:w="1835" w:type="dxa"/>
            <w:tcBorders>
              <w:top w:val="nil"/>
              <w:left w:val="nil"/>
              <w:bottom w:val="single" w:sz="4" w:space="0" w:color="auto"/>
              <w:right w:val="nil"/>
            </w:tcBorders>
          </w:tcPr>
          <w:p w:rsidR="00EA1F47" w:rsidRDefault="00EA1F47">
            <w:pPr>
              <w:pStyle w:val="ConsPlusNormal"/>
              <w:jc w:val="center"/>
            </w:pPr>
            <w:r>
              <w:t>24848,3</w:t>
            </w:r>
          </w:p>
        </w:tc>
        <w:tc>
          <w:tcPr>
            <w:tcW w:w="1186" w:type="dxa"/>
            <w:tcBorders>
              <w:top w:val="nil"/>
              <w:left w:val="nil"/>
              <w:bottom w:val="single" w:sz="4" w:space="0" w:color="auto"/>
              <w:right w:val="nil"/>
            </w:tcBorders>
          </w:tcPr>
          <w:p w:rsidR="00EA1F47" w:rsidRDefault="00EA1F47">
            <w:pPr>
              <w:pStyle w:val="ConsPlusNormal"/>
              <w:jc w:val="center"/>
            </w:pPr>
            <w:r>
              <w:t>158,4</w:t>
            </w:r>
          </w:p>
        </w:tc>
        <w:tc>
          <w:tcPr>
            <w:tcW w:w="1186" w:type="dxa"/>
            <w:tcBorders>
              <w:top w:val="nil"/>
              <w:left w:val="nil"/>
              <w:bottom w:val="single" w:sz="4" w:space="0" w:color="auto"/>
              <w:right w:val="nil"/>
            </w:tcBorders>
          </w:tcPr>
          <w:p w:rsidR="00EA1F47" w:rsidRDefault="00EA1F47">
            <w:pPr>
              <w:pStyle w:val="ConsPlusNormal"/>
              <w:jc w:val="center"/>
            </w:pPr>
            <w:r>
              <w:t>2475</w:t>
            </w:r>
          </w:p>
        </w:tc>
        <w:tc>
          <w:tcPr>
            <w:tcW w:w="1186" w:type="dxa"/>
            <w:tcBorders>
              <w:top w:val="nil"/>
              <w:left w:val="nil"/>
              <w:bottom w:val="single" w:sz="4" w:space="0" w:color="auto"/>
              <w:right w:val="nil"/>
            </w:tcBorders>
          </w:tcPr>
          <w:p w:rsidR="00EA1F47" w:rsidRDefault="00EA1F47">
            <w:pPr>
              <w:pStyle w:val="ConsPlusNormal"/>
              <w:jc w:val="center"/>
            </w:pPr>
            <w:r>
              <w:t>2482,2</w:t>
            </w:r>
          </w:p>
        </w:tc>
        <w:tc>
          <w:tcPr>
            <w:tcW w:w="1186" w:type="dxa"/>
            <w:tcBorders>
              <w:top w:val="nil"/>
              <w:left w:val="nil"/>
              <w:bottom w:val="single" w:sz="4" w:space="0" w:color="auto"/>
              <w:right w:val="nil"/>
            </w:tcBorders>
          </w:tcPr>
          <w:p w:rsidR="00EA1F47" w:rsidRDefault="00EA1F47">
            <w:pPr>
              <w:pStyle w:val="ConsPlusNormal"/>
              <w:jc w:val="center"/>
            </w:pPr>
            <w:r>
              <w:t>4640,2</w:t>
            </w:r>
          </w:p>
        </w:tc>
        <w:tc>
          <w:tcPr>
            <w:tcW w:w="1339" w:type="dxa"/>
            <w:tcBorders>
              <w:top w:val="nil"/>
              <w:left w:val="nil"/>
              <w:bottom w:val="single" w:sz="4" w:space="0" w:color="auto"/>
              <w:right w:val="nil"/>
            </w:tcBorders>
          </w:tcPr>
          <w:p w:rsidR="00EA1F47" w:rsidRDefault="00EA1F47">
            <w:pPr>
              <w:pStyle w:val="ConsPlusNormal"/>
              <w:jc w:val="center"/>
            </w:pPr>
            <w:r>
              <w:t>4054,2</w:t>
            </w:r>
          </w:p>
        </w:tc>
        <w:tc>
          <w:tcPr>
            <w:tcW w:w="1219" w:type="dxa"/>
            <w:tcBorders>
              <w:top w:val="nil"/>
              <w:left w:val="nil"/>
              <w:bottom w:val="single" w:sz="4" w:space="0" w:color="auto"/>
              <w:right w:val="nil"/>
            </w:tcBorders>
          </w:tcPr>
          <w:p w:rsidR="00EA1F47" w:rsidRDefault="00EA1F47">
            <w:pPr>
              <w:pStyle w:val="ConsPlusNormal"/>
              <w:jc w:val="center"/>
            </w:pPr>
            <w:r>
              <w:t>3905</w:t>
            </w:r>
          </w:p>
        </w:tc>
        <w:tc>
          <w:tcPr>
            <w:tcW w:w="1223" w:type="dxa"/>
            <w:tcBorders>
              <w:top w:val="nil"/>
              <w:left w:val="nil"/>
              <w:bottom w:val="single" w:sz="4" w:space="0" w:color="auto"/>
              <w:right w:val="nil"/>
            </w:tcBorders>
          </w:tcPr>
          <w:p w:rsidR="00EA1F47" w:rsidRDefault="00EA1F47">
            <w:pPr>
              <w:pStyle w:val="ConsPlusNormal"/>
              <w:jc w:val="center"/>
            </w:pPr>
            <w:r>
              <w:t>3626,4</w:t>
            </w:r>
          </w:p>
        </w:tc>
        <w:tc>
          <w:tcPr>
            <w:tcW w:w="1229" w:type="dxa"/>
            <w:tcBorders>
              <w:top w:val="nil"/>
              <w:left w:val="nil"/>
              <w:bottom w:val="single" w:sz="4" w:space="0" w:color="auto"/>
              <w:right w:val="nil"/>
            </w:tcBorders>
          </w:tcPr>
          <w:p w:rsidR="00EA1F47" w:rsidRDefault="00EA1F47">
            <w:pPr>
              <w:pStyle w:val="ConsPlusNormal"/>
              <w:jc w:val="center"/>
            </w:pPr>
            <w:r>
              <w:t>3506,9</w:t>
            </w:r>
          </w:p>
        </w:tc>
      </w:tr>
    </w:tbl>
    <w:p w:rsidR="00EA1F47" w:rsidRDefault="00EA1F47">
      <w:pPr>
        <w:sectPr w:rsidR="00EA1F47">
          <w:pgSz w:w="16838" w:h="11905" w:orient="landscape"/>
          <w:pgMar w:top="1701" w:right="1134" w:bottom="850" w:left="1134" w:header="0" w:footer="0" w:gutter="0"/>
          <w:cols w:space="720"/>
        </w:sectPr>
      </w:pPr>
    </w:p>
    <w:p w:rsidR="00EA1F47" w:rsidRDefault="00EA1F47">
      <w:pPr>
        <w:pStyle w:val="ConsPlusNormal"/>
        <w:ind w:firstLine="540"/>
        <w:jc w:val="both"/>
      </w:pPr>
    </w:p>
    <w:p w:rsidR="00EA1F47" w:rsidRDefault="00EA1F47">
      <w:pPr>
        <w:pStyle w:val="ConsPlusNormal"/>
        <w:ind w:firstLine="540"/>
        <w:jc w:val="both"/>
      </w:pPr>
    </w:p>
    <w:p w:rsidR="00EA1F47" w:rsidRDefault="00EA1F47">
      <w:pPr>
        <w:pStyle w:val="ConsPlusNormal"/>
        <w:ind w:firstLine="540"/>
        <w:jc w:val="both"/>
      </w:pPr>
    </w:p>
    <w:p w:rsidR="00EA1F47" w:rsidRDefault="00EA1F47">
      <w:pPr>
        <w:pStyle w:val="ConsPlusNormal"/>
        <w:ind w:firstLine="540"/>
        <w:jc w:val="both"/>
      </w:pPr>
    </w:p>
    <w:p w:rsidR="00EA1F47" w:rsidRDefault="00EA1F47">
      <w:pPr>
        <w:pStyle w:val="ConsPlusNormal"/>
        <w:ind w:firstLine="540"/>
        <w:jc w:val="both"/>
      </w:pPr>
    </w:p>
    <w:p w:rsidR="00EA1F47" w:rsidRDefault="00EA1F47">
      <w:pPr>
        <w:pStyle w:val="ConsPlusNormal"/>
        <w:jc w:val="right"/>
        <w:outlineLvl w:val="1"/>
      </w:pPr>
      <w:r>
        <w:t>Приложение N 8</w:t>
      </w:r>
    </w:p>
    <w:p w:rsidR="00EA1F47" w:rsidRDefault="00EA1F47">
      <w:pPr>
        <w:pStyle w:val="ConsPlusNormal"/>
        <w:jc w:val="right"/>
      </w:pPr>
      <w:r>
        <w:t>к федеральной целевой программе</w:t>
      </w:r>
    </w:p>
    <w:p w:rsidR="00EA1F47" w:rsidRDefault="00EA1F47">
      <w:pPr>
        <w:pStyle w:val="ConsPlusNormal"/>
        <w:jc w:val="right"/>
      </w:pPr>
      <w:r>
        <w:t>"Развитие внутреннего и въездного</w:t>
      </w:r>
    </w:p>
    <w:p w:rsidR="00EA1F47" w:rsidRDefault="00EA1F47">
      <w:pPr>
        <w:pStyle w:val="ConsPlusNormal"/>
        <w:jc w:val="right"/>
      </w:pPr>
      <w:r>
        <w:t>туризма в Российской Федерации</w:t>
      </w:r>
    </w:p>
    <w:p w:rsidR="00EA1F47" w:rsidRDefault="00EA1F47">
      <w:pPr>
        <w:pStyle w:val="ConsPlusNormal"/>
        <w:jc w:val="right"/>
      </w:pPr>
      <w:r>
        <w:t>(2011 - 2018 годы)"</w:t>
      </w:r>
    </w:p>
    <w:p w:rsidR="00EA1F47" w:rsidRDefault="00EA1F47">
      <w:pPr>
        <w:pStyle w:val="ConsPlusNormal"/>
        <w:ind w:firstLine="540"/>
        <w:jc w:val="both"/>
      </w:pPr>
    </w:p>
    <w:p w:rsidR="00EA1F47" w:rsidRDefault="00EA1F47">
      <w:pPr>
        <w:pStyle w:val="ConsPlusTitle"/>
        <w:jc w:val="center"/>
      </w:pPr>
      <w:bookmarkStart w:id="9" w:name="P9852"/>
      <w:bookmarkEnd w:id="9"/>
      <w:r>
        <w:t>МЕТОДИКА</w:t>
      </w:r>
    </w:p>
    <w:p w:rsidR="00EA1F47" w:rsidRDefault="00EA1F47">
      <w:pPr>
        <w:pStyle w:val="ConsPlusTitle"/>
        <w:jc w:val="center"/>
      </w:pPr>
      <w:r>
        <w:t>ОЦЕНКИ РЕЗУЛЬТАТИВНОСТИ И ЭФФЕКТИВНОСТИ ФЕДЕРАЛЬНОЙ</w:t>
      </w:r>
    </w:p>
    <w:p w:rsidR="00EA1F47" w:rsidRDefault="00EA1F47">
      <w:pPr>
        <w:pStyle w:val="ConsPlusTitle"/>
        <w:jc w:val="center"/>
      </w:pPr>
      <w:r>
        <w:t>ЦЕЛЕВОЙ ПРОГРАММЫ "РАЗВИТИЕ ВНУТРЕННЕГО И ВЪЕЗДНОГО ТУРИЗМА</w:t>
      </w:r>
    </w:p>
    <w:p w:rsidR="00EA1F47" w:rsidRDefault="00EA1F47">
      <w:pPr>
        <w:pStyle w:val="ConsPlusTitle"/>
        <w:jc w:val="center"/>
      </w:pPr>
      <w:r>
        <w:t>В РОССИЙСКОЙ ФЕДЕРАЦИИ (2011 - 2018 ГОДЫ)"</w:t>
      </w:r>
    </w:p>
    <w:p w:rsidR="00EA1F47" w:rsidRDefault="00EA1F47">
      <w:pPr>
        <w:pStyle w:val="ConsPlusNormal"/>
        <w:ind w:firstLine="540"/>
        <w:jc w:val="both"/>
      </w:pPr>
    </w:p>
    <w:p w:rsidR="00EA1F47" w:rsidRDefault="00EA1F47">
      <w:pPr>
        <w:pStyle w:val="ConsPlusNormal"/>
        <w:ind w:firstLine="540"/>
        <w:jc w:val="both"/>
      </w:pPr>
      <w:r>
        <w:t>1. Настоящая методика определяет порядок оценки результативности и социально-экономической эффективности федеральной целевой программы "Развитие внутреннего и въездного туризма в Российской Федерации (2011 - 2018 годы)" (далее - Программа), по результатам которой осуществляется анализ динамики изменения показателей результативности и эффективности Программы.</w:t>
      </w:r>
    </w:p>
    <w:p w:rsidR="00EA1F47" w:rsidRDefault="00EA1F47">
      <w:pPr>
        <w:pStyle w:val="ConsPlusNormal"/>
        <w:spacing w:before="220"/>
        <w:ind w:firstLine="540"/>
        <w:jc w:val="both"/>
      </w:pPr>
      <w:r>
        <w:t>Оценка результативности Программы проводится ежегодно государственным заказчиком - координатором Программы на основе использования системы целевых индикаторов и показателей.</w:t>
      </w:r>
    </w:p>
    <w:p w:rsidR="00EA1F47" w:rsidRDefault="00EA1F47">
      <w:pPr>
        <w:pStyle w:val="ConsPlusNormal"/>
        <w:spacing w:before="220"/>
        <w:ind w:firstLine="540"/>
        <w:jc w:val="both"/>
      </w:pPr>
      <w:r>
        <w:t>Степень достижения запланированных результатов предполагается оценивать на основании сопоставления фактически достигнутых значений целевых индикаторов и показателей с их плановыми значениями.</w:t>
      </w:r>
    </w:p>
    <w:p w:rsidR="00EA1F47" w:rsidRDefault="00EA1F47">
      <w:pPr>
        <w:pStyle w:val="ConsPlusNormal"/>
        <w:spacing w:before="220"/>
        <w:ind w:firstLine="540"/>
        <w:jc w:val="both"/>
      </w:pPr>
      <w:r>
        <w:t>2. Оценка результативности Программы по задачам осуществляется по формуле:</w:t>
      </w:r>
    </w:p>
    <w:p w:rsidR="00EA1F47" w:rsidRDefault="00EA1F47">
      <w:pPr>
        <w:pStyle w:val="ConsPlusNormal"/>
        <w:ind w:firstLine="540"/>
        <w:jc w:val="both"/>
      </w:pPr>
    </w:p>
    <w:p w:rsidR="00EA1F47" w:rsidRDefault="00EA1F47">
      <w:pPr>
        <w:pStyle w:val="ConsPlusNormal"/>
        <w:jc w:val="center"/>
      </w:pPr>
      <w:r w:rsidRPr="00A42AA0">
        <w:rPr>
          <w:position w:val="-31"/>
        </w:rPr>
        <w:pict>
          <v:shape id="_x0000_i1025" style="width:111pt;height:42.75pt" coordsize="" o:spt="100" adj="0,,0" path="" filled="f" stroked="f">
            <v:stroke joinstyle="miter"/>
            <v:imagedata r:id="rId117" o:title="base_1_290882_32768"/>
            <v:formulas/>
            <v:path o:connecttype="segments"/>
          </v:shape>
        </w:pict>
      </w:r>
      <w:r>
        <w:t>,</w:t>
      </w:r>
    </w:p>
    <w:p w:rsidR="00EA1F47" w:rsidRDefault="00EA1F47">
      <w:pPr>
        <w:pStyle w:val="ConsPlusNormal"/>
        <w:ind w:firstLine="540"/>
        <w:jc w:val="both"/>
      </w:pPr>
    </w:p>
    <w:p w:rsidR="00EA1F47" w:rsidRDefault="00EA1F47">
      <w:pPr>
        <w:pStyle w:val="ConsPlusNormal"/>
        <w:ind w:firstLine="540"/>
        <w:jc w:val="both"/>
      </w:pPr>
      <w:r>
        <w:t>где:</w:t>
      </w:r>
    </w:p>
    <w:p w:rsidR="00EA1F47" w:rsidRDefault="00EA1F47">
      <w:pPr>
        <w:pStyle w:val="ConsPlusNormal"/>
        <w:spacing w:before="220"/>
        <w:ind w:firstLine="540"/>
        <w:jc w:val="both"/>
      </w:pPr>
      <w:r w:rsidRPr="00A42AA0">
        <w:rPr>
          <w:position w:val="-10"/>
        </w:rPr>
        <w:pict>
          <v:shape id="_x0000_i1026" style="width:17.25pt;height:21.75pt" coordsize="" o:spt="100" adj="0,,0" path="" filled="f" stroked="f">
            <v:stroke joinstyle="miter"/>
            <v:imagedata r:id="rId118" o:title="base_1_290882_32769"/>
            <v:formulas/>
            <v:path o:connecttype="segments"/>
          </v:shape>
        </w:pict>
      </w:r>
      <w:r>
        <w:t xml:space="preserve"> - результативность отдельной задачи Программы, выраженная n-м показателем, характеризующим решение этой задачи;</w:t>
      </w:r>
    </w:p>
    <w:p w:rsidR="00EA1F47" w:rsidRDefault="00EA1F47">
      <w:pPr>
        <w:pStyle w:val="ConsPlusNormal"/>
        <w:spacing w:before="220"/>
        <w:ind w:firstLine="540"/>
        <w:jc w:val="both"/>
      </w:pPr>
      <w:r w:rsidRPr="00A42AA0">
        <w:rPr>
          <w:position w:val="-1"/>
        </w:rPr>
        <w:pict>
          <v:shape id="_x0000_i1027" style="width:12.75pt;height:12.75pt" coordsize="" o:spt="100" adj="0,,0" path="" filled="f" stroked="f">
            <v:stroke joinstyle="miter"/>
            <v:imagedata r:id="rId119" o:title="base_1_290882_32770"/>
            <v:formulas/>
            <v:path o:connecttype="segments"/>
          </v:shape>
        </w:pict>
      </w:r>
      <w:r>
        <w:t xml:space="preserve"> - номер показателя, характеризующего решение задачи Программы;</w:t>
      </w:r>
    </w:p>
    <w:p w:rsidR="00EA1F47" w:rsidRDefault="00EA1F47">
      <w:pPr>
        <w:pStyle w:val="ConsPlusNormal"/>
        <w:spacing w:before="220"/>
        <w:ind w:firstLine="540"/>
        <w:jc w:val="both"/>
      </w:pPr>
      <w:r w:rsidRPr="00A42AA0">
        <w:rPr>
          <w:position w:val="-10"/>
        </w:rPr>
        <w:pict>
          <v:shape id="_x0000_i1028" style="width:23.25pt;height:21.75pt" coordsize="" o:spt="100" adj="0,,0" path="" filled="f" stroked="f">
            <v:stroke joinstyle="miter"/>
            <v:imagedata r:id="rId120" o:title="base_1_290882_32771"/>
            <v:formulas/>
            <v:path o:connecttype="segments"/>
          </v:shape>
        </w:pict>
      </w:r>
      <w:r>
        <w:t xml:space="preserve"> - фактическое значение показателя, характеризующего решение задачи Программы, достигнутое за отчетный год;</w:t>
      </w:r>
    </w:p>
    <w:p w:rsidR="00EA1F47" w:rsidRDefault="00EA1F47">
      <w:pPr>
        <w:pStyle w:val="ConsPlusNormal"/>
        <w:spacing w:before="220"/>
        <w:ind w:firstLine="540"/>
        <w:jc w:val="both"/>
      </w:pPr>
      <w:r w:rsidRPr="00A42AA0">
        <w:rPr>
          <w:position w:val="-9"/>
        </w:rPr>
        <w:pict>
          <v:shape id="_x0000_i1029" style="width:25.5pt;height:21pt" coordsize="" o:spt="100" adj="0,,0" path="" filled="f" stroked="f">
            <v:stroke joinstyle="miter"/>
            <v:imagedata r:id="rId121" o:title="base_1_290882_32772"/>
            <v:formulas/>
            <v:path o:connecttype="segments"/>
          </v:shape>
        </w:pict>
      </w:r>
      <w:r>
        <w:t xml:space="preserve"> - плановое значение n-го показателя, характеризующего решение задачи Программы, утвержденное на соответствующий год.</w:t>
      </w:r>
    </w:p>
    <w:p w:rsidR="00EA1F47" w:rsidRDefault="00EA1F47">
      <w:pPr>
        <w:pStyle w:val="ConsPlusNormal"/>
        <w:spacing w:before="220"/>
        <w:ind w:firstLine="540"/>
        <w:jc w:val="both"/>
      </w:pPr>
      <w:r>
        <w:t>3. Суммарная оценка результативности Программы по каждой задаче определяется по формуле:</w:t>
      </w:r>
    </w:p>
    <w:p w:rsidR="00EA1F47" w:rsidRDefault="00EA1F47">
      <w:pPr>
        <w:pStyle w:val="ConsPlusNormal"/>
        <w:ind w:firstLine="540"/>
        <w:jc w:val="both"/>
      </w:pPr>
    </w:p>
    <w:p w:rsidR="00EA1F47" w:rsidRDefault="00EA1F47">
      <w:pPr>
        <w:pStyle w:val="ConsPlusNormal"/>
        <w:jc w:val="center"/>
      </w:pPr>
      <w:r w:rsidRPr="00A42AA0">
        <w:rPr>
          <w:position w:val="-31"/>
        </w:rPr>
        <w:lastRenderedPageBreak/>
        <w:pict>
          <v:shape id="_x0000_i1030" style="width:155.25pt;height:42.75pt" coordsize="" o:spt="100" adj="0,,0" path="" filled="f" stroked="f">
            <v:stroke joinstyle="miter"/>
            <v:imagedata r:id="rId122" o:title="base_1_290882_32773"/>
            <v:formulas/>
            <v:path o:connecttype="segments"/>
          </v:shape>
        </w:pict>
      </w:r>
      <w:r>
        <w:t>,</w:t>
      </w:r>
    </w:p>
    <w:p w:rsidR="00EA1F47" w:rsidRDefault="00EA1F47">
      <w:pPr>
        <w:pStyle w:val="ConsPlusNormal"/>
        <w:ind w:firstLine="540"/>
        <w:jc w:val="both"/>
      </w:pPr>
    </w:p>
    <w:p w:rsidR="00EA1F47" w:rsidRDefault="00EA1F47">
      <w:pPr>
        <w:pStyle w:val="ConsPlusNormal"/>
        <w:ind w:firstLine="540"/>
        <w:jc w:val="both"/>
      </w:pPr>
      <w:r>
        <w:t>где:</w:t>
      </w:r>
    </w:p>
    <w:p w:rsidR="00EA1F47" w:rsidRDefault="00EA1F47">
      <w:pPr>
        <w:pStyle w:val="ConsPlusNormal"/>
        <w:spacing w:before="220"/>
        <w:ind w:firstLine="540"/>
        <w:jc w:val="both"/>
      </w:pPr>
      <w:r w:rsidRPr="00A42AA0">
        <w:rPr>
          <w:position w:val="-10"/>
        </w:rPr>
        <w:pict>
          <v:shape id="_x0000_i1031" style="width:14.25pt;height:21pt" coordsize="" o:spt="100" adj="0,,0" path="" filled="f" stroked="f">
            <v:stroke joinstyle="miter"/>
            <v:imagedata r:id="rId123" o:title="base_1_290882_32774"/>
            <v:formulas/>
            <v:path o:connecttype="segments"/>
          </v:shape>
        </w:pict>
      </w:r>
      <w:r>
        <w:t xml:space="preserve"> - результативность Программы по i-й задаче Программы, выраженная в процентах;</w:t>
      </w:r>
    </w:p>
    <w:p w:rsidR="00EA1F47" w:rsidRDefault="00EA1F47">
      <w:pPr>
        <w:pStyle w:val="ConsPlusNormal"/>
        <w:spacing w:before="220"/>
        <w:ind w:firstLine="540"/>
        <w:jc w:val="both"/>
      </w:pPr>
      <w:r>
        <w:t>i - номер задачи Программы;</w:t>
      </w:r>
    </w:p>
    <w:p w:rsidR="00EA1F47" w:rsidRDefault="00EA1F47">
      <w:pPr>
        <w:pStyle w:val="ConsPlusNormal"/>
        <w:spacing w:before="220"/>
        <w:ind w:firstLine="540"/>
        <w:jc w:val="both"/>
      </w:pPr>
      <w:r>
        <w:t>m - количество показателей, характеризующих решение i-й задачи Программы;</w:t>
      </w:r>
    </w:p>
    <w:p w:rsidR="00EA1F47" w:rsidRDefault="00EA1F47">
      <w:pPr>
        <w:pStyle w:val="ConsPlusNormal"/>
        <w:spacing w:before="220"/>
        <w:ind w:firstLine="540"/>
        <w:jc w:val="both"/>
      </w:pPr>
      <w:r w:rsidRPr="00A42AA0">
        <w:rPr>
          <w:position w:val="-10"/>
        </w:rPr>
        <w:pict>
          <v:shape id="_x0000_i1032" style="width:23.25pt;height:21.75pt" coordsize="" o:spt="100" adj="0,,0" path="" filled="f" stroked="f">
            <v:stroke joinstyle="miter"/>
            <v:imagedata r:id="rId124" o:title="base_1_290882_32775"/>
            <v:formulas/>
            <v:path o:connecttype="segments"/>
          </v:shape>
        </w:pict>
      </w:r>
      <w:r>
        <w:t xml:space="preserve"> - весовой коэффициент m-го показателя результативности, характеризующего решение i-й задачи, в оценке результативности i-й задачи Программы.</w:t>
      </w:r>
    </w:p>
    <w:p w:rsidR="00EA1F47" w:rsidRDefault="00EA1F47">
      <w:pPr>
        <w:pStyle w:val="ConsPlusNormal"/>
        <w:spacing w:before="220"/>
        <w:ind w:firstLine="540"/>
        <w:jc w:val="both"/>
      </w:pPr>
      <w:r>
        <w:t>Сумма всех весовых коэффициентов должна быть равна единице.</w:t>
      </w:r>
    </w:p>
    <w:p w:rsidR="00EA1F47" w:rsidRDefault="00EA1F47">
      <w:pPr>
        <w:pStyle w:val="ConsPlusNormal"/>
        <w:spacing w:before="220"/>
        <w:ind w:firstLine="540"/>
        <w:jc w:val="both"/>
      </w:pPr>
      <w:r>
        <w:t>4. Интегральная оценка результативности всей Программы определяется по формуле:</w:t>
      </w:r>
    </w:p>
    <w:p w:rsidR="00EA1F47" w:rsidRDefault="00EA1F47">
      <w:pPr>
        <w:pStyle w:val="ConsPlusNormal"/>
        <w:ind w:firstLine="540"/>
        <w:jc w:val="both"/>
      </w:pPr>
    </w:p>
    <w:p w:rsidR="00EA1F47" w:rsidRDefault="00EA1F47">
      <w:pPr>
        <w:pStyle w:val="ConsPlusNormal"/>
        <w:jc w:val="center"/>
      </w:pPr>
      <w:r w:rsidRPr="00A42AA0">
        <w:rPr>
          <w:position w:val="-9"/>
        </w:rPr>
        <w:pict>
          <v:shape id="_x0000_i1033" style="width:101.25pt;height:21pt" coordsize="" o:spt="100" adj="0,,0" path="" filled="f" stroked="f">
            <v:stroke joinstyle="miter"/>
            <v:imagedata r:id="rId125" o:title="base_1_290882_32776"/>
            <v:formulas/>
            <v:path o:connecttype="segments"/>
          </v:shape>
        </w:pict>
      </w:r>
      <w:r>
        <w:t>,</w:t>
      </w:r>
    </w:p>
    <w:p w:rsidR="00EA1F47" w:rsidRDefault="00EA1F47">
      <w:pPr>
        <w:pStyle w:val="ConsPlusNormal"/>
        <w:ind w:firstLine="540"/>
        <w:jc w:val="both"/>
      </w:pPr>
    </w:p>
    <w:p w:rsidR="00EA1F47" w:rsidRDefault="00EA1F47">
      <w:pPr>
        <w:pStyle w:val="ConsPlusNormal"/>
        <w:ind w:firstLine="540"/>
        <w:jc w:val="both"/>
      </w:pPr>
      <w:r>
        <w:t>где:</w:t>
      </w:r>
    </w:p>
    <w:p w:rsidR="00EA1F47" w:rsidRDefault="00EA1F47">
      <w:pPr>
        <w:pStyle w:val="ConsPlusNormal"/>
        <w:spacing w:before="220"/>
        <w:ind w:firstLine="540"/>
        <w:jc w:val="both"/>
      </w:pPr>
      <w:r>
        <w:t>E - результативность Программы в целом, выраженная в процентах;</w:t>
      </w:r>
    </w:p>
    <w:p w:rsidR="00EA1F47" w:rsidRDefault="00EA1F47">
      <w:pPr>
        <w:pStyle w:val="ConsPlusNormal"/>
        <w:spacing w:before="220"/>
        <w:ind w:firstLine="540"/>
        <w:jc w:val="both"/>
      </w:pPr>
      <w:r w:rsidRPr="00A42AA0">
        <w:rPr>
          <w:position w:val="-10"/>
        </w:rPr>
        <w:pict>
          <v:shape id="_x0000_i1034" style="width:14.25pt;height:21pt" coordsize="" o:spt="100" adj="0,,0" path="" filled="f" stroked="f">
            <v:stroke joinstyle="miter"/>
            <v:imagedata r:id="rId126" o:title="base_1_290882_32777"/>
            <v:formulas/>
            <v:path o:connecttype="segments"/>
          </v:shape>
        </w:pict>
      </w:r>
      <w:r>
        <w:t xml:space="preserve"> - результативность Программы по i-й задаче;</w:t>
      </w:r>
    </w:p>
    <w:p w:rsidR="00EA1F47" w:rsidRDefault="00EA1F47">
      <w:pPr>
        <w:pStyle w:val="ConsPlusNormal"/>
        <w:spacing w:before="220"/>
        <w:ind w:firstLine="540"/>
        <w:jc w:val="both"/>
      </w:pPr>
      <w:r w:rsidRPr="00A42AA0">
        <w:rPr>
          <w:position w:val="-10"/>
        </w:rPr>
        <w:pict>
          <v:shape id="_x0000_i1035" style="width:13.5pt;height:21.75pt" coordsize="" o:spt="100" adj="0,,0" path="" filled="f" stroked="f">
            <v:stroke joinstyle="miter"/>
            <v:imagedata r:id="rId127" o:title="base_1_290882_32778"/>
            <v:formulas/>
            <v:path o:connecttype="segments"/>
          </v:shape>
        </w:pict>
      </w:r>
      <w:r>
        <w:t xml:space="preserve"> - весовой коэффициент i-й задачи в интегральной оценке результативности Программы.</w:t>
      </w:r>
    </w:p>
    <w:p w:rsidR="00EA1F47" w:rsidRDefault="00EA1F47">
      <w:pPr>
        <w:pStyle w:val="ConsPlusNormal"/>
        <w:spacing w:before="220"/>
        <w:ind w:firstLine="540"/>
        <w:jc w:val="both"/>
      </w:pPr>
      <w:r>
        <w:t>Сумма всех весовых коэффициентов должна быть равна единице.</w:t>
      </w:r>
    </w:p>
    <w:p w:rsidR="00EA1F47" w:rsidRDefault="00EA1F47">
      <w:pPr>
        <w:pStyle w:val="ConsPlusNormal"/>
        <w:spacing w:before="220"/>
        <w:ind w:firstLine="540"/>
        <w:jc w:val="both"/>
      </w:pPr>
      <w:r>
        <w:t>5. Значения весовых коэффициентов для каждого целевого индикатора и показателя результативности Программы при оценке результативности соответствующих задач Программы, а также для каждой задачи при интегральной оценке результативности Программы в целом будут определены решением координационного совета Программы.</w:t>
      </w:r>
    </w:p>
    <w:p w:rsidR="00EA1F47" w:rsidRDefault="00EA1F47">
      <w:pPr>
        <w:pStyle w:val="ConsPlusNormal"/>
        <w:spacing w:before="220"/>
        <w:ind w:firstLine="540"/>
        <w:jc w:val="both"/>
      </w:pPr>
      <w:r>
        <w:t>6. Оценка социально-экономической эффективности Программы производится по количественным и качественным показателям бюджетной, коммерческой и общественной эффективности.</w:t>
      </w:r>
    </w:p>
    <w:p w:rsidR="00EA1F47" w:rsidRDefault="00EA1F47">
      <w:pPr>
        <w:pStyle w:val="ConsPlusNormal"/>
        <w:spacing w:before="220"/>
        <w:ind w:firstLine="540"/>
        <w:jc w:val="both"/>
      </w:pPr>
      <w:r>
        <w:t>7. В качестве количественных показателей эффективности Программы применяются интегральные эффекты или чистые дисконтированные доходы, рассчитанные как разность между доходами и расходами с учетом дисконтирования. Качественными показателями эффективности Программы являются показатели окупаемости мероприятий Программы с учетом дисконтирования, а также срок окупаемости с учетом дисконтирования.</w:t>
      </w:r>
    </w:p>
    <w:p w:rsidR="00EA1F47" w:rsidRDefault="00EA1F47">
      <w:pPr>
        <w:pStyle w:val="ConsPlusNormal"/>
        <w:spacing w:before="220"/>
        <w:ind w:firstLine="540"/>
        <w:jc w:val="both"/>
      </w:pPr>
      <w:r>
        <w:t>Расчет интегральных дисконтированных эффектов Программы при оценке бюджетной, экономической и социальной эффективности осуществляется для каждого года реализации Программы и в перспективе до 2030 года.</w:t>
      </w:r>
    </w:p>
    <w:p w:rsidR="00EA1F47" w:rsidRDefault="00EA1F47">
      <w:pPr>
        <w:pStyle w:val="ConsPlusNormal"/>
        <w:spacing w:before="220"/>
        <w:ind w:firstLine="540"/>
        <w:jc w:val="both"/>
      </w:pPr>
      <w:r>
        <w:t xml:space="preserve">Срок окупаемости с учетом дисконтирования характеризует минимальный период времени, по истечении которого накопленный дисконтированный эффект становится и в дальнейшем остается неотрицательным. Срок окупаемости рассчитывается для бюджетной и коммерческой </w:t>
      </w:r>
      <w:r>
        <w:lastRenderedPageBreak/>
        <w:t>эффективности.</w:t>
      </w:r>
    </w:p>
    <w:p w:rsidR="00EA1F47" w:rsidRDefault="00EA1F47">
      <w:pPr>
        <w:pStyle w:val="ConsPlusNormal"/>
        <w:spacing w:before="220"/>
        <w:ind w:firstLine="540"/>
        <w:jc w:val="both"/>
      </w:pPr>
      <w:r>
        <w:t>Приоритет в оценке эффективности мероприятий Программы отдается показателям общественной эффективности, поскольку они позволяют наиболее полно оценить последствия реализации Программы для общества.</w:t>
      </w:r>
    </w:p>
    <w:p w:rsidR="00EA1F47" w:rsidRDefault="00EA1F47">
      <w:pPr>
        <w:pStyle w:val="ConsPlusNormal"/>
        <w:spacing w:before="220"/>
        <w:ind w:firstLine="540"/>
        <w:jc w:val="both"/>
      </w:pPr>
      <w:r>
        <w:t>8. С учетом большого количества инвестиционных проектов, предполагаемых для включения в Программу, а также предварительного характера проработки большинства из них показатели эффективности Программы определяются на основе оценок сроков окупаемости отдельных проектов с учетом их удельного веса в общих расходах. При этом для целей настоящих расчетов мультипликативный эффект в смежных отраслях экономики и социальной сфере принимается равным 20 процентам величины эффекта в туристской сфере (минимальный уровень оценки мультипликативного эффекта).</w:t>
      </w:r>
    </w:p>
    <w:p w:rsidR="00EA1F47" w:rsidRDefault="00EA1F47">
      <w:pPr>
        <w:pStyle w:val="ConsPlusNormal"/>
        <w:spacing w:before="220"/>
        <w:ind w:firstLine="540"/>
        <w:jc w:val="both"/>
      </w:pPr>
      <w:r>
        <w:t>9. Расчет бюджетной эффективности Программы производится на основе оценки ежегодных чистых бюджетных доходов как превышения доходов, которые может получить бюджетная система Российской Федерации (включая внебюджетные фонды) от реализации мероприятий Программы, над расходами бюджетов всех уровней на реализацию Программы.</w:t>
      </w:r>
    </w:p>
    <w:p w:rsidR="00EA1F47" w:rsidRDefault="00EA1F47">
      <w:pPr>
        <w:pStyle w:val="ConsPlusNormal"/>
        <w:spacing w:before="220"/>
        <w:ind w:firstLine="540"/>
        <w:jc w:val="both"/>
      </w:pPr>
      <w:r>
        <w:t xml:space="preserve">Для оценки бюджетной эффективности Программы используется прогноз объема налоговых поступлений в бюджеты всех уровней от реализации мероприятий Программы по годам реализации и в долгосрочной перспективе. В качестве показателя доходов в бюджеты всех уровней использованы налоговые поступления от результатов реализации мероприятий Программы, то есть получаемые значения будут отражать только прямой и минимальный вклад Программы в бюджетную эффективность. При этом используется оценка прогнозируемого объема налоговых поступлений от дополнительно произведенной продукции (базой для расчета выступает объем дополнительно оказанных услуг относительно базового уровня 2010 года - налоги на добавленную стоимость и прибыль, отчисления от фонда оплаты труда, налог на имущество и др.). Прогноз налоговых поступлений в бюджеты всех уровней и внебюджетные фонды производится по существующим на начало 2010 года ставкам в соответствии с положениями Налогового </w:t>
      </w:r>
      <w:hyperlink r:id="rId128" w:history="1">
        <w:r>
          <w:rPr>
            <w:color w:val="0000FF"/>
          </w:rPr>
          <w:t>кодекса</w:t>
        </w:r>
      </w:hyperlink>
      <w:r>
        <w:t xml:space="preserve"> Российской Федерации.</w:t>
      </w:r>
    </w:p>
    <w:p w:rsidR="00EA1F47" w:rsidRDefault="00EA1F47">
      <w:pPr>
        <w:pStyle w:val="ConsPlusNormal"/>
        <w:spacing w:before="220"/>
        <w:ind w:firstLine="540"/>
        <w:jc w:val="both"/>
      </w:pPr>
      <w:r>
        <w:t>В качестве показателя бюджетных расходов используется суммарный объем расходов федерального бюджета, бюджетов субъектов Российской Федерации и местных бюджетов на реализацию Программы по годам.</w:t>
      </w:r>
    </w:p>
    <w:p w:rsidR="00EA1F47" w:rsidRDefault="00EA1F47">
      <w:pPr>
        <w:pStyle w:val="ConsPlusNormal"/>
        <w:spacing w:before="220"/>
        <w:ind w:firstLine="540"/>
        <w:jc w:val="both"/>
      </w:pPr>
      <w:r>
        <w:t>10. Расчет дисконтированных годовых бюджетных эффектов (чистые приведенные бюджетные доходы) производится по формуле:</w:t>
      </w:r>
    </w:p>
    <w:p w:rsidR="00EA1F47" w:rsidRDefault="00EA1F47">
      <w:pPr>
        <w:pStyle w:val="ConsPlusNormal"/>
        <w:ind w:firstLine="540"/>
        <w:jc w:val="both"/>
      </w:pPr>
    </w:p>
    <w:p w:rsidR="00EA1F47" w:rsidRDefault="00EA1F47">
      <w:pPr>
        <w:pStyle w:val="ConsPlusNormal"/>
        <w:jc w:val="center"/>
      </w:pPr>
      <w:r w:rsidRPr="00A42AA0">
        <w:rPr>
          <w:position w:val="-35"/>
        </w:rPr>
        <w:pict>
          <v:shape id="_x0000_i1036" style="width:83.25pt;height:46.5pt" coordsize="" o:spt="100" adj="0,,0" path="" filled="f" stroked="f">
            <v:stroke joinstyle="miter"/>
            <v:imagedata r:id="rId129" o:title="base_1_290882_32779"/>
            <v:formulas/>
            <v:path o:connecttype="segments"/>
          </v:shape>
        </w:pict>
      </w:r>
      <w:r>
        <w:t>,</w:t>
      </w:r>
    </w:p>
    <w:p w:rsidR="00EA1F47" w:rsidRDefault="00EA1F47">
      <w:pPr>
        <w:pStyle w:val="ConsPlusNormal"/>
        <w:ind w:firstLine="540"/>
        <w:jc w:val="both"/>
      </w:pPr>
    </w:p>
    <w:p w:rsidR="00EA1F47" w:rsidRDefault="00EA1F47">
      <w:pPr>
        <w:pStyle w:val="ConsPlusNormal"/>
        <w:ind w:firstLine="540"/>
        <w:jc w:val="both"/>
      </w:pPr>
      <w:r>
        <w:t>где:</w:t>
      </w:r>
    </w:p>
    <w:p w:rsidR="00EA1F47" w:rsidRDefault="00EA1F47">
      <w:pPr>
        <w:pStyle w:val="ConsPlusNormal"/>
        <w:spacing w:before="220"/>
        <w:ind w:firstLine="540"/>
        <w:jc w:val="both"/>
      </w:pPr>
      <w:r w:rsidRPr="00A42AA0">
        <w:rPr>
          <w:position w:val="-9"/>
        </w:rPr>
        <w:pict>
          <v:shape id="_x0000_i1037" style="width:27pt;height:21pt" coordsize="" o:spt="100" adj="0,,0" path="" filled="f" stroked="f">
            <v:stroke joinstyle="miter"/>
            <v:imagedata r:id="rId130" o:title="base_1_290882_32780"/>
            <v:formulas/>
            <v:path o:connecttype="segments"/>
          </v:shape>
        </w:pict>
      </w:r>
      <w:r>
        <w:t xml:space="preserve"> - чистый приведенный бюджетный доход в i-м году;</w:t>
      </w:r>
    </w:p>
    <w:p w:rsidR="00EA1F47" w:rsidRDefault="00EA1F47">
      <w:pPr>
        <w:pStyle w:val="ConsPlusNormal"/>
        <w:spacing w:before="220"/>
        <w:ind w:firstLine="540"/>
        <w:jc w:val="both"/>
      </w:pPr>
      <w:r w:rsidRPr="00A42AA0">
        <w:rPr>
          <w:position w:val="-5"/>
        </w:rPr>
        <w:pict>
          <v:shape id="_x0000_i1038" style="width:23.25pt;height:16.5pt" coordsize="" o:spt="100" adj="0,,0" path="" filled="f" stroked="f">
            <v:stroke joinstyle="miter"/>
            <v:imagedata r:id="rId131" o:title="base_1_290882_32781"/>
            <v:formulas/>
            <v:path o:connecttype="segments"/>
          </v:shape>
        </w:pict>
      </w:r>
      <w:r>
        <w:t xml:space="preserve"> - чистый бюджетный доход в i-м году;</w:t>
      </w:r>
    </w:p>
    <w:p w:rsidR="00EA1F47" w:rsidRDefault="00EA1F47">
      <w:pPr>
        <w:pStyle w:val="ConsPlusNormal"/>
        <w:spacing w:before="220"/>
        <w:ind w:firstLine="540"/>
        <w:jc w:val="both"/>
      </w:pPr>
      <w:r>
        <w:t>i = 1...t - временной период;</w:t>
      </w:r>
    </w:p>
    <w:p w:rsidR="00EA1F47" w:rsidRDefault="00EA1F47">
      <w:pPr>
        <w:pStyle w:val="ConsPlusNormal"/>
        <w:spacing w:before="220"/>
        <w:ind w:firstLine="540"/>
        <w:jc w:val="both"/>
      </w:pPr>
      <w:r>
        <w:t>r - ставка дисконтирования, которая для оценки бюджетной эффективности Программы определяется экспертами на уровне 7 процентов с учетом прогнозов темпов инфляции в экономике и возможных альтернатив использования расходуемых бюджетных средств.</w:t>
      </w:r>
    </w:p>
    <w:p w:rsidR="00EA1F47" w:rsidRDefault="00EA1F47">
      <w:pPr>
        <w:pStyle w:val="ConsPlusNormal"/>
        <w:spacing w:before="220"/>
        <w:ind w:firstLine="540"/>
        <w:jc w:val="both"/>
      </w:pPr>
      <w:r>
        <w:lastRenderedPageBreak/>
        <w:t>11. При расчете бюджетной эффективности Программы чистый бюджетный доход от реализации мероприятий Программы отражает бюджетный эффект в каждом году в виде превышения прогнозируемых доходов бюджетов всех уровней над бюджетными расходами на реализацию Программы. Чистый приведенный доход при этом характеризует приведенный бюджетный эффект для каждого года оценки.</w:t>
      </w:r>
    </w:p>
    <w:p w:rsidR="00EA1F47" w:rsidRDefault="00EA1F47">
      <w:pPr>
        <w:pStyle w:val="ConsPlusNormal"/>
        <w:spacing w:before="220"/>
        <w:ind w:firstLine="540"/>
        <w:jc w:val="both"/>
      </w:pPr>
      <w:r>
        <w:t>Интегральный бюджетный эффект от реализации мероприятий Программы рассчитывается как сумма дисконтированных годовых бюджетных эффектов, а также производится расчет срока окупаемости бюджетных инвестиций.</w:t>
      </w:r>
    </w:p>
    <w:p w:rsidR="00EA1F47" w:rsidRDefault="00EA1F47">
      <w:pPr>
        <w:pStyle w:val="ConsPlusNormal"/>
        <w:spacing w:before="220"/>
        <w:ind w:firstLine="540"/>
        <w:jc w:val="both"/>
      </w:pPr>
      <w:r>
        <w:t>Срок окупаемости или период возврата средств федерального бюджета устанавливается как период от момента осуществления инвестиций до момента, когда бюджетный эффект становится неотрицательным. С учетом предполагаемого Программой инвестирования средств бюджетов бюджетной системы Российской Федерации в основном в объекты капитального строительства с длительным сроком окупаемости период возврата бюджетных средств менее 12 лет можно считать приемлемым для оценки бюджетной эффективности Программы.</w:t>
      </w:r>
    </w:p>
    <w:p w:rsidR="00EA1F47" w:rsidRDefault="00EA1F47">
      <w:pPr>
        <w:pStyle w:val="ConsPlusNormal"/>
        <w:spacing w:before="220"/>
        <w:ind w:firstLine="540"/>
        <w:jc w:val="both"/>
      </w:pPr>
      <w:r>
        <w:t>Рассчитываемый показатель бюджетной эффективности Программы характеризует степень финансового участия государства в реализации Программы - долю бюджетных ассигнований (коэффициент участия государства). Доля бюджетных ассигнований рассчитывается как отношение величины средств бюджетов всех уровней, выделяемых на реализацию Программы за расчетный период, к величине суммарных затрат из всех источников финансирования за тот же период с приведением результата к году начала реализации Программы.</w:t>
      </w:r>
    </w:p>
    <w:p w:rsidR="00EA1F47" w:rsidRDefault="00EA1F47">
      <w:pPr>
        <w:pStyle w:val="ConsPlusNormal"/>
        <w:spacing w:before="220"/>
        <w:ind w:firstLine="540"/>
        <w:jc w:val="both"/>
      </w:pPr>
      <w:r>
        <w:t>Предполагается, что на 1 рубль бюджетных средств при реализации Программы будет привлечено как минимум 2,2 рубля внебюджетных инвестиций. Это соотношение задает целевое значение коэффициента участия государства - не более 0,31. В случае если значение коэффициента участия государства в целом по Программе меньше или равно 0,31, заявленное соотношение бюджетных и внебюджетных инвестиций в Программу можно считать достигнутым.</w:t>
      </w:r>
    </w:p>
    <w:p w:rsidR="00EA1F47" w:rsidRDefault="00EA1F47">
      <w:pPr>
        <w:pStyle w:val="ConsPlusNormal"/>
        <w:spacing w:before="220"/>
        <w:ind w:firstLine="540"/>
        <w:jc w:val="both"/>
      </w:pPr>
      <w:r>
        <w:t>12. При оценке коммерческой эффективности Программы в качестве чистого операционного дохода, отражающего темп роста объема платных туристских услуг и услуг гостиниц и аналогичных средств размещения, оказанных населению, используется разница между суммарными доходами от операционной деятельности по реализации проектов, включенных в Программу, и суммарными инвестиционными расходами и расходами на операционную деятельность при реализации мероприятий Программы в каждом году расчетного периода.</w:t>
      </w:r>
    </w:p>
    <w:p w:rsidR="00EA1F47" w:rsidRDefault="00EA1F47">
      <w:pPr>
        <w:pStyle w:val="ConsPlusNormal"/>
        <w:spacing w:before="220"/>
        <w:ind w:firstLine="540"/>
        <w:jc w:val="both"/>
      </w:pPr>
      <w:r>
        <w:t>13. После определения чистого операционного дохода в каждом году расчетного периода производится расчет дисконтированных годовых коммерческих эффектов (чистые приведенные операционные доходы) по формуле:</w:t>
      </w:r>
    </w:p>
    <w:p w:rsidR="00EA1F47" w:rsidRDefault="00EA1F47">
      <w:pPr>
        <w:pStyle w:val="ConsPlusNormal"/>
        <w:ind w:firstLine="540"/>
        <w:jc w:val="both"/>
      </w:pPr>
    </w:p>
    <w:p w:rsidR="00EA1F47" w:rsidRDefault="00EA1F47">
      <w:pPr>
        <w:pStyle w:val="ConsPlusNormal"/>
        <w:jc w:val="center"/>
      </w:pPr>
      <w:r w:rsidRPr="00A42AA0">
        <w:rPr>
          <w:position w:val="-37"/>
        </w:rPr>
        <w:pict>
          <v:shape id="_x0000_i1039" style="width:76.5pt;height:48pt" coordsize="" o:spt="100" adj="0,,0" path="" filled="f" stroked="f">
            <v:stroke joinstyle="miter"/>
            <v:imagedata r:id="rId132" o:title="base_1_290882_32782"/>
            <v:formulas/>
            <v:path o:connecttype="segments"/>
          </v:shape>
        </w:pict>
      </w:r>
      <w:r>
        <w:t>,</w:t>
      </w:r>
    </w:p>
    <w:p w:rsidR="00EA1F47" w:rsidRDefault="00EA1F47">
      <w:pPr>
        <w:pStyle w:val="ConsPlusNormal"/>
        <w:ind w:firstLine="540"/>
        <w:jc w:val="both"/>
      </w:pPr>
    </w:p>
    <w:p w:rsidR="00EA1F47" w:rsidRDefault="00EA1F47">
      <w:pPr>
        <w:pStyle w:val="ConsPlusNormal"/>
        <w:ind w:firstLine="540"/>
        <w:jc w:val="both"/>
      </w:pPr>
      <w:r>
        <w:t>где:</w:t>
      </w:r>
    </w:p>
    <w:p w:rsidR="00EA1F47" w:rsidRDefault="00EA1F47">
      <w:pPr>
        <w:pStyle w:val="ConsPlusNormal"/>
        <w:spacing w:before="220"/>
        <w:ind w:firstLine="540"/>
        <w:jc w:val="both"/>
      </w:pPr>
      <w:r w:rsidRPr="00A42AA0">
        <w:rPr>
          <w:position w:val="-9"/>
        </w:rPr>
        <w:pict>
          <v:shape id="_x0000_i1040" style="width:23.25pt;height:21pt" coordsize="" o:spt="100" adj="0,,0" path="" filled="f" stroked="f">
            <v:stroke joinstyle="miter"/>
            <v:imagedata r:id="rId133" o:title="base_1_290882_32783"/>
            <v:formulas/>
            <v:path o:connecttype="segments"/>
          </v:shape>
        </w:pict>
      </w:r>
      <w:r>
        <w:t xml:space="preserve"> - чистый приведенный операционный доход в i-м году;</w:t>
      </w:r>
    </w:p>
    <w:p w:rsidR="00EA1F47" w:rsidRDefault="00EA1F47">
      <w:pPr>
        <w:pStyle w:val="ConsPlusNormal"/>
        <w:spacing w:before="220"/>
        <w:ind w:firstLine="540"/>
        <w:jc w:val="both"/>
      </w:pPr>
      <w:r w:rsidRPr="00A42AA0">
        <w:rPr>
          <w:position w:val="-10"/>
        </w:rPr>
        <w:pict>
          <v:shape id="_x0000_i1041" style="width:17.25pt;height:21.75pt" coordsize="" o:spt="100" adj="0,,0" path="" filled="f" stroked="f">
            <v:stroke joinstyle="miter"/>
            <v:imagedata r:id="rId134" o:title="base_1_290882_32784"/>
            <v:formulas/>
            <v:path o:connecttype="segments"/>
          </v:shape>
        </w:pict>
      </w:r>
      <w:r>
        <w:t xml:space="preserve"> - чистый операционный доход в i-м году;</w:t>
      </w:r>
    </w:p>
    <w:p w:rsidR="00EA1F47" w:rsidRDefault="00EA1F47">
      <w:pPr>
        <w:pStyle w:val="ConsPlusNormal"/>
        <w:spacing w:before="220"/>
        <w:ind w:firstLine="540"/>
        <w:jc w:val="both"/>
      </w:pPr>
      <w:r>
        <w:t>i = 1...t - временной период;</w:t>
      </w:r>
    </w:p>
    <w:p w:rsidR="00EA1F47" w:rsidRDefault="00EA1F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A1F47">
        <w:trPr>
          <w:jc w:val="center"/>
        </w:trPr>
        <w:tc>
          <w:tcPr>
            <w:tcW w:w="9294" w:type="dxa"/>
            <w:tcBorders>
              <w:top w:val="nil"/>
              <w:left w:val="single" w:sz="24" w:space="0" w:color="CED3F1"/>
              <w:bottom w:val="nil"/>
              <w:right w:val="single" w:sz="24" w:space="0" w:color="F4F3F8"/>
            </w:tcBorders>
            <w:shd w:val="clear" w:color="auto" w:fill="F4F3F8"/>
          </w:tcPr>
          <w:p w:rsidR="00EA1F47" w:rsidRDefault="00EA1F47">
            <w:pPr>
              <w:pStyle w:val="ConsPlusNormal"/>
              <w:jc w:val="both"/>
            </w:pPr>
            <w:r>
              <w:rPr>
                <w:color w:val="392C69"/>
              </w:rPr>
              <w:lastRenderedPageBreak/>
              <w:t>КонсультантПлюс: примечание.</w:t>
            </w:r>
          </w:p>
          <w:p w:rsidR="00EA1F47" w:rsidRDefault="00EA1F47">
            <w:pPr>
              <w:pStyle w:val="ConsPlusNormal"/>
              <w:jc w:val="both"/>
            </w:pPr>
            <w:r>
              <w:rPr>
                <w:color w:val="392C69"/>
              </w:rPr>
              <w:t xml:space="preserve">В соответствии с </w:t>
            </w:r>
            <w:hyperlink r:id="rId135" w:history="1">
              <w:r>
                <w:rPr>
                  <w:color w:val="0000FF"/>
                </w:rPr>
                <w:t>Постановлением</w:t>
              </w:r>
            </w:hyperlink>
            <w:r>
              <w:rPr>
                <w:color w:val="392C69"/>
              </w:rPr>
              <w:t xml:space="preserve"> Правительства РФ от 08.12.2015 N 1340 к отношениям, регулируемым актами Правительства РФ, в которых используется </w:t>
            </w:r>
            <w:hyperlink r:id="rId136" w:history="1">
              <w:r>
                <w:rPr>
                  <w:color w:val="0000FF"/>
                </w:rPr>
                <w:t>ставка рефинансирования</w:t>
              </w:r>
            </w:hyperlink>
            <w:r>
              <w:rPr>
                <w:color w:val="392C69"/>
              </w:rPr>
              <w:t xml:space="preserve"> Банка России, с 1 января 2016 года вместо ставки рефинансирования применяется ключевая </w:t>
            </w:r>
            <w:hyperlink r:id="rId137" w:history="1">
              <w:r>
                <w:rPr>
                  <w:color w:val="0000FF"/>
                </w:rPr>
                <w:t>ставка</w:t>
              </w:r>
            </w:hyperlink>
            <w:r>
              <w:rPr>
                <w:color w:val="392C69"/>
              </w:rPr>
              <w:t xml:space="preserve"> Банка России.</w:t>
            </w:r>
          </w:p>
        </w:tc>
      </w:tr>
    </w:tbl>
    <w:p w:rsidR="00EA1F47" w:rsidRDefault="00EA1F47">
      <w:pPr>
        <w:pStyle w:val="ConsPlusNormal"/>
        <w:spacing w:before="280"/>
        <w:ind w:firstLine="540"/>
        <w:jc w:val="both"/>
      </w:pPr>
      <w:r>
        <w:t>r - ставка дисконтирования, которая в данном случае отражает среднюю рыночную ставку доходности инвестиций и оценивается на уровне ставки рефинансирования Центрального банка Российской Федерации в размере 7,75 процента годовых.</w:t>
      </w:r>
    </w:p>
    <w:p w:rsidR="00EA1F47" w:rsidRDefault="00EA1F47">
      <w:pPr>
        <w:pStyle w:val="ConsPlusNormal"/>
        <w:spacing w:before="220"/>
        <w:ind w:firstLine="540"/>
        <w:jc w:val="both"/>
      </w:pPr>
      <w:r>
        <w:t>14. Основным показателем коммерческой эффективности Программы станет интегральный коммерческий эффект от реализации мероприятий Программы за период ее реализации и в долгосрочной перспективе, приведенный к году начала реализации Программы и рассчитанный как сумма дисконтированных годовых коммерческих эффектов.</w:t>
      </w:r>
    </w:p>
    <w:p w:rsidR="00EA1F47" w:rsidRDefault="00EA1F47">
      <w:pPr>
        <w:pStyle w:val="ConsPlusNormal"/>
        <w:spacing w:before="220"/>
        <w:ind w:firstLine="540"/>
        <w:jc w:val="both"/>
      </w:pPr>
      <w:r>
        <w:t>При оценке коммерческой эффективности Программы также рассчитывается индекс прибыльности (индекс доходности инвестиций) как отношение дисконтированных доходов от операционной деятельности к суммарным инвестициям за счет внебюджетных источников финансирования Программы. Если индекс доходности инвестиций больше единицы, Программа является эффективной, если меньше - неэффективной. При значении чистого дисконтированного дохода, равном нулю, индекс прибыльности считается равным единице.</w:t>
      </w:r>
    </w:p>
    <w:p w:rsidR="00EA1F47" w:rsidRDefault="00EA1F47">
      <w:pPr>
        <w:pStyle w:val="ConsPlusNormal"/>
        <w:spacing w:before="220"/>
        <w:ind w:firstLine="540"/>
        <w:jc w:val="both"/>
      </w:pPr>
      <w:r>
        <w:t>Для оценки коммерческой эффективности Программы устанавливается срок окупаемости - временной интервал, в течение которого сумма чистых коммерческих доходов, дисконтированных на начало Программы, равна суммарным частным инвестициям в реализацию мероприятий Программы. С учетом долгосрочного характера инвестиций в туристские объекты период окупаемости частных инвестиций до 15 лет включительно можно считать приемлемым для оценки коммерческой эффективности Программы.</w:t>
      </w:r>
    </w:p>
    <w:p w:rsidR="00EA1F47" w:rsidRDefault="00EA1F47">
      <w:pPr>
        <w:pStyle w:val="ConsPlusNormal"/>
        <w:spacing w:before="220"/>
        <w:ind w:firstLine="540"/>
        <w:jc w:val="both"/>
      </w:pPr>
      <w:r>
        <w:t>15. При расчете общественной эффективности Программы производится экспертная и статистическая оценка суммарных общественных доходов - денежных потоков, отражающих увеличение валового внутреннего продукта страны за счет реализации проектов создания и модернизации туристских комплексов.</w:t>
      </w:r>
    </w:p>
    <w:p w:rsidR="00EA1F47" w:rsidRDefault="00EA1F47">
      <w:pPr>
        <w:pStyle w:val="ConsPlusNormal"/>
        <w:spacing w:before="220"/>
        <w:ind w:firstLine="540"/>
        <w:jc w:val="both"/>
      </w:pPr>
      <w:r>
        <w:t>При оценке общественной эффективности Программы в качестве чистого общественного дохода, отражающего вклад туристской отрасли в валовой внутренний продукт страны за счет создания современных туристско-рекреационных комплексов на территории наиболее перспективных туристских кластеров Российской Федерации, используется сумма интегрального коммерческого и интегрального бюджетного эффектов за период реализации Программы и в долгосрочной перспективе, приведенных к году начала реализации Программы.</w:t>
      </w:r>
    </w:p>
    <w:p w:rsidR="00EA1F47" w:rsidRDefault="00EA1F47">
      <w:pPr>
        <w:pStyle w:val="ConsPlusNormal"/>
        <w:spacing w:before="220"/>
        <w:ind w:firstLine="540"/>
        <w:jc w:val="both"/>
      </w:pPr>
      <w:r>
        <w:t>Основным показателем общественной эффективности Программы станет интегральный приведенный общественный эффект от реализации мероприятий Программы, рассчитанный как сумма дисконтированных годовых общественных эффектов с учетом мультипликативного эффекта в смежных отраслях экономики и социальной сфере.</w:t>
      </w:r>
    </w:p>
    <w:p w:rsidR="00EA1F47" w:rsidRDefault="00EA1F47">
      <w:pPr>
        <w:pStyle w:val="ConsPlusNormal"/>
        <w:ind w:firstLine="540"/>
        <w:jc w:val="both"/>
      </w:pPr>
    </w:p>
    <w:p w:rsidR="00EA1F47" w:rsidRDefault="00EA1F47">
      <w:pPr>
        <w:pStyle w:val="ConsPlusNormal"/>
        <w:ind w:firstLine="540"/>
        <w:jc w:val="both"/>
      </w:pPr>
    </w:p>
    <w:p w:rsidR="00EA1F47" w:rsidRDefault="00EA1F47">
      <w:pPr>
        <w:pStyle w:val="ConsPlusNormal"/>
        <w:ind w:firstLine="540"/>
        <w:jc w:val="both"/>
      </w:pPr>
    </w:p>
    <w:p w:rsidR="00EA1F47" w:rsidRDefault="00EA1F47">
      <w:pPr>
        <w:pStyle w:val="ConsPlusNormal"/>
        <w:ind w:firstLine="540"/>
        <w:jc w:val="both"/>
      </w:pPr>
    </w:p>
    <w:p w:rsidR="00EA1F47" w:rsidRDefault="00EA1F47">
      <w:pPr>
        <w:pStyle w:val="ConsPlusNormal"/>
        <w:ind w:firstLine="540"/>
        <w:jc w:val="both"/>
      </w:pPr>
    </w:p>
    <w:p w:rsidR="00EA1F47" w:rsidRDefault="00EA1F47">
      <w:pPr>
        <w:sectPr w:rsidR="00EA1F47">
          <w:pgSz w:w="11905" w:h="16838"/>
          <w:pgMar w:top="1134" w:right="850" w:bottom="1134" w:left="1701" w:header="0" w:footer="0" w:gutter="0"/>
          <w:cols w:space="720"/>
        </w:sectPr>
      </w:pPr>
    </w:p>
    <w:p w:rsidR="00EA1F47" w:rsidRDefault="00EA1F47">
      <w:pPr>
        <w:pStyle w:val="ConsPlusNormal"/>
        <w:jc w:val="right"/>
        <w:outlineLvl w:val="1"/>
      </w:pPr>
      <w:r>
        <w:lastRenderedPageBreak/>
        <w:t>Приложение N 9</w:t>
      </w:r>
    </w:p>
    <w:p w:rsidR="00EA1F47" w:rsidRDefault="00EA1F47">
      <w:pPr>
        <w:pStyle w:val="ConsPlusNormal"/>
        <w:jc w:val="right"/>
      </w:pPr>
      <w:r>
        <w:t>к федеральной целевой программе</w:t>
      </w:r>
    </w:p>
    <w:p w:rsidR="00EA1F47" w:rsidRDefault="00EA1F47">
      <w:pPr>
        <w:pStyle w:val="ConsPlusNormal"/>
        <w:jc w:val="right"/>
      </w:pPr>
      <w:r>
        <w:t>"Развитие внутреннего и въездного</w:t>
      </w:r>
    </w:p>
    <w:p w:rsidR="00EA1F47" w:rsidRDefault="00EA1F47">
      <w:pPr>
        <w:pStyle w:val="ConsPlusNormal"/>
        <w:jc w:val="right"/>
      </w:pPr>
      <w:r>
        <w:t>туризма в Российской Федерации</w:t>
      </w:r>
    </w:p>
    <w:p w:rsidR="00EA1F47" w:rsidRDefault="00EA1F47">
      <w:pPr>
        <w:pStyle w:val="ConsPlusNormal"/>
        <w:jc w:val="right"/>
      </w:pPr>
      <w:r>
        <w:t>(2011 - 2018 годы)"</w:t>
      </w:r>
    </w:p>
    <w:p w:rsidR="00EA1F47" w:rsidRDefault="00EA1F47">
      <w:pPr>
        <w:pStyle w:val="ConsPlusNormal"/>
      </w:pPr>
    </w:p>
    <w:p w:rsidR="00EA1F47" w:rsidRDefault="00EA1F47">
      <w:pPr>
        <w:pStyle w:val="ConsPlusTitle"/>
        <w:jc w:val="center"/>
      </w:pPr>
      <w:bookmarkStart w:id="10" w:name="P9941"/>
      <w:bookmarkEnd w:id="10"/>
      <w:r>
        <w:t>ИНДИКАТОРЫ</w:t>
      </w:r>
    </w:p>
    <w:p w:rsidR="00EA1F47" w:rsidRDefault="00EA1F47">
      <w:pPr>
        <w:pStyle w:val="ConsPlusTitle"/>
        <w:jc w:val="center"/>
      </w:pPr>
      <w:r>
        <w:t>И ПОКАЗАТЕЛИ МЕРОПРИЯТИЙ ФЕДЕРАЛЬНОЙ ЦЕЛЕВОЙ ПРОГРАММЫ</w:t>
      </w:r>
    </w:p>
    <w:p w:rsidR="00EA1F47" w:rsidRDefault="00EA1F47">
      <w:pPr>
        <w:pStyle w:val="ConsPlusTitle"/>
        <w:jc w:val="center"/>
      </w:pPr>
      <w:r>
        <w:t>"РАЗВИТИЕ ВНУТРЕННЕГО И ВЪЕЗДНОГО ТУРИЗМА В РОССИЙСКОЙ</w:t>
      </w:r>
    </w:p>
    <w:p w:rsidR="00EA1F47" w:rsidRDefault="00EA1F47">
      <w:pPr>
        <w:pStyle w:val="ConsPlusTitle"/>
        <w:jc w:val="center"/>
      </w:pPr>
      <w:r>
        <w:t>ФЕДЕРАЦИИ (2011 - 2018 ГОДЫ)", РЕАЛИЗУЕМЫХ</w:t>
      </w:r>
    </w:p>
    <w:p w:rsidR="00EA1F47" w:rsidRDefault="00EA1F47">
      <w:pPr>
        <w:pStyle w:val="ConsPlusTitle"/>
        <w:jc w:val="center"/>
      </w:pPr>
      <w:r>
        <w:t>НА ПРИОРИТЕТНЫХ ТЕРРИТОРИЯХ</w:t>
      </w:r>
    </w:p>
    <w:p w:rsidR="00EA1F47" w:rsidRDefault="00EA1F4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EA1F47">
        <w:trPr>
          <w:jc w:val="center"/>
        </w:trPr>
        <w:tc>
          <w:tcPr>
            <w:tcW w:w="9294" w:type="dxa"/>
            <w:tcBorders>
              <w:top w:val="nil"/>
              <w:left w:val="single" w:sz="24" w:space="0" w:color="CED3F1"/>
              <w:bottom w:val="nil"/>
              <w:right w:val="single" w:sz="24" w:space="0" w:color="F4F3F8"/>
            </w:tcBorders>
            <w:shd w:val="clear" w:color="auto" w:fill="F4F3F8"/>
          </w:tcPr>
          <w:p w:rsidR="00EA1F47" w:rsidRDefault="00EA1F47">
            <w:pPr>
              <w:pStyle w:val="ConsPlusNormal"/>
              <w:jc w:val="center"/>
            </w:pPr>
            <w:r>
              <w:rPr>
                <w:color w:val="392C69"/>
              </w:rPr>
              <w:t>Список изменяющих документов</w:t>
            </w:r>
          </w:p>
          <w:p w:rsidR="00EA1F47" w:rsidRDefault="00EA1F47">
            <w:pPr>
              <w:pStyle w:val="ConsPlusNormal"/>
              <w:jc w:val="center"/>
            </w:pPr>
            <w:r>
              <w:rPr>
                <w:color w:val="392C69"/>
              </w:rPr>
              <w:t xml:space="preserve">(введены </w:t>
            </w:r>
            <w:hyperlink r:id="rId138" w:history="1">
              <w:r>
                <w:rPr>
                  <w:color w:val="0000FF"/>
                </w:rPr>
                <w:t>Постановлением</w:t>
              </w:r>
            </w:hyperlink>
            <w:r>
              <w:rPr>
                <w:color w:val="392C69"/>
              </w:rPr>
              <w:t xml:space="preserve"> Правительства РФ от 31.01.2017 N 118)</w:t>
            </w:r>
          </w:p>
        </w:tc>
      </w:tr>
    </w:tbl>
    <w:p w:rsidR="00EA1F47" w:rsidRDefault="00EA1F47">
      <w:pPr>
        <w:pStyle w:val="ConsPlusNormal"/>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9"/>
        <w:gridCol w:w="1304"/>
        <w:gridCol w:w="1365"/>
        <w:gridCol w:w="1365"/>
        <w:gridCol w:w="1365"/>
        <w:gridCol w:w="1365"/>
        <w:gridCol w:w="1365"/>
        <w:gridCol w:w="1365"/>
        <w:gridCol w:w="1366"/>
      </w:tblGrid>
      <w:tr w:rsidR="00EA1F47">
        <w:tc>
          <w:tcPr>
            <w:tcW w:w="4029" w:type="dxa"/>
            <w:vMerge w:val="restart"/>
            <w:tcBorders>
              <w:top w:val="single" w:sz="4" w:space="0" w:color="auto"/>
              <w:left w:val="nil"/>
              <w:bottom w:val="single" w:sz="4" w:space="0" w:color="auto"/>
            </w:tcBorders>
          </w:tcPr>
          <w:p w:rsidR="00EA1F47" w:rsidRDefault="00EA1F47">
            <w:pPr>
              <w:pStyle w:val="ConsPlusNormal"/>
              <w:jc w:val="center"/>
            </w:pPr>
            <w:r>
              <w:t>Индикатор (показатель)</w:t>
            </w:r>
          </w:p>
        </w:tc>
        <w:tc>
          <w:tcPr>
            <w:tcW w:w="1304" w:type="dxa"/>
            <w:vMerge w:val="restart"/>
            <w:tcBorders>
              <w:top w:val="single" w:sz="4" w:space="0" w:color="auto"/>
              <w:bottom w:val="single" w:sz="4" w:space="0" w:color="auto"/>
            </w:tcBorders>
          </w:tcPr>
          <w:p w:rsidR="00EA1F47" w:rsidRDefault="00EA1F47">
            <w:pPr>
              <w:pStyle w:val="ConsPlusNormal"/>
              <w:jc w:val="center"/>
            </w:pPr>
            <w:r>
              <w:t>Единица измерения</w:t>
            </w:r>
          </w:p>
        </w:tc>
        <w:tc>
          <w:tcPr>
            <w:tcW w:w="9556" w:type="dxa"/>
            <w:gridSpan w:val="7"/>
            <w:tcBorders>
              <w:top w:val="single" w:sz="4" w:space="0" w:color="auto"/>
              <w:bottom w:val="single" w:sz="4" w:space="0" w:color="auto"/>
              <w:right w:val="nil"/>
            </w:tcBorders>
          </w:tcPr>
          <w:p w:rsidR="00EA1F47" w:rsidRDefault="00EA1F47">
            <w:pPr>
              <w:pStyle w:val="ConsPlusNormal"/>
              <w:jc w:val="center"/>
            </w:pPr>
            <w:r>
              <w:t>В том числе</w:t>
            </w:r>
          </w:p>
        </w:tc>
      </w:tr>
      <w:tr w:rsidR="00EA1F47">
        <w:tc>
          <w:tcPr>
            <w:tcW w:w="4029" w:type="dxa"/>
            <w:vMerge/>
            <w:tcBorders>
              <w:top w:val="single" w:sz="4" w:space="0" w:color="auto"/>
              <w:left w:val="nil"/>
              <w:bottom w:val="single" w:sz="4" w:space="0" w:color="auto"/>
            </w:tcBorders>
          </w:tcPr>
          <w:p w:rsidR="00EA1F47" w:rsidRDefault="00EA1F47"/>
        </w:tc>
        <w:tc>
          <w:tcPr>
            <w:tcW w:w="1304" w:type="dxa"/>
            <w:vMerge/>
            <w:tcBorders>
              <w:top w:val="single" w:sz="4" w:space="0" w:color="auto"/>
              <w:bottom w:val="single" w:sz="4" w:space="0" w:color="auto"/>
            </w:tcBorders>
          </w:tcPr>
          <w:p w:rsidR="00EA1F47" w:rsidRDefault="00EA1F47"/>
        </w:tc>
        <w:tc>
          <w:tcPr>
            <w:tcW w:w="1365" w:type="dxa"/>
            <w:tcBorders>
              <w:top w:val="single" w:sz="4" w:space="0" w:color="auto"/>
              <w:bottom w:val="single" w:sz="4" w:space="0" w:color="auto"/>
            </w:tcBorders>
          </w:tcPr>
          <w:p w:rsidR="00EA1F47" w:rsidRDefault="00EA1F47">
            <w:pPr>
              <w:pStyle w:val="ConsPlusNormal"/>
              <w:jc w:val="center"/>
            </w:pPr>
            <w:r>
              <w:t>2012 год</w:t>
            </w:r>
          </w:p>
        </w:tc>
        <w:tc>
          <w:tcPr>
            <w:tcW w:w="1365" w:type="dxa"/>
            <w:tcBorders>
              <w:top w:val="single" w:sz="4" w:space="0" w:color="auto"/>
              <w:bottom w:val="single" w:sz="4" w:space="0" w:color="auto"/>
            </w:tcBorders>
          </w:tcPr>
          <w:p w:rsidR="00EA1F47" w:rsidRDefault="00EA1F47">
            <w:pPr>
              <w:pStyle w:val="ConsPlusNormal"/>
              <w:jc w:val="center"/>
            </w:pPr>
            <w:r>
              <w:t>2013 год</w:t>
            </w:r>
          </w:p>
        </w:tc>
        <w:tc>
          <w:tcPr>
            <w:tcW w:w="1365" w:type="dxa"/>
            <w:tcBorders>
              <w:top w:val="single" w:sz="4" w:space="0" w:color="auto"/>
              <w:bottom w:val="single" w:sz="4" w:space="0" w:color="auto"/>
            </w:tcBorders>
          </w:tcPr>
          <w:p w:rsidR="00EA1F47" w:rsidRDefault="00EA1F47">
            <w:pPr>
              <w:pStyle w:val="ConsPlusNormal"/>
              <w:jc w:val="center"/>
            </w:pPr>
            <w:r>
              <w:t>2014 год</w:t>
            </w:r>
          </w:p>
        </w:tc>
        <w:tc>
          <w:tcPr>
            <w:tcW w:w="1365" w:type="dxa"/>
            <w:tcBorders>
              <w:top w:val="single" w:sz="4" w:space="0" w:color="auto"/>
              <w:bottom w:val="single" w:sz="4" w:space="0" w:color="auto"/>
            </w:tcBorders>
          </w:tcPr>
          <w:p w:rsidR="00EA1F47" w:rsidRDefault="00EA1F47">
            <w:pPr>
              <w:pStyle w:val="ConsPlusNormal"/>
              <w:jc w:val="center"/>
            </w:pPr>
            <w:r>
              <w:t>2015 год</w:t>
            </w:r>
          </w:p>
        </w:tc>
        <w:tc>
          <w:tcPr>
            <w:tcW w:w="1365" w:type="dxa"/>
            <w:tcBorders>
              <w:top w:val="single" w:sz="4" w:space="0" w:color="auto"/>
              <w:bottom w:val="single" w:sz="4" w:space="0" w:color="auto"/>
            </w:tcBorders>
          </w:tcPr>
          <w:p w:rsidR="00EA1F47" w:rsidRDefault="00EA1F47">
            <w:pPr>
              <w:pStyle w:val="ConsPlusNormal"/>
              <w:jc w:val="center"/>
            </w:pPr>
            <w:r>
              <w:t>2016 год</w:t>
            </w:r>
          </w:p>
        </w:tc>
        <w:tc>
          <w:tcPr>
            <w:tcW w:w="1365" w:type="dxa"/>
            <w:tcBorders>
              <w:top w:val="single" w:sz="4" w:space="0" w:color="auto"/>
              <w:bottom w:val="single" w:sz="4" w:space="0" w:color="auto"/>
            </w:tcBorders>
          </w:tcPr>
          <w:p w:rsidR="00EA1F47" w:rsidRDefault="00EA1F47">
            <w:pPr>
              <w:pStyle w:val="ConsPlusNormal"/>
              <w:jc w:val="center"/>
            </w:pPr>
            <w:r>
              <w:t>2017 год</w:t>
            </w:r>
          </w:p>
        </w:tc>
        <w:tc>
          <w:tcPr>
            <w:tcW w:w="1366" w:type="dxa"/>
            <w:tcBorders>
              <w:top w:val="single" w:sz="4" w:space="0" w:color="auto"/>
              <w:bottom w:val="single" w:sz="4" w:space="0" w:color="auto"/>
              <w:right w:val="nil"/>
            </w:tcBorders>
          </w:tcPr>
          <w:p w:rsidR="00EA1F47" w:rsidRDefault="00EA1F47">
            <w:pPr>
              <w:pStyle w:val="ConsPlusNormal"/>
              <w:jc w:val="center"/>
            </w:pPr>
            <w:r>
              <w:t>2018 год</w:t>
            </w:r>
          </w:p>
        </w:tc>
      </w:tr>
      <w:tr w:rsidR="00EA1F47">
        <w:tblPrEx>
          <w:tblBorders>
            <w:insideH w:val="none" w:sz="0" w:space="0" w:color="auto"/>
            <w:insideV w:val="none" w:sz="0" w:space="0" w:color="auto"/>
          </w:tblBorders>
        </w:tblPrEx>
        <w:tc>
          <w:tcPr>
            <w:tcW w:w="14889" w:type="dxa"/>
            <w:gridSpan w:val="9"/>
            <w:tcBorders>
              <w:top w:val="single" w:sz="4" w:space="0" w:color="auto"/>
              <w:left w:val="nil"/>
              <w:bottom w:val="nil"/>
              <w:right w:val="nil"/>
            </w:tcBorders>
          </w:tcPr>
          <w:p w:rsidR="00EA1F47" w:rsidRDefault="00EA1F47">
            <w:pPr>
              <w:pStyle w:val="ConsPlusNormal"/>
              <w:jc w:val="center"/>
              <w:outlineLvl w:val="2"/>
            </w:pPr>
            <w:r>
              <w:t>Дальневосточный федеральный округ</w:t>
            </w:r>
          </w:p>
        </w:tc>
      </w:tr>
      <w:tr w:rsidR="00EA1F47">
        <w:tblPrEx>
          <w:tblBorders>
            <w:insideH w:val="none" w:sz="0" w:space="0" w:color="auto"/>
            <w:insideV w:val="none" w:sz="0" w:space="0" w:color="auto"/>
          </w:tblBorders>
        </w:tblPrEx>
        <w:tc>
          <w:tcPr>
            <w:tcW w:w="4029" w:type="dxa"/>
            <w:tcBorders>
              <w:top w:val="nil"/>
              <w:left w:val="nil"/>
              <w:bottom w:val="nil"/>
              <w:right w:val="nil"/>
            </w:tcBorders>
          </w:tcPr>
          <w:p w:rsidR="00EA1F47" w:rsidRDefault="00EA1F47">
            <w:pPr>
              <w:pStyle w:val="ConsPlusNormal"/>
            </w:pPr>
            <w:r>
              <w:t>Численность граждан Российской Федерации, размещенных в коллективных средствах размещения</w:t>
            </w:r>
          </w:p>
        </w:tc>
        <w:tc>
          <w:tcPr>
            <w:tcW w:w="1304" w:type="dxa"/>
            <w:tcBorders>
              <w:top w:val="nil"/>
              <w:left w:val="nil"/>
              <w:bottom w:val="nil"/>
              <w:right w:val="nil"/>
            </w:tcBorders>
          </w:tcPr>
          <w:p w:rsidR="00EA1F47" w:rsidRDefault="00EA1F47">
            <w:pPr>
              <w:pStyle w:val="ConsPlusNormal"/>
              <w:jc w:val="center"/>
            </w:pPr>
            <w:r>
              <w:t>млн. человек</w:t>
            </w:r>
          </w:p>
        </w:tc>
        <w:tc>
          <w:tcPr>
            <w:tcW w:w="1365" w:type="dxa"/>
            <w:tcBorders>
              <w:top w:val="nil"/>
              <w:left w:val="nil"/>
              <w:bottom w:val="nil"/>
              <w:right w:val="nil"/>
            </w:tcBorders>
          </w:tcPr>
          <w:p w:rsidR="00EA1F47" w:rsidRDefault="00EA1F47">
            <w:pPr>
              <w:pStyle w:val="ConsPlusNormal"/>
              <w:jc w:val="center"/>
            </w:pPr>
            <w:r>
              <w:t>-</w:t>
            </w:r>
          </w:p>
        </w:tc>
        <w:tc>
          <w:tcPr>
            <w:tcW w:w="1365" w:type="dxa"/>
            <w:tcBorders>
              <w:top w:val="nil"/>
              <w:left w:val="nil"/>
              <w:bottom w:val="nil"/>
              <w:right w:val="nil"/>
            </w:tcBorders>
          </w:tcPr>
          <w:p w:rsidR="00EA1F47" w:rsidRDefault="00EA1F47">
            <w:pPr>
              <w:pStyle w:val="ConsPlusNormal"/>
              <w:jc w:val="center"/>
            </w:pPr>
            <w:r>
              <w:t>1,61</w:t>
            </w:r>
          </w:p>
        </w:tc>
        <w:tc>
          <w:tcPr>
            <w:tcW w:w="1365" w:type="dxa"/>
            <w:tcBorders>
              <w:top w:val="nil"/>
              <w:left w:val="nil"/>
              <w:bottom w:val="nil"/>
              <w:right w:val="nil"/>
            </w:tcBorders>
          </w:tcPr>
          <w:p w:rsidR="00EA1F47" w:rsidRDefault="00EA1F47">
            <w:pPr>
              <w:pStyle w:val="ConsPlusNormal"/>
              <w:jc w:val="center"/>
            </w:pPr>
            <w:r>
              <w:t>1,51</w:t>
            </w:r>
          </w:p>
        </w:tc>
        <w:tc>
          <w:tcPr>
            <w:tcW w:w="1365" w:type="dxa"/>
            <w:tcBorders>
              <w:top w:val="nil"/>
              <w:left w:val="nil"/>
              <w:bottom w:val="nil"/>
              <w:right w:val="nil"/>
            </w:tcBorders>
          </w:tcPr>
          <w:p w:rsidR="00EA1F47" w:rsidRDefault="00EA1F47">
            <w:pPr>
              <w:pStyle w:val="ConsPlusNormal"/>
              <w:jc w:val="center"/>
            </w:pPr>
            <w:r>
              <w:t>2,03</w:t>
            </w:r>
          </w:p>
        </w:tc>
        <w:tc>
          <w:tcPr>
            <w:tcW w:w="1365" w:type="dxa"/>
            <w:tcBorders>
              <w:top w:val="nil"/>
              <w:left w:val="nil"/>
              <w:bottom w:val="nil"/>
              <w:right w:val="nil"/>
            </w:tcBorders>
          </w:tcPr>
          <w:p w:rsidR="00EA1F47" w:rsidRDefault="00EA1F47">
            <w:pPr>
              <w:pStyle w:val="ConsPlusNormal"/>
              <w:jc w:val="center"/>
            </w:pPr>
            <w:r>
              <w:t>2,13</w:t>
            </w:r>
          </w:p>
        </w:tc>
        <w:tc>
          <w:tcPr>
            <w:tcW w:w="1365" w:type="dxa"/>
            <w:tcBorders>
              <w:top w:val="nil"/>
              <w:left w:val="nil"/>
              <w:bottom w:val="nil"/>
              <w:right w:val="nil"/>
            </w:tcBorders>
          </w:tcPr>
          <w:p w:rsidR="00EA1F47" w:rsidRDefault="00EA1F47">
            <w:pPr>
              <w:pStyle w:val="ConsPlusNormal"/>
              <w:jc w:val="center"/>
            </w:pPr>
            <w:r>
              <w:t>2,25</w:t>
            </w:r>
          </w:p>
        </w:tc>
        <w:tc>
          <w:tcPr>
            <w:tcW w:w="1366" w:type="dxa"/>
            <w:tcBorders>
              <w:top w:val="nil"/>
              <w:left w:val="nil"/>
              <w:bottom w:val="nil"/>
              <w:right w:val="nil"/>
            </w:tcBorders>
          </w:tcPr>
          <w:p w:rsidR="00EA1F47" w:rsidRDefault="00EA1F47">
            <w:pPr>
              <w:pStyle w:val="ConsPlusNormal"/>
              <w:jc w:val="center"/>
            </w:pPr>
            <w:r>
              <w:t>2,35</w:t>
            </w:r>
          </w:p>
        </w:tc>
      </w:tr>
      <w:tr w:rsidR="00EA1F47">
        <w:tblPrEx>
          <w:tblBorders>
            <w:insideH w:val="none" w:sz="0" w:space="0" w:color="auto"/>
            <w:insideV w:val="none" w:sz="0" w:space="0" w:color="auto"/>
          </w:tblBorders>
        </w:tblPrEx>
        <w:tc>
          <w:tcPr>
            <w:tcW w:w="4029" w:type="dxa"/>
            <w:tcBorders>
              <w:top w:val="nil"/>
              <w:left w:val="nil"/>
              <w:bottom w:val="nil"/>
              <w:right w:val="nil"/>
            </w:tcBorders>
          </w:tcPr>
          <w:p w:rsidR="00EA1F47" w:rsidRDefault="00EA1F47">
            <w:pPr>
              <w:pStyle w:val="ConsPlusNormal"/>
            </w:pPr>
            <w:r>
              <w:t>Численность иностранных граждан, размещенных в коллективных средствах размещения</w:t>
            </w:r>
          </w:p>
        </w:tc>
        <w:tc>
          <w:tcPr>
            <w:tcW w:w="1304" w:type="dxa"/>
            <w:tcBorders>
              <w:top w:val="nil"/>
              <w:left w:val="nil"/>
              <w:bottom w:val="nil"/>
              <w:right w:val="nil"/>
            </w:tcBorders>
          </w:tcPr>
          <w:p w:rsidR="00EA1F47" w:rsidRDefault="00EA1F47">
            <w:pPr>
              <w:pStyle w:val="ConsPlusNormal"/>
              <w:jc w:val="center"/>
            </w:pPr>
            <w:r>
              <w:t>млн. человек</w:t>
            </w:r>
          </w:p>
        </w:tc>
        <w:tc>
          <w:tcPr>
            <w:tcW w:w="1365" w:type="dxa"/>
            <w:tcBorders>
              <w:top w:val="nil"/>
              <w:left w:val="nil"/>
              <w:bottom w:val="nil"/>
              <w:right w:val="nil"/>
            </w:tcBorders>
          </w:tcPr>
          <w:p w:rsidR="00EA1F47" w:rsidRDefault="00EA1F47">
            <w:pPr>
              <w:pStyle w:val="ConsPlusNormal"/>
              <w:jc w:val="center"/>
            </w:pPr>
            <w:r>
              <w:t>-</w:t>
            </w:r>
          </w:p>
        </w:tc>
        <w:tc>
          <w:tcPr>
            <w:tcW w:w="1365" w:type="dxa"/>
            <w:tcBorders>
              <w:top w:val="nil"/>
              <w:left w:val="nil"/>
              <w:bottom w:val="nil"/>
              <w:right w:val="nil"/>
            </w:tcBorders>
          </w:tcPr>
          <w:p w:rsidR="00EA1F47" w:rsidRDefault="00EA1F47">
            <w:pPr>
              <w:pStyle w:val="ConsPlusNormal"/>
              <w:jc w:val="center"/>
            </w:pPr>
            <w:r>
              <w:t>0,19</w:t>
            </w:r>
          </w:p>
        </w:tc>
        <w:tc>
          <w:tcPr>
            <w:tcW w:w="1365" w:type="dxa"/>
            <w:tcBorders>
              <w:top w:val="nil"/>
              <w:left w:val="nil"/>
              <w:bottom w:val="nil"/>
              <w:right w:val="nil"/>
            </w:tcBorders>
          </w:tcPr>
          <w:p w:rsidR="00EA1F47" w:rsidRDefault="00EA1F47">
            <w:pPr>
              <w:pStyle w:val="ConsPlusNormal"/>
              <w:jc w:val="center"/>
            </w:pPr>
            <w:r>
              <w:t>0,18</w:t>
            </w:r>
          </w:p>
        </w:tc>
        <w:tc>
          <w:tcPr>
            <w:tcW w:w="1365" w:type="dxa"/>
            <w:tcBorders>
              <w:top w:val="nil"/>
              <w:left w:val="nil"/>
              <w:bottom w:val="nil"/>
              <w:right w:val="nil"/>
            </w:tcBorders>
          </w:tcPr>
          <w:p w:rsidR="00EA1F47" w:rsidRDefault="00EA1F47">
            <w:pPr>
              <w:pStyle w:val="ConsPlusNormal"/>
              <w:jc w:val="center"/>
            </w:pPr>
            <w:r>
              <w:t>0,26</w:t>
            </w:r>
          </w:p>
        </w:tc>
        <w:tc>
          <w:tcPr>
            <w:tcW w:w="1365" w:type="dxa"/>
            <w:tcBorders>
              <w:top w:val="nil"/>
              <w:left w:val="nil"/>
              <w:bottom w:val="nil"/>
              <w:right w:val="nil"/>
            </w:tcBorders>
          </w:tcPr>
          <w:p w:rsidR="00EA1F47" w:rsidRDefault="00EA1F47">
            <w:pPr>
              <w:pStyle w:val="ConsPlusNormal"/>
              <w:jc w:val="center"/>
            </w:pPr>
            <w:r>
              <w:t>0,28</w:t>
            </w:r>
          </w:p>
        </w:tc>
        <w:tc>
          <w:tcPr>
            <w:tcW w:w="1365" w:type="dxa"/>
            <w:tcBorders>
              <w:top w:val="nil"/>
              <w:left w:val="nil"/>
              <w:bottom w:val="nil"/>
              <w:right w:val="nil"/>
            </w:tcBorders>
          </w:tcPr>
          <w:p w:rsidR="00EA1F47" w:rsidRDefault="00EA1F47">
            <w:pPr>
              <w:pStyle w:val="ConsPlusNormal"/>
              <w:jc w:val="center"/>
            </w:pPr>
            <w:r>
              <w:t>0,3</w:t>
            </w:r>
          </w:p>
        </w:tc>
        <w:tc>
          <w:tcPr>
            <w:tcW w:w="1366" w:type="dxa"/>
            <w:tcBorders>
              <w:top w:val="nil"/>
              <w:left w:val="nil"/>
              <w:bottom w:val="nil"/>
              <w:right w:val="nil"/>
            </w:tcBorders>
          </w:tcPr>
          <w:p w:rsidR="00EA1F47" w:rsidRDefault="00EA1F47">
            <w:pPr>
              <w:pStyle w:val="ConsPlusNormal"/>
              <w:jc w:val="center"/>
            </w:pPr>
            <w:r>
              <w:t>0,33</w:t>
            </w:r>
          </w:p>
        </w:tc>
      </w:tr>
      <w:tr w:rsidR="00EA1F47">
        <w:tblPrEx>
          <w:tblBorders>
            <w:insideH w:val="none" w:sz="0" w:space="0" w:color="auto"/>
            <w:insideV w:val="none" w:sz="0" w:space="0" w:color="auto"/>
          </w:tblBorders>
        </w:tblPrEx>
        <w:tc>
          <w:tcPr>
            <w:tcW w:w="4029" w:type="dxa"/>
            <w:tcBorders>
              <w:top w:val="nil"/>
              <w:left w:val="nil"/>
              <w:bottom w:val="nil"/>
              <w:right w:val="nil"/>
            </w:tcBorders>
          </w:tcPr>
          <w:p w:rsidR="00EA1F47" w:rsidRDefault="00EA1F47">
            <w:pPr>
              <w:pStyle w:val="ConsPlusNormal"/>
            </w:pPr>
            <w:r>
              <w:t>Площадь номерного фонда коллективных средств размещения</w:t>
            </w:r>
          </w:p>
        </w:tc>
        <w:tc>
          <w:tcPr>
            <w:tcW w:w="1304" w:type="dxa"/>
            <w:tcBorders>
              <w:top w:val="nil"/>
              <w:left w:val="nil"/>
              <w:bottom w:val="nil"/>
              <w:right w:val="nil"/>
            </w:tcBorders>
          </w:tcPr>
          <w:p w:rsidR="00EA1F47" w:rsidRDefault="00EA1F47">
            <w:pPr>
              <w:pStyle w:val="ConsPlusNormal"/>
              <w:jc w:val="center"/>
            </w:pPr>
            <w:r>
              <w:t>тыс. кв. м</w:t>
            </w:r>
          </w:p>
        </w:tc>
        <w:tc>
          <w:tcPr>
            <w:tcW w:w="1365" w:type="dxa"/>
            <w:tcBorders>
              <w:top w:val="nil"/>
              <w:left w:val="nil"/>
              <w:bottom w:val="nil"/>
              <w:right w:val="nil"/>
            </w:tcBorders>
          </w:tcPr>
          <w:p w:rsidR="00EA1F47" w:rsidRDefault="00EA1F47">
            <w:pPr>
              <w:pStyle w:val="ConsPlusNormal"/>
              <w:jc w:val="center"/>
            </w:pPr>
            <w:r>
              <w:t>-</w:t>
            </w:r>
          </w:p>
        </w:tc>
        <w:tc>
          <w:tcPr>
            <w:tcW w:w="1365" w:type="dxa"/>
            <w:tcBorders>
              <w:top w:val="nil"/>
              <w:left w:val="nil"/>
              <w:bottom w:val="nil"/>
              <w:right w:val="nil"/>
            </w:tcBorders>
          </w:tcPr>
          <w:p w:rsidR="00EA1F47" w:rsidRDefault="00EA1F47">
            <w:pPr>
              <w:pStyle w:val="ConsPlusNormal"/>
              <w:jc w:val="center"/>
            </w:pPr>
            <w:r>
              <w:t>483,64</w:t>
            </w:r>
          </w:p>
        </w:tc>
        <w:tc>
          <w:tcPr>
            <w:tcW w:w="1365" w:type="dxa"/>
            <w:tcBorders>
              <w:top w:val="nil"/>
              <w:left w:val="nil"/>
              <w:bottom w:val="nil"/>
              <w:right w:val="nil"/>
            </w:tcBorders>
          </w:tcPr>
          <w:p w:rsidR="00EA1F47" w:rsidRDefault="00EA1F47">
            <w:pPr>
              <w:pStyle w:val="ConsPlusNormal"/>
              <w:jc w:val="center"/>
            </w:pPr>
            <w:r>
              <w:t>520,6</w:t>
            </w:r>
          </w:p>
        </w:tc>
        <w:tc>
          <w:tcPr>
            <w:tcW w:w="1365" w:type="dxa"/>
            <w:tcBorders>
              <w:top w:val="nil"/>
              <w:left w:val="nil"/>
              <w:bottom w:val="nil"/>
              <w:right w:val="nil"/>
            </w:tcBorders>
          </w:tcPr>
          <w:p w:rsidR="00EA1F47" w:rsidRDefault="00EA1F47">
            <w:pPr>
              <w:pStyle w:val="ConsPlusNormal"/>
              <w:jc w:val="center"/>
            </w:pPr>
            <w:r>
              <w:t>532,24</w:t>
            </w:r>
          </w:p>
        </w:tc>
        <w:tc>
          <w:tcPr>
            <w:tcW w:w="1365" w:type="dxa"/>
            <w:tcBorders>
              <w:top w:val="nil"/>
              <w:left w:val="nil"/>
              <w:bottom w:val="nil"/>
              <w:right w:val="nil"/>
            </w:tcBorders>
          </w:tcPr>
          <w:p w:rsidR="00EA1F47" w:rsidRDefault="00EA1F47">
            <w:pPr>
              <w:pStyle w:val="ConsPlusNormal"/>
              <w:jc w:val="center"/>
            </w:pPr>
            <w:r>
              <w:t>549,2</w:t>
            </w:r>
          </w:p>
        </w:tc>
        <w:tc>
          <w:tcPr>
            <w:tcW w:w="1365" w:type="dxa"/>
            <w:tcBorders>
              <w:top w:val="nil"/>
              <w:left w:val="nil"/>
              <w:bottom w:val="nil"/>
              <w:right w:val="nil"/>
            </w:tcBorders>
          </w:tcPr>
          <w:p w:rsidR="00EA1F47" w:rsidRDefault="00EA1F47">
            <w:pPr>
              <w:pStyle w:val="ConsPlusNormal"/>
              <w:jc w:val="center"/>
            </w:pPr>
            <w:r>
              <w:t>566,7</w:t>
            </w:r>
          </w:p>
        </w:tc>
        <w:tc>
          <w:tcPr>
            <w:tcW w:w="1366" w:type="dxa"/>
            <w:tcBorders>
              <w:top w:val="nil"/>
              <w:left w:val="nil"/>
              <w:bottom w:val="nil"/>
              <w:right w:val="nil"/>
            </w:tcBorders>
          </w:tcPr>
          <w:p w:rsidR="00EA1F47" w:rsidRDefault="00EA1F47">
            <w:pPr>
              <w:pStyle w:val="ConsPlusNormal"/>
              <w:jc w:val="center"/>
            </w:pPr>
            <w:r>
              <w:t>584,7</w:t>
            </w:r>
          </w:p>
        </w:tc>
      </w:tr>
      <w:tr w:rsidR="00EA1F47">
        <w:tblPrEx>
          <w:tblBorders>
            <w:insideH w:val="none" w:sz="0" w:space="0" w:color="auto"/>
            <w:insideV w:val="none" w:sz="0" w:space="0" w:color="auto"/>
          </w:tblBorders>
        </w:tblPrEx>
        <w:tc>
          <w:tcPr>
            <w:tcW w:w="4029" w:type="dxa"/>
            <w:tcBorders>
              <w:top w:val="nil"/>
              <w:left w:val="nil"/>
              <w:bottom w:val="nil"/>
              <w:right w:val="nil"/>
            </w:tcBorders>
          </w:tcPr>
          <w:p w:rsidR="00EA1F47" w:rsidRDefault="00EA1F47">
            <w:pPr>
              <w:pStyle w:val="ConsPlusNormal"/>
            </w:pPr>
            <w:r>
              <w:t xml:space="preserve">Инвестиции в основной капитал средств размещения (гостиницы, места для </w:t>
            </w:r>
            <w:r>
              <w:lastRenderedPageBreak/>
              <w:t>временного проживания)</w:t>
            </w:r>
          </w:p>
        </w:tc>
        <w:tc>
          <w:tcPr>
            <w:tcW w:w="1304" w:type="dxa"/>
            <w:tcBorders>
              <w:top w:val="nil"/>
              <w:left w:val="nil"/>
              <w:bottom w:val="nil"/>
              <w:right w:val="nil"/>
            </w:tcBorders>
          </w:tcPr>
          <w:p w:rsidR="00EA1F47" w:rsidRDefault="00EA1F47">
            <w:pPr>
              <w:pStyle w:val="ConsPlusNormal"/>
              <w:jc w:val="center"/>
            </w:pPr>
            <w:r>
              <w:lastRenderedPageBreak/>
              <w:t>млн. рублей</w:t>
            </w:r>
          </w:p>
        </w:tc>
        <w:tc>
          <w:tcPr>
            <w:tcW w:w="1365" w:type="dxa"/>
            <w:tcBorders>
              <w:top w:val="nil"/>
              <w:left w:val="nil"/>
              <w:bottom w:val="nil"/>
              <w:right w:val="nil"/>
            </w:tcBorders>
          </w:tcPr>
          <w:p w:rsidR="00EA1F47" w:rsidRDefault="00EA1F47">
            <w:pPr>
              <w:pStyle w:val="ConsPlusNormal"/>
              <w:jc w:val="center"/>
            </w:pPr>
            <w:r>
              <w:t>-</w:t>
            </w:r>
          </w:p>
        </w:tc>
        <w:tc>
          <w:tcPr>
            <w:tcW w:w="1365" w:type="dxa"/>
            <w:tcBorders>
              <w:top w:val="nil"/>
              <w:left w:val="nil"/>
              <w:bottom w:val="nil"/>
              <w:right w:val="nil"/>
            </w:tcBorders>
          </w:tcPr>
          <w:p w:rsidR="00EA1F47" w:rsidRDefault="00EA1F47">
            <w:pPr>
              <w:pStyle w:val="ConsPlusNormal"/>
              <w:jc w:val="center"/>
            </w:pPr>
            <w:r>
              <w:t>184,5</w:t>
            </w:r>
          </w:p>
        </w:tc>
        <w:tc>
          <w:tcPr>
            <w:tcW w:w="1365" w:type="dxa"/>
            <w:tcBorders>
              <w:top w:val="nil"/>
              <w:left w:val="nil"/>
              <w:bottom w:val="nil"/>
              <w:right w:val="nil"/>
            </w:tcBorders>
          </w:tcPr>
          <w:p w:rsidR="00EA1F47" w:rsidRDefault="00EA1F47">
            <w:pPr>
              <w:pStyle w:val="ConsPlusNormal"/>
              <w:jc w:val="center"/>
            </w:pPr>
            <w:r>
              <w:t>1691,3</w:t>
            </w:r>
          </w:p>
        </w:tc>
        <w:tc>
          <w:tcPr>
            <w:tcW w:w="1365" w:type="dxa"/>
            <w:tcBorders>
              <w:top w:val="nil"/>
              <w:left w:val="nil"/>
              <w:bottom w:val="nil"/>
              <w:right w:val="nil"/>
            </w:tcBorders>
          </w:tcPr>
          <w:p w:rsidR="00EA1F47" w:rsidRDefault="00EA1F47">
            <w:pPr>
              <w:pStyle w:val="ConsPlusNormal"/>
              <w:jc w:val="center"/>
            </w:pPr>
            <w:r>
              <w:t>2452,4</w:t>
            </w:r>
          </w:p>
        </w:tc>
        <w:tc>
          <w:tcPr>
            <w:tcW w:w="1365" w:type="dxa"/>
            <w:tcBorders>
              <w:top w:val="nil"/>
              <w:left w:val="nil"/>
              <w:bottom w:val="nil"/>
              <w:right w:val="nil"/>
            </w:tcBorders>
          </w:tcPr>
          <w:p w:rsidR="00EA1F47" w:rsidRDefault="00EA1F47">
            <w:pPr>
              <w:pStyle w:val="ConsPlusNormal"/>
              <w:jc w:val="center"/>
            </w:pPr>
            <w:r>
              <w:t>3556</w:t>
            </w:r>
          </w:p>
        </w:tc>
        <w:tc>
          <w:tcPr>
            <w:tcW w:w="1365" w:type="dxa"/>
            <w:tcBorders>
              <w:top w:val="nil"/>
              <w:left w:val="nil"/>
              <w:bottom w:val="nil"/>
              <w:right w:val="nil"/>
            </w:tcBorders>
          </w:tcPr>
          <w:p w:rsidR="00EA1F47" w:rsidRDefault="00EA1F47">
            <w:pPr>
              <w:pStyle w:val="ConsPlusNormal"/>
              <w:jc w:val="center"/>
            </w:pPr>
            <w:r>
              <w:t>5156,14</w:t>
            </w:r>
          </w:p>
        </w:tc>
        <w:tc>
          <w:tcPr>
            <w:tcW w:w="1366" w:type="dxa"/>
            <w:tcBorders>
              <w:top w:val="nil"/>
              <w:left w:val="nil"/>
              <w:bottom w:val="nil"/>
              <w:right w:val="nil"/>
            </w:tcBorders>
          </w:tcPr>
          <w:p w:rsidR="00EA1F47" w:rsidRDefault="00EA1F47">
            <w:pPr>
              <w:pStyle w:val="ConsPlusNormal"/>
              <w:jc w:val="center"/>
            </w:pPr>
            <w:r>
              <w:t>7476,4</w:t>
            </w:r>
          </w:p>
        </w:tc>
      </w:tr>
      <w:tr w:rsidR="00EA1F47">
        <w:tblPrEx>
          <w:tblBorders>
            <w:insideH w:val="none" w:sz="0" w:space="0" w:color="auto"/>
            <w:insideV w:val="none" w:sz="0" w:space="0" w:color="auto"/>
          </w:tblBorders>
        </w:tblPrEx>
        <w:tc>
          <w:tcPr>
            <w:tcW w:w="4029" w:type="dxa"/>
            <w:tcBorders>
              <w:top w:val="nil"/>
              <w:left w:val="nil"/>
              <w:bottom w:val="nil"/>
              <w:right w:val="nil"/>
            </w:tcBorders>
          </w:tcPr>
          <w:p w:rsidR="00EA1F47" w:rsidRDefault="00EA1F47">
            <w:pPr>
              <w:pStyle w:val="ConsPlusNormal"/>
            </w:pPr>
            <w:r>
              <w:lastRenderedPageBreak/>
              <w:t>Количество койко-мест в коллективных средствах размещения</w:t>
            </w:r>
          </w:p>
        </w:tc>
        <w:tc>
          <w:tcPr>
            <w:tcW w:w="1304" w:type="dxa"/>
            <w:tcBorders>
              <w:top w:val="nil"/>
              <w:left w:val="nil"/>
              <w:bottom w:val="nil"/>
              <w:right w:val="nil"/>
            </w:tcBorders>
          </w:tcPr>
          <w:p w:rsidR="00EA1F47" w:rsidRDefault="00EA1F47">
            <w:pPr>
              <w:pStyle w:val="ConsPlusNormal"/>
              <w:jc w:val="center"/>
            </w:pPr>
            <w:r>
              <w:t>тыс. единиц</w:t>
            </w:r>
          </w:p>
        </w:tc>
        <w:tc>
          <w:tcPr>
            <w:tcW w:w="1365" w:type="dxa"/>
            <w:tcBorders>
              <w:top w:val="nil"/>
              <w:left w:val="nil"/>
              <w:bottom w:val="nil"/>
              <w:right w:val="nil"/>
            </w:tcBorders>
          </w:tcPr>
          <w:p w:rsidR="00EA1F47" w:rsidRDefault="00EA1F47">
            <w:pPr>
              <w:pStyle w:val="ConsPlusNormal"/>
              <w:jc w:val="center"/>
            </w:pPr>
            <w:r>
              <w:t>-</w:t>
            </w:r>
          </w:p>
        </w:tc>
        <w:tc>
          <w:tcPr>
            <w:tcW w:w="1365" w:type="dxa"/>
            <w:tcBorders>
              <w:top w:val="nil"/>
              <w:left w:val="nil"/>
              <w:bottom w:val="nil"/>
              <w:right w:val="nil"/>
            </w:tcBorders>
          </w:tcPr>
          <w:p w:rsidR="00EA1F47" w:rsidRDefault="00EA1F47">
            <w:pPr>
              <w:pStyle w:val="ConsPlusNormal"/>
              <w:jc w:val="center"/>
            </w:pPr>
            <w:r>
              <w:t>57,4</w:t>
            </w:r>
          </w:p>
        </w:tc>
        <w:tc>
          <w:tcPr>
            <w:tcW w:w="1365" w:type="dxa"/>
            <w:tcBorders>
              <w:top w:val="nil"/>
              <w:left w:val="nil"/>
              <w:bottom w:val="nil"/>
              <w:right w:val="nil"/>
            </w:tcBorders>
          </w:tcPr>
          <w:p w:rsidR="00EA1F47" w:rsidRDefault="00EA1F47">
            <w:pPr>
              <w:pStyle w:val="ConsPlusNormal"/>
              <w:jc w:val="center"/>
            </w:pPr>
            <w:r>
              <w:t>68</w:t>
            </w:r>
          </w:p>
        </w:tc>
        <w:tc>
          <w:tcPr>
            <w:tcW w:w="1365" w:type="dxa"/>
            <w:tcBorders>
              <w:top w:val="nil"/>
              <w:left w:val="nil"/>
              <w:bottom w:val="nil"/>
              <w:right w:val="nil"/>
            </w:tcBorders>
          </w:tcPr>
          <w:p w:rsidR="00EA1F47" w:rsidRDefault="00EA1F47">
            <w:pPr>
              <w:pStyle w:val="ConsPlusNormal"/>
              <w:jc w:val="center"/>
            </w:pPr>
            <w:r>
              <w:t>75,32</w:t>
            </w:r>
          </w:p>
        </w:tc>
        <w:tc>
          <w:tcPr>
            <w:tcW w:w="1365" w:type="dxa"/>
            <w:tcBorders>
              <w:top w:val="nil"/>
              <w:left w:val="nil"/>
              <w:bottom w:val="nil"/>
              <w:right w:val="nil"/>
            </w:tcBorders>
          </w:tcPr>
          <w:p w:rsidR="00EA1F47" w:rsidRDefault="00EA1F47">
            <w:pPr>
              <w:pStyle w:val="ConsPlusNormal"/>
              <w:jc w:val="center"/>
            </w:pPr>
            <w:r>
              <w:t>83,41</w:t>
            </w:r>
          </w:p>
        </w:tc>
        <w:tc>
          <w:tcPr>
            <w:tcW w:w="1365" w:type="dxa"/>
            <w:tcBorders>
              <w:top w:val="nil"/>
              <w:left w:val="nil"/>
              <w:bottom w:val="nil"/>
              <w:right w:val="nil"/>
            </w:tcBorders>
          </w:tcPr>
          <w:p w:rsidR="00EA1F47" w:rsidRDefault="00EA1F47">
            <w:pPr>
              <w:pStyle w:val="ConsPlusNormal"/>
              <w:jc w:val="center"/>
            </w:pPr>
            <w:r>
              <w:t>92,36</w:t>
            </w:r>
          </w:p>
        </w:tc>
        <w:tc>
          <w:tcPr>
            <w:tcW w:w="1366" w:type="dxa"/>
            <w:tcBorders>
              <w:top w:val="nil"/>
              <w:left w:val="nil"/>
              <w:bottom w:val="nil"/>
              <w:right w:val="nil"/>
            </w:tcBorders>
          </w:tcPr>
          <w:p w:rsidR="00EA1F47" w:rsidRDefault="00EA1F47">
            <w:pPr>
              <w:pStyle w:val="ConsPlusNormal"/>
              <w:jc w:val="center"/>
            </w:pPr>
            <w:r>
              <w:t>102,28</w:t>
            </w:r>
          </w:p>
        </w:tc>
      </w:tr>
      <w:tr w:rsidR="00EA1F47">
        <w:tblPrEx>
          <w:tblBorders>
            <w:insideH w:val="none" w:sz="0" w:space="0" w:color="auto"/>
            <w:insideV w:val="none" w:sz="0" w:space="0" w:color="auto"/>
          </w:tblBorders>
        </w:tblPrEx>
        <w:tc>
          <w:tcPr>
            <w:tcW w:w="4029" w:type="dxa"/>
            <w:tcBorders>
              <w:top w:val="nil"/>
              <w:left w:val="nil"/>
              <w:bottom w:val="nil"/>
              <w:right w:val="nil"/>
            </w:tcBorders>
          </w:tcPr>
          <w:p w:rsidR="00EA1F47" w:rsidRDefault="00EA1F47">
            <w:pPr>
              <w:pStyle w:val="ConsPlusNormal"/>
            </w:pPr>
            <w:r>
              <w:t>Количество лиц, работающих в коллективных средствах размещения</w:t>
            </w:r>
          </w:p>
        </w:tc>
        <w:tc>
          <w:tcPr>
            <w:tcW w:w="1304" w:type="dxa"/>
            <w:tcBorders>
              <w:top w:val="nil"/>
              <w:left w:val="nil"/>
              <w:bottom w:val="nil"/>
              <w:right w:val="nil"/>
            </w:tcBorders>
          </w:tcPr>
          <w:p w:rsidR="00EA1F47" w:rsidRDefault="00EA1F47">
            <w:pPr>
              <w:pStyle w:val="ConsPlusNormal"/>
              <w:jc w:val="center"/>
            </w:pPr>
            <w:r>
              <w:t>тыс. человек</w:t>
            </w:r>
          </w:p>
        </w:tc>
        <w:tc>
          <w:tcPr>
            <w:tcW w:w="1365" w:type="dxa"/>
            <w:tcBorders>
              <w:top w:val="nil"/>
              <w:left w:val="nil"/>
              <w:bottom w:val="nil"/>
              <w:right w:val="nil"/>
            </w:tcBorders>
          </w:tcPr>
          <w:p w:rsidR="00EA1F47" w:rsidRDefault="00EA1F47">
            <w:pPr>
              <w:pStyle w:val="ConsPlusNormal"/>
              <w:jc w:val="center"/>
            </w:pPr>
            <w:r>
              <w:t>-</w:t>
            </w:r>
          </w:p>
        </w:tc>
        <w:tc>
          <w:tcPr>
            <w:tcW w:w="1365" w:type="dxa"/>
            <w:tcBorders>
              <w:top w:val="nil"/>
              <w:left w:val="nil"/>
              <w:bottom w:val="nil"/>
              <w:right w:val="nil"/>
            </w:tcBorders>
          </w:tcPr>
          <w:p w:rsidR="00EA1F47" w:rsidRDefault="00EA1F47">
            <w:pPr>
              <w:pStyle w:val="ConsPlusNormal"/>
              <w:jc w:val="center"/>
            </w:pPr>
            <w:r>
              <w:t>15,4</w:t>
            </w:r>
          </w:p>
        </w:tc>
        <w:tc>
          <w:tcPr>
            <w:tcW w:w="1365" w:type="dxa"/>
            <w:tcBorders>
              <w:top w:val="nil"/>
              <w:left w:val="nil"/>
              <w:bottom w:val="nil"/>
              <w:right w:val="nil"/>
            </w:tcBorders>
          </w:tcPr>
          <w:p w:rsidR="00EA1F47" w:rsidRDefault="00EA1F47">
            <w:pPr>
              <w:pStyle w:val="ConsPlusNormal"/>
              <w:jc w:val="center"/>
            </w:pPr>
            <w:r>
              <w:t>15,2</w:t>
            </w:r>
          </w:p>
        </w:tc>
        <w:tc>
          <w:tcPr>
            <w:tcW w:w="1365" w:type="dxa"/>
            <w:tcBorders>
              <w:top w:val="nil"/>
              <w:left w:val="nil"/>
              <w:bottom w:val="nil"/>
              <w:right w:val="nil"/>
            </w:tcBorders>
          </w:tcPr>
          <w:p w:rsidR="00EA1F47" w:rsidRDefault="00EA1F47">
            <w:pPr>
              <w:pStyle w:val="ConsPlusNormal"/>
              <w:jc w:val="center"/>
            </w:pPr>
            <w:r>
              <w:t>14,69</w:t>
            </w:r>
          </w:p>
        </w:tc>
        <w:tc>
          <w:tcPr>
            <w:tcW w:w="1365" w:type="dxa"/>
            <w:tcBorders>
              <w:top w:val="nil"/>
              <w:left w:val="nil"/>
              <w:bottom w:val="nil"/>
              <w:right w:val="nil"/>
            </w:tcBorders>
          </w:tcPr>
          <w:p w:rsidR="00EA1F47" w:rsidRDefault="00EA1F47">
            <w:pPr>
              <w:pStyle w:val="ConsPlusNormal"/>
              <w:jc w:val="center"/>
            </w:pPr>
            <w:r>
              <w:t>14,84</w:t>
            </w:r>
          </w:p>
        </w:tc>
        <w:tc>
          <w:tcPr>
            <w:tcW w:w="1365" w:type="dxa"/>
            <w:tcBorders>
              <w:top w:val="nil"/>
              <w:left w:val="nil"/>
              <w:bottom w:val="nil"/>
              <w:right w:val="nil"/>
            </w:tcBorders>
          </w:tcPr>
          <w:p w:rsidR="00EA1F47" w:rsidRDefault="00EA1F47">
            <w:pPr>
              <w:pStyle w:val="ConsPlusNormal"/>
              <w:jc w:val="center"/>
            </w:pPr>
            <w:r>
              <w:t>14,98</w:t>
            </w:r>
          </w:p>
        </w:tc>
        <w:tc>
          <w:tcPr>
            <w:tcW w:w="1366" w:type="dxa"/>
            <w:tcBorders>
              <w:top w:val="nil"/>
              <w:left w:val="nil"/>
              <w:bottom w:val="nil"/>
              <w:right w:val="nil"/>
            </w:tcBorders>
          </w:tcPr>
          <w:p w:rsidR="00EA1F47" w:rsidRDefault="00EA1F47">
            <w:pPr>
              <w:pStyle w:val="ConsPlusNormal"/>
              <w:jc w:val="center"/>
            </w:pPr>
            <w:r>
              <w:t>15,14</w:t>
            </w:r>
          </w:p>
        </w:tc>
      </w:tr>
      <w:tr w:rsidR="00EA1F47">
        <w:tblPrEx>
          <w:tblBorders>
            <w:insideH w:val="none" w:sz="0" w:space="0" w:color="auto"/>
            <w:insideV w:val="none" w:sz="0" w:space="0" w:color="auto"/>
          </w:tblBorders>
        </w:tblPrEx>
        <w:tc>
          <w:tcPr>
            <w:tcW w:w="4029" w:type="dxa"/>
            <w:tcBorders>
              <w:top w:val="nil"/>
              <w:left w:val="nil"/>
              <w:bottom w:val="nil"/>
              <w:right w:val="nil"/>
            </w:tcBorders>
          </w:tcPr>
          <w:p w:rsidR="00EA1F47" w:rsidRDefault="00EA1F47">
            <w:pPr>
              <w:pStyle w:val="ConsPlusNormal"/>
            </w:pPr>
            <w:r>
              <w:t>Количество лиц, работающих в туристских фирмах</w:t>
            </w:r>
          </w:p>
        </w:tc>
        <w:tc>
          <w:tcPr>
            <w:tcW w:w="1304" w:type="dxa"/>
            <w:tcBorders>
              <w:top w:val="nil"/>
              <w:left w:val="nil"/>
              <w:bottom w:val="nil"/>
              <w:right w:val="nil"/>
            </w:tcBorders>
          </w:tcPr>
          <w:p w:rsidR="00EA1F47" w:rsidRDefault="00EA1F47">
            <w:pPr>
              <w:pStyle w:val="ConsPlusNormal"/>
              <w:jc w:val="center"/>
            </w:pPr>
            <w:r>
              <w:t>тыс. человек</w:t>
            </w:r>
          </w:p>
        </w:tc>
        <w:tc>
          <w:tcPr>
            <w:tcW w:w="1365" w:type="dxa"/>
            <w:tcBorders>
              <w:top w:val="nil"/>
              <w:left w:val="nil"/>
              <w:bottom w:val="nil"/>
              <w:right w:val="nil"/>
            </w:tcBorders>
          </w:tcPr>
          <w:p w:rsidR="00EA1F47" w:rsidRDefault="00EA1F47">
            <w:pPr>
              <w:pStyle w:val="ConsPlusNormal"/>
              <w:jc w:val="center"/>
            </w:pPr>
            <w:r>
              <w:t>-</w:t>
            </w:r>
          </w:p>
        </w:tc>
        <w:tc>
          <w:tcPr>
            <w:tcW w:w="1365" w:type="dxa"/>
            <w:tcBorders>
              <w:top w:val="nil"/>
              <w:left w:val="nil"/>
              <w:bottom w:val="nil"/>
              <w:right w:val="nil"/>
            </w:tcBorders>
          </w:tcPr>
          <w:p w:rsidR="00EA1F47" w:rsidRDefault="00EA1F47">
            <w:pPr>
              <w:pStyle w:val="ConsPlusNormal"/>
              <w:jc w:val="center"/>
            </w:pPr>
            <w:r>
              <w:t>2,58</w:t>
            </w:r>
          </w:p>
        </w:tc>
        <w:tc>
          <w:tcPr>
            <w:tcW w:w="1365" w:type="dxa"/>
            <w:tcBorders>
              <w:top w:val="nil"/>
              <w:left w:val="nil"/>
              <w:bottom w:val="nil"/>
              <w:right w:val="nil"/>
            </w:tcBorders>
          </w:tcPr>
          <w:p w:rsidR="00EA1F47" w:rsidRDefault="00EA1F47">
            <w:pPr>
              <w:pStyle w:val="ConsPlusNormal"/>
              <w:jc w:val="center"/>
            </w:pPr>
            <w:r>
              <w:t>2,3</w:t>
            </w:r>
          </w:p>
        </w:tc>
        <w:tc>
          <w:tcPr>
            <w:tcW w:w="1365" w:type="dxa"/>
            <w:tcBorders>
              <w:top w:val="nil"/>
              <w:left w:val="nil"/>
              <w:bottom w:val="nil"/>
              <w:right w:val="nil"/>
            </w:tcBorders>
          </w:tcPr>
          <w:p w:rsidR="00EA1F47" w:rsidRDefault="00EA1F47">
            <w:pPr>
              <w:pStyle w:val="ConsPlusNormal"/>
              <w:jc w:val="center"/>
            </w:pPr>
            <w:r>
              <w:t>2,304</w:t>
            </w:r>
          </w:p>
        </w:tc>
        <w:tc>
          <w:tcPr>
            <w:tcW w:w="1365" w:type="dxa"/>
            <w:tcBorders>
              <w:top w:val="nil"/>
              <w:left w:val="nil"/>
              <w:bottom w:val="nil"/>
              <w:right w:val="nil"/>
            </w:tcBorders>
          </w:tcPr>
          <w:p w:rsidR="00EA1F47" w:rsidRDefault="00EA1F47">
            <w:pPr>
              <w:pStyle w:val="ConsPlusNormal"/>
              <w:jc w:val="center"/>
            </w:pPr>
            <w:r>
              <w:t>2,31</w:t>
            </w:r>
          </w:p>
        </w:tc>
        <w:tc>
          <w:tcPr>
            <w:tcW w:w="1365" w:type="dxa"/>
            <w:tcBorders>
              <w:top w:val="nil"/>
              <w:left w:val="nil"/>
              <w:bottom w:val="nil"/>
              <w:right w:val="nil"/>
            </w:tcBorders>
          </w:tcPr>
          <w:p w:rsidR="00EA1F47" w:rsidRDefault="00EA1F47">
            <w:pPr>
              <w:pStyle w:val="ConsPlusNormal"/>
              <w:jc w:val="center"/>
            </w:pPr>
            <w:r>
              <w:t>2,315</w:t>
            </w:r>
          </w:p>
        </w:tc>
        <w:tc>
          <w:tcPr>
            <w:tcW w:w="1366" w:type="dxa"/>
            <w:tcBorders>
              <w:top w:val="nil"/>
              <w:left w:val="nil"/>
              <w:bottom w:val="nil"/>
              <w:right w:val="nil"/>
            </w:tcBorders>
          </w:tcPr>
          <w:p w:rsidR="00EA1F47" w:rsidRDefault="00EA1F47">
            <w:pPr>
              <w:pStyle w:val="ConsPlusNormal"/>
              <w:jc w:val="center"/>
            </w:pPr>
            <w:r>
              <w:t>2,32</w:t>
            </w:r>
          </w:p>
        </w:tc>
      </w:tr>
      <w:tr w:rsidR="00EA1F47">
        <w:tblPrEx>
          <w:tblBorders>
            <w:insideH w:val="none" w:sz="0" w:space="0" w:color="auto"/>
            <w:insideV w:val="none" w:sz="0" w:space="0" w:color="auto"/>
          </w:tblBorders>
        </w:tblPrEx>
        <w:tc>
          <w:tcPr>
            <w:tcW w:w="4029" w:type="dxa"/>
            <w:tcBorders>
              <w:top w:val="nil"/>
              <w:left w:val="nil"/>
              <w:bottom w:val="nil"/>
              <w:right w:val="nil"/>
            </w:tcBorders>
          </w:tcPr>
          <w:p w:rsidR="00EA1F47" w:rsidRDefault="00EA1F47">
            <w:pPr>
              <w:pStyle w:val="ConsPlusNormal"/>
            </w:pPr>
            <w:r>
              <w:t>Объем платных туристских услуг, оказанных населению</w:t>
            </w:r>
          </w:p>
        </w:tc>
        <w:tc>
          <w:tcPr>
            <w:tcW w:w="1304" w:type="dxa"/>
            <w:tcBorders>
              <w:top w:val="nil"/>
              <w:left w:val="nil"/>
              <w:bottom w:val="nil"/>
              <w:right w:val="nil"/>
            </w:tcBorders>
          </w:tcPr>
          <w:p w:rsidR="00EA1F47" w:rsidRDefault="00EA1F47">
            <w:pPr>
              <w:pStyle w:val="ConsPlusNormal"/>
              <w:jc w:val="center"/>
            </w:pPr>
            <w:r>
              <w:t>млрд. рублей</w:t>
            </w:r>
          </w:p>
        </w:tc>
        <w:tc>
          <w:tcPr>
            <w:tcW w:w="1365" w:type="dxa"/>
            <w:tcBorders>
              <w:top w:val="nil"/>
              <w:left w:val="nil"/>
              <w:bottom w:val="nil"/>
              <w:right w:val="nil"/>
            </w:tcBorders>
          </w:tcPr>
          <w:p w:rsidR="00EA1F47" w:rsidRDefault="00EA1F47">
            <w:pPr>
              <w:pStyle w:val="ConsPlusNormal"/>
              <w:jc w:val="center"/>
            </w:pPr>
            <w:r>
              <w:t>-</w:t>
            </w:r>
          </w:p>
        </w:tc>
        <w:tc>
          <w:tcPr>
            <w:tcW w:w="1365" w:type="dxa"/>
            <w:tcBorders>
              <w:top w:val="nil"/>
              <w:left w:val="nil"/>
              <w:bottom w:val="nil"/>
              <w:right w:val="nil"/>
            </w:tcBorders>
          </w:tcPr>
          <w:p w:rsidR="00EA1F47" w:rsidRDefault="00EA1F47">
            <w:pPr>
              <w:pStyle w:val="ConsPlusNormal"/>
              <w:jc w:val="center"/>
            </w:pPr>
            <w:r>
              <w:t>6,85</w:t>
            </w:r>
          </w:p>
        </w:tc>
        <w:tc>
          <w:tcPr>
            <w:tcW w:w="1365" w:type="dxa"/>
            <w:tcBorders>
              <w:top w:val="nil"/>
              <w:left w:val="nil"/>
              <w:bottom w:val="nil"/>
              <w:right w:val="nil"/>
            </w:tcBorders>
          </w:tcPr>
          <w:p w:rsidR="00EA1F47" w:rsidRDefault="00EA1F47">
            <w:pPr>
              <w:pStyle w:val="ConsPlusNormal"/>
              <w:jc w:val="center"/>
            </w:pPr>
            <w:r>
              <w:t>7,1</w:t>
            </w:r>
          </w:p>
        </w:tc>
        <w:tc>
          <w:tcPr>
            <w:tcW w:w="1365" w:type="dxa"/>
            <w:tcBorders>
              <w:top w:val="nil"/>
              <w:left w:val="nil"/>
              <w:bottom w:val="nil"/>
              <w:right w:val="nil"/>
            </w:tcBorders>
          </w:tcPr>
          <w:p w:rsidR="00EA1F47" w:rsidRDefault="00EA1F47">
            <w:pPr>
              <w:pStyle w:val="ConsPlusNormal"/>
              <w:jc w:val="center"/>
            </w:pPr>
            <w:r>
              <w:t>7,37</w:t>
            </w:r>
          </w:p>
        </w:tc>
        <w:tc>
          <w:tcPr>
            <w:tcW w:w="1365" w:type="dxa"/>
            <w:tcBorders>
              <w:top w:val="nil"/>
              <w:left w:val="nil"/>
              <w:bottom w:val="nil"/>
              <w:right w:val="nil"/>
            </w:tcBorders>
          </w:tcPr>
          <w:p w:rsidR="00EA1F47" w:rsidRDefault="00EA1F47">
            <w:pPr>
              <w:pStyle w:val="ConsPlusNormal"/>
              <w:jc w:val="center"/>
            </w:pPr>
            <w:r>
              <w:t>8,23</w:t>
            </w:r>
          </w:p>
        </w:tc>
        <w:tc>
          <w:tcPr>
            <w:tcW w:w="1365" w:type="dxa"/>
            <w:tcBorders>
              <w:top w:val="nil"/>
              <w:left w:val="nil"/>
              <w:bottom w:val="nil"/>
              <w:right w:val="nil"/>
            </w:tcBorders>
          </w:tcPr>
          <w:p w:rsidR="00EA1F47" w:rsidRDefault="00EA1F47">
            <w:pPr>
              <w:pStyle w:val="ConsPlusNormal"/>
              <w:jc w:val="center"/>
            </w:pPr>
            <w:r>
              <w:t>9,19</w:t>
            </w:r>
          </w:p>
        </w:tc>
        <w:tc>
          <w:tcPr>
            <w:tcW w:w="1366" w:type="dxa"/>
            <w:tcBorders>
              <w:top w:val="nil"/>
              <w:left w:val="nil"/>
              <w:bottom w:val="nil"/>
              <w:right w:val="nil"/>
            </w:tcBorders>
          </w:tcPr>
          <w:p w:rsidR="00EA1F47" w:rsidRDefault="00EA1F47">
            <w:pPr>
              <w:pStyle w:val="ConsPlusNormal"/>
              <w:jc w:val="center"/>
            </w:pPr>
            <w:r>
              <w:t>10,26</w:t>
            </w:r>
          </w:p>
        </w:tc>
      </w:tr>
      <w:tr w:rsidR="00EA1F47">
        <w:tblPrEx>
          <w:tblBorders>
            <w:insideH w:val="none" w:sz="0" w:space="0" w:color="auto"/>
            <w:insideV w:val="none" w:sz="0" w:space="0" w:color="auto"/>
          </w:tblBorders>
        </w:tblPrEx>
        <w:tc>
          <w:tcPr>
            <w:tcW w:w="4029" w:type="dxa"/>
            <w:tcBorders>
              <w:top w:val="nil"/>
              <w:left w:val="nil"/>
              <w:bottom w:val="nil"/>
              <w:right w:val="nil"/>
            </w:tcBorders>
          </w:tcPr>
          <w:p w:rsidR="00EA1F47" w:rsidRDefault="00EA1F47">
            <w:pPr>
              <w:pStyle w:val="ConsPlusNormal"/>
            </w:pPr>
            <w:r>
              <w:t>Объем платных услуг гостиниц и аналогичных средств размещения</w:t>
            </w:r>
          </w:p>
        </w:tc>
        <w:tc>
          <w:tcPr>
            <w:tcW w:w="1304" w:type="dxa"/>
            <w:tcBorders>
              <w:top w:val="nil"/>
              <w:left w:val="nil"/>
              <w:bottom w:val="nil"/>
              <w:right w:val="nil"/>
            </w:tcBorders>
          </w:tcPr>
          <w:p w:rsidR="00EA1F47" w:rsidRDefault="00EA1F47">
            <w:pPr>
              <w:pStyle w:val="ConsPlusNormal"/>
              <w:jc w:val="center"/>
            </w:pPr>
            <w:r>
              <w:t>млрд. рублей</w:t>
            </w:r>
          </w:p>
        </w:tc>
        <w:tc>
          <w:tcPr>
            <w:tcW w:w="1365" w:type="dxa"/>
            <w:tcBorders>
              <w:top w:val="nil"/>
              <w:left w:val="nil"/>
              <w:bottom w:val="nil"/>
              <w:right w:val="nil"/>
            </w:tcBorders>
          </w:tcPr>
          <w:p w:rsidR="00EA1F47" w:rsidRDefault="00EA1F47">
            <w:pPr>
              <w:pStyle w:val="ConsPlusNormal"/>
              <w:jc w:val="center"/>
            </w:pPr>
            <w:r>
              <w:t>-</w:t>
            </w:r>
          </w:p>
        </w:tc>
        <w:tc>
          <w:tcPr>
            <w:tcW w:w="1365" w:type="dxa"/>
            <w:tcBorders>
              <w:top w:val="nil"/>
              <w:left w:val="nil"/>
              <w:bottom w:val="nil"/>
              <w:right w:val="nil"/>
            </w:tcBorders>
          </w:tcPr>
          <w:p w:rsidR="00EA1F47" w:rsidRDefault="00EA1F47">
            <w:pPr>
              <w:pStyle w:val="ConsPlusNormal"/>
              <w:jc w:val="center"/>
            </w:pPr>
            <w:r>
              <w:t>8,48</w:t>
            </w:r>
          </w:p>
        </w:tc>
        <w:tc>
          <w:tcPr>
            <w:tcW w:w="1365" w:type="dxa"/>
            <w:tcBorders>
              <w:top w:val="nil"/>
              <w:left w:val="nil"/>
              <w:bottom w:val="nil"/>
              <w:right w:val="nil"/>
            </w:tcBorders>
          </w:tcPr>
          <w:p w:rsidR="00EA1F47" w:rsidRDefault="00EA1F47">
            <w:pPr>
              <w:pStyle w:val="ConsPlusNormal"/>
              <w:jc w:val="center"/>
            </w:pPr>
            <w:r>
              <w:t>9,34</w:t>
            </w:r>
          </w:p>
        </w:tc>
        <w:tc>
          <w:tcPr>
            <w:tcW w:w="1365" w:type="dxa"/>
            <w:tcBorders>
              <w:top w:val="nil"/>
              <w:left w:val="nil"/>
              <w:bottom w:val="nil"/>
              <w:right w:val="nil"/>
            </w:tcBorders>
          </w:tcPr>
          <w:p w:rsidR="00EA1F47" w:rsidRDefault="00EA1F47">
            <w:pPr>
              <w:pStyle w:val="ConsPlusNormal"/>
              <w:jc w:val="center"/>
            </w:pPr>
            <w:r>
              <w:t>9,96</w:t>
            </w:r>
          </w:p>
        </w:tc>
        <w:tc>
          <w:tcPr>
            <w:tcW w:w="1365" w:type="dxa"/>
            <w:tcBorders>
              <w:top w:val="nil"/>
              <w:left w:val="nil"/>
              <w:bottom w:val="nil"/>
              <w:right w:val="nil"/>
            </w:tcBorders>
          </w:tcPr>
          <w:p w:rsidR="00EA1F47" w:rsidRDefault="00EA1F47">
            <w:pPr>
              <w:pStyle w:val="ConsPlusNormal"/>
              <w:jc w:val="center"/>
            </w:pPr>
            <w:r>
              <w:t>10,86</w:t>
            </w:r>
          </w:p>
        </w:tc>
        <w:tc>
          <w:tcPr>
            <w:tcW w:w="1365" w:type="dxa"/>
            <w:tcBorders>
              <w:top w:val="nil"/>
              <w:left w:val="nil"/>
              <w:bottom w:val="nil"/>
              <w:right w:val="nil"/>
            </w:tcBorders>
          </w:tcPr>
          <w:p w:rsidR="00EA1F47" w:rsidRDefault="00EA1F47">
            <w:pPr>
              <w:pStyle w:val="ConsPlusNormal"/>
              <w:jc w:val="center"/>
            </w:pPr>
            <w:r>
              <w:t>11,84</w:t>
            </w:r>
          </w:p>
        </w:tc>
        <w:tc>
          <w:tcPr>
            <w:tcW w:w="1366" w:type="dxa"/>
            <w:tcBorders>
              <w:top w:val="nil"/>
              <w:left w:val="nil"/>
              <w:bottom w:val="nil"/>
              <w:right w:val="nil"/>
            </w:tcBorders>
          </w:tcPr>
          <w:p w:rsidR="00EA1F47" w:rsidRDefault="00EA1F47">
            <w:pPr>
              <w:pStyle w:val="ConsPlusNormal"/>
              <w:jc w:val="center"/>
            </w:pPr>
            <w:r>
              <w:t>12,9</w:t>
            </w:r>
          </w:p>
        </w:tc>
      </w:tr>
      <w:tr w:rsidR="00EA1F47">
        <w:tblPrEx>
          <w:tblBorders>
            <w:insideH w:val="none" w:sz="0" w:space="0" w:color="auto"/>
            <w:insideV w:val="none" w:sz="0" w:space="0" w:color="auto"/>
          </w:tblBorders>
        </w:tblPrEx>
        <w:tc>
          <w:tcPr>
            <w:tcW w:w="14889" w:type="dxa"/>
            <w:gridSpan w:val="9"/>
            <w:tcBorders>
              <w:top w:val="nil"/>
              <w:left w:val="nil"/>
              <w:bottom w:val="nil"/>
              <w:right w:val="nil"/>
            </w:tcBorders>
          </w:tcPr>
          <w:p w:rsidR="00EA1F47" w:rsidRDefault="00EA1F47">
            <w:pPr>
              <w:pStyle w:val="ConsPlusNormal"/>
              <w:jc w:val="center"/>
              <w:outlineLvl w:val="2"/>
            </w:pPr>
            <w:r>
              <w:t>Северо-Кавказский федеральный округ</w:t>
            </w:r>
          </w:p>
        </w:tc>
      </w:tr>
      <w:tr w:rsidR="00EA1F47">
        <w:tblPrEx>
          <w:tblBorders>
            <w:insideH w:val="none" w:sz="0" w:space="0" w:color="auto"/>
            <w:insideV w:val="none" w:sz="0" w:space="0" w:color="auto"/>
          </w:tblBorders>
        </w:tblPrEx>
        <w:tc>
          <w:tcPr>
            <w:tcW w:w="4029" w:type="dxa"/>
            <w:tcBorders>
              <w:top w:val="nil"/>
              <w:left w:val="nil"/>
              <w:bottom w:val="nil"/>
              <w:right w:val="nil"/>
            </w:tcBorders>
          </w:tcPr>
          <w:p w:rsidR="00EA1F47" w:rsidRDefault="00EA1F47">
            <w:pPr>
              <w:pStyle w:val="ConsPlusNormal"/>
            </w:pPr>
            <w:r>
              <w:t>Численность граждан Российской Федерации, размещенных в коллективных средствах размещения</w:t>
            </w:r>
          </w:p>
        </w:tc>
        <w:tc>
          <w:tcPr>
            <w:tcW w:w="1304" w:type="dxa"/>
            <w:tcBorders>
              <w:top w:val="nil"/>
              <w:left w:val="nil"/>
              <w:bottom w:val="nil"/>
              <w:right w:val="nil"/>
            </w:tcBorders>
          </w:tcPr>
          <w:p w:rsidR="00EA1F47" w:rsidRDefault="00EA1F47">
            <w:pPr>
              <w:pStyle w:val="ConsPlusNormal"/>
              <w:jc w:val="center"/>
            </w:pPr>
            <w:r>
              <w:t>млн. человек</w:t>
            </w:r>
          </w:p>
        </w:tc>
        <w:tc>
          <w:tcPr>
            <w:tcW w:w="1365" w:type="dxa"/>
            <w:tcBorders>
              <w:top w:val="nil"/>
              <w:left w:val="nil"/>
              <w:bottom w:val="nil"/>
              <w:right w:val="nil"/>
            </w:tcBorders>
          </w:tcPr>
          <w:p w:rsidR="00EA1F47" w:rsidRDefault="00EA1F47">
            <w:pPr>
              <w:pStyle w:val="ConsPlusNormal"/>
              <w:jc w:val="center"/>
            </w:pPr>
            <w:r>
              <w:t>1,07</w:t>
            </w:r>
          </w:p>
        </w:tc>
        <w:tc>
          <w:tcPr>
            <w:tcW w:w="1365" w:type="dxa"/>
            <w:tcBorders>
              <w:top w:val="nil"/>
              <w:left w:val="nil"/>
              <w:bottom w:val="nil"/>
              <w:right w:val="nil"/>
            </w:tcBorders>
          </w:tcPr>
          <w:p w:rsidR="00EA1F47" w:rsidRDefault="00EA1F47">
            <w:pPr>
              <w:pStyle w:val="ConsPlusNormal"/>
              <w:jc w:val="center"/>
            </w:pPr>
            <w:r>
              <w:t>1,1</w:t>
            </w:r>
          </w:p>
        </w:tc>
        <w:tc>
          <w:tcPr>
            <w:tcW w:w="1365" w:type="dxa"/>
            <w:tcBorders>
              <w:top w:val="nil"/>
              <w:left w:val="nil"/>
              <w:bottom w:val="nil"/>
              <w:right w:val="nil"/>
            </w:tcBorders>
          </w:tcPr>
          <w:p w:rsidR="00EA1F47" w:rsidRDefault="00EA1F47">
            <w:pPr>
              <w:pStyle w:val="ConsPlusNormal"/>
              <w:jc w:val="center"/>
            </w:pPr>
            <w:r>
              <w:t>1,15</w:t>
            </w:r>
          </w:p>
        </w:tc>
        <w:tc>
          <w:tcPr>
            <w:tcW w:w="1365" w:type="dxa"/>
            <w:tcBorders>
              <w:top w:val="nil"/>
              <w:left w:val="nil"/>
              <w:bottom w:val="nil"/>
              <w:right w:val="nil"/>
            </w:tcBorders>
          </w:tcPr>
          <w:p w:rsidR="00EA1F47" w:rsidRDefault="00EA1F47">
            <w:pPr>
              <w:pStyle w:val="ConsPlusNormal"/>
              <w:jc w:val="center"/>
            </w:pPr>
            <w:r>
              <w:t>1,3</w:t>
            </w:r>
          </w:p>
        </w:tc>
        <w:tc>
          <w:tcPr>
            <w:tcW w:w="1365" w:type="dxa"/>
            <w:tcBorders>
              <w:top w:val="nil"/>
              <w:left w:val="nil"/>
              <w:bottom w:val="nil"/>
              <w:right w:val="nil"/>
            </w:tcBorders>
          </w:tcPr>
          <w:p w:rsidR="00EA1F47" w:rsidRDefault="00EA1F47">
            <w:pPr>
              <w:pStyle w:val="ConsPlusNormal"/>
              <w:jc w:val="center"/>
            </w:pPr>
            <w:r>
              <w:t>1,4</w:t>
            </w:r>
          </w:p>
        </w:tc>
        <w:tc>
          <w:tcPr>
            <w:tcW w:w="1365" w:type="dxa"/>
            <w:tcBorders>
              <w:top w:val="nil"/>
              <w:left w:val="nil"/>
              <w:bottom w:val="nil"/>
              <w:right w:val="nil"/>
            </w:tcBorders>
          </w:tcPr>
          <w:p w:rsidR="00EA1F47" w:rsidRDefault="00EA1F47">
            <w:pPr>
              <w:pStyle w:val="ConsPlusNormal"/>
              <w:jc w:val="center"/>
            </w:pPr>
            <w:r>
              <w:t>1,47</w:t>
            </w:r>
          </w:p>
        </w:tc>
        <w:tc>
          <w:tcPr>
            <w:tcW w:w="1366" w:type="dxa"/>
            <w:tcBorders>
              <w:top w:val="nil"/>
              <w:left w:val="nil"/>
              <w:bottom w:val="nil"/>
              <w:right w:val="nil"/>
            </w:tcBorders>
          </w:tcPr>
          <w:p w:rsidR="00EA1F47" w:rsidRDefault="00EA1F47">
            <w:pPr>
              <w:pStyle w:val="ConsPlusNormal"/>
              <w:jc w:val="center"/>
            </w:pPr>
            <w:r>
              <w:t>1,55</w:t>
            </w:r>
          </w:p>
        </w:tc>
      </w:tr>
      <w:tr w:rsidR="00EA1F47">
        <w:tblPrEx>
          <w:tblBorders>
            <w:insideH w:val="none" w:sz="0" w:space="0" w:color="auto"/>
            <w:insideV w:val="none" w:sz="0" w:space="0" w:color="auto"/>
          </w:tblBorders>
        </w:tblPrEx>
        <w:tc>
          <w:tcPr>
            <w:tcW w:w="4029" w:type="dxa"/>
            <w:tcBorders>
              <w:top w:val="nil"/>
              <w:left w:val="nil"/>
              <w:bottom w:val="nil"/>
              <w:right w:val="nil"/>
            </w:tcBorders>
          </w:tcPr>
          <w:p w:rsidR="00EA1F47" w:rsidRDefault="00EA1F47">
            <w:pPr>
              <w:pStyle w:val="ConsPlusNormal"/>
            </w:pPr>
            <w:r>
              <w:t>Численность иностранных граждан, размещенных в коллективных средствах размещения</w:t>
            </w:r>
          </w:p>
        </w:tc>
        <w:tc>
          <w:tcPr>
            <w:tcW w:w="1304" w:type="dxa"/>
            <w:tcBorders>
              <w:top w:val="nil"/>
              <w:left w:val="nil"/>
              <w:bottom w:val="nil"/>
              <w:right w:val="nil"/>
            </w:tcBorders>
          </w:tcPr>
          <w:p w:rsidR="00EA1F47" w:rsidRDefault="00EA1F47">
            <w:pPr>
              <w:pStyle w:val="ConsPlusNormal"/>
              <w:jc w:val="center"/>
            </w:pPr>
            <w:r>
              <w:t>млн. человек</w:t>
            </w:r>
          </w:p>
        </w:tc>
        <w:tc>
          <w:tcPr>
            <w:tcW w:w="1365" w:type="dxa"/>
            <w:tcBorders>
              <w:top w:val="nil"/>
              <w:left w:val="nil"/>
              <w:bottom w:val="nil"/>
              <w:right w:val="nil"/>
            </w:tcBorders>
          </w:tcPr>
          <w:p w:rsidR="00EA1F47" w:rsidRDefault="00EA1F47">
            <w:pPr>
              <w:pStyle w:val="ConsPlusNormal"/>
              <w:jc w:val="center"/>
            </w:pPr>
            <w:r>
              <w:t>0,031</w:t>
            </w:r>
          </w:p>
        </w:tc>
        <w:tc>
          <w:tcPr>
            <w:tcW w:w="1365" w:type="dxa"/>
            <w:tcBorders>
              <w:top w:val="nil"/>
              <w:left w:val="nil"/>
              <w:bottom w:val="nil"/>
              <w:right w:val="nil"/>
            </w:tcBorders>
          </w:tcPr>
          <w:p w:rsidR="00EA1F47" w:rsidRDefault="00EA1F47">
            <w:pPr>
              <w:pStyle w:val="ConsPlusNormal"/>
              <w:jc w:val="center"/>
            </w:pPr>
            <w:r>
              <w:t>0,34</w:t>
            </w:r>
          </w:p>
        </w:tc>
        <w:tc>
          <w:tcPr>
            <w:tcW w:w="1365" w:type="dxa"/>
            <w:tcBorders>
              <w:top w:val="nil"/>
              <w:left w:val="nil"/>
              <w:bottom w:val="nil"/>
              <w:right w:val="nil"/>
            </w:tcBorders>
          </w:tcPr>
          <w:p w:rsidR="00EA1F47" w:rsidRDefault="00EA1F47">
            <w:pPr>
              <w:pStyle w:val="ConsPlusNormal"/>
              <w:jc w:val="center"/>
            </w:pPr>
            <w:r>
              <w:t>0,43</w:t>
            </w:r>
          </w:p>
        </w:tc>
        <w:tc>
          <w:tcPr>
            <w:tcW w:w="1365" w:type="dxa"/>
            <w:tcBorders>
              <w:top w:val="nil"/>
              <w:left w:val="nil"/>
              <w:bottom w:val="nil"/>
              <w:right w:val="nil"/>
            </w:tcBorders>
          </w:tcPr>
          <w:p w:rsidR="00EA1F47" w:rsidRDefault="00EA1F47">
            <w:pPr>
              <w:pStyle w:val="ConsPlusNormal"/>
              <w:jc w:val="center"/>
            </w:pPr>
            <w:r>
              <w:t>0,67</w:t>
            </w:r>
          </w:p>
        </w:tc>
        <w:tc>
          <w:tcPr>
            <w:tcW w:w="1365" w:type="dxa"/>
            <w:tcBorders>
              <w:top w:val="nil"/>
              <w:left w:val="nil"/>
              <w:bottom w:val="nil"/>
              <w:right w:val="nil"/>
            </w:tcBorders>
          </w:tcPr>
          <w:p w:rsidR="00EA1F47" w:rsidRDefault="00EA1F47">
            <w:pPr>
              <w:pStyle w:val="ConsPlusNormal"/>
              <w:jc w:val="center"/>
            </w:pPr>
            <w:r>
              <w:t>0,43</w:t>
            </w:r>
          </w:p>
        </w:tc>
        <w:tc>
          <w:tcPr>
            <w:tcW w:w="1365" w:type="dxa"/>
            <w:tcBorders>
              <w:top w:val="nil"/>
              <w:left w:val="nil"/>
              <w:bottom w:val="nil"/>
              <w:right w:val="nil"/>
            </w:tcBorders>
          </w:tcPr>
          <w:p w:rsidR="00EA1F47" w:rsidRDefault="00EA1F47">
            <w:pPr>
              <w:pStyle w:val="ConsPlusNormal"/>
              <w:jc w:val="center"/>
            </w:pPr>
            <w:r>
              <w:t>0,47</w:t>
            </w:r>
          </w:p>
        </w:tc>
        <w:tc>
          <w:tcPr>
            <w:tcW w:w="1366" w:type="dxa"/>
            <w:tcBorders>
              <w:top w:val="nil"/>
              <w:left w:val="nil"/>
              <w:bottom w:val="nil"/>
              <w:right w:val="nil"/>
            </w:tcBorders>
          </w:tcPr>
          <w:p w:rsidR="00EA1F47" w:rsidRDefault="00EA1F47">
            <w:pPr>
              <w:pStyle w:val="ConsPlusNormal"/>
              <w:jc w:val="center"/>
            </w:pPr>
            <w:r>
              <w:t>0,52</w:t>
            </w:r>
          </w:p>
        </w:tc>
      </w:tr>
      <w:tr w:rsidR="00EA1F47">
        <w:tblPrEx>
          <w:tblBorders>
            <w:insideH w:val="none" w:sz="0" w:space="0" w:color="auto"/>
            <w:insideV w:val="none" w:sz="0" w:space="0" w:color="auto"/>
          </w:tblBorders>
        </w:tblPrEx>
        <w:tc>
          <w:tcPr>
            <w:tcW w:w="4029" w:type="dxa"/>
            <w:tcBorders>
              <w:top w:val="nil"/>
              <w:left w:val="nil"/>
              <w:bottom w:val="nil"/>
              <w:right w:val="nil"/>
            </w:tcBorders>
          </w:tcPr>
          <w:p w:rsidR="00EA1F47" w:rsidRDefault="00EA1F47">
            <w:pPr>
              <w:pStyle w:val="ConsPlusNormal"/>
            </w:pPr>
            <w:r>
              <w:t>Площадь номерного фонда коллективных средств размещения</w:t>
            </w:r>
          </w:p>
        </w:tc>
        <w:tc>
          <w:tcPr>
            <w:tcW w:w="1304" w:type="dxa"/>
            <w:tcBorders>
              <w:top w:val="nil"/>
              <w:left w:val="nil"/>
              <w:bottom w:val="nil"/>
              <w:right w:val="nil"/>
            </w:tcBorders>
          </w:tcPr>
          <w:p w:rsidR="00EA1F47" w:rsidRDefault="00EA1F47">
            <w:pPr>
              <w:pStyle w:val="ConsPlusNormal"/>
              <w:jc w:val="center"/>
            </w:pPr>
            <w:r>
              <w:t>тыс. кв. м</w:t>
            </w:r>
          </w:p>
        </w:tc>
        <w:tc>
          <w:tcPr>
            <w:tcW w:w="1365" w:type="dxa"/>
            <w:tcBorders>
              <w:top w:val="nil"/>
              <w:left w:val="nil"/>
              <w:bottom w:val="nil"/>
              <w:right w:val="nil"/>
            </w:tcBorders>
          </w:tcPr>
          <w:p w:rsidR="00EA1F47" w:rsidRDefault="00EA1F47">
            <w:pPr>
              <w:pStyle w:val="ConsPlusNormal"/>
              <w:jc w:val="center"/>
            </w:pPr>
            <w:r>
              <w:t>583,6</w:t>
            </w:r>
          </w:p>
        </w:tc>
        <w:tc>
          <w:tcPr>
            <w:tcW w:w="1365" w:type="dxa"/>
            <w:tcBorders>
              <w:top w:val="nil"/>
              <w:left w:val="nil"/>
              <w:bottom w:val="nil"/>
              <w:right w:val="nil"/>
            </w:tcBorders>
          </w:tcPr>
          <w:p w:rsidR="00EA1F47" w:rsidRDefault="00EA1F47">
            <w:pPr>
              <w:pStyle w:val="ConsPlusNormal"/>
              <w:jc w:val="center"/>
            </w:pPr>
            <w:r>
              <w:t>606,63</w:t>
            </w:r>
          </w:p>
        </w:tc>
        <w:tc>
          <w:tcPr>
            <w:tcW w:w="1365" w:type="dxa"/>
            <w:tcBorders>
              <w:top w:val="nil"/>
              <w:left w:val="nil"/>
              <w:bottom w:val="nil"/>
              <w:right w:val="nil"/>
            </w:tcBorders>
          </w:tcPr>
          <w:p w:rsidR="00EA1F47" w:rsidRDefault="00EA1F47">
            <w:pPr>
              <w:pStyle w:val="ConsPlusNormal"/>
              <w:jc w:val="center"/>
            </w:pPr>
            <w:r>
              <w:t>647,98</w:t>
            </w:r>
          </w:p>
        </w:tc>
        <w:tc>
          <w:tcPr>
            <w:tcW w:w="1365" w:type="dxa"/>
            <w:tcBorders>
              <w:top w:val="nil"/>
              <w:left w:val="nil"/>
              <w:bottom w:val="nil"/>
              <w:right w:val="nil"/>
            </w:tcBorders>
          </w:tcPr>
          <w:p w:rsidR="00EA1F47" w:rsidRDefault="00EA1F47">
            <w:pPr>
              <w:pStyle w:val="ConsPlusNormal"/>
              <w:jc w:val="center"/>
            </w:pPr>
            <w:r>
              <w:t>621,91</w:t>
            </w:r>
          </w:p>
        </w:tc>
        <w:tc>
          <w:tcPr>
            <w:tcW w:w="1365" w:type="dxa"/>
            <w:tcBorders>
              <w:top w:val="nil"/>
              <w:left w:val="nil"/>
              <w:bottom w:val="nil"/>
              <w:right w:val="nil"/>
            </w:tcBorders>
          </w:tcPr>
          <w:p w:rsidR="00EA1F47" w:rsidRDefault="00EA1F47">
            <w:pPr>
              <w:pStyle w:val="ConsPlusNormal"/>
              <w:jc w:val="center"/>
            </w:pPr>
            <w:r>
              <w:t>624,2</w:t>
            </w:r>
          </w:p>
        </w:tc>
        <w:tc>
          <w:tcPr>
            <w:tcW w:w="1365" w:type="dxa"/>
            <w:tcBorders>
              <w:top w:val="nil"/>
              <w:left w:val="nil"/>
              <w:bottom w:val="nil"/>
              <w:right w:val="nil"/>
            </w:tcBorders>
          </w:tcPr>
          <w:p w:rsidR="00EA1F47" w:rsidRDefault="00EA1F47">
            <w:pPr>
              <w:pStyle w:val="ConsPlusNormal"/>
              <w:jc w:val="center"/>
            </w:pPr>
            <w:r>
              <w:t>626,6</w:t>
            </w:r>
          </w:p>
        </w:tc>
        <w:tc>
          <w:tcPr>
            <w:tcW w:w="1366" w:type="dxa"/>
            <w:tcBorders>
              <w:top w:val="nil"/>
              <w:left w:val="nil"/>
              <w:bottom w:val="nil"/>
              <w:right w:val="nil"/>
            </w:tcBorders>
          </w:tcPr>
          <w:p w:rsidR="00EA1F47" w:rsidRDefault="00EA1F47">
            <w:pPr>
              <w:pStyle w:val="ConsPlusNormal"/>
              <w:jc w:val="center"/>
            </w:pPr>
            <w:r>
              <w:t>628,9</w:t>
            </w:r>
          </w:p>
        </w:tc>
      </w:tr>
      <w:tr w:rsidR="00EA1F47">
        <w:tblPrEx>
          <w:tblBorders>
            <w:insideH w:val="none" w:sz="0" w:space="0" w:color="auto"/>
            <w:insideV w:val="none" w:sz="0" w:space="0" w:color="auto"/>
          </w:tblBorders>
        </w:tblPrEx>
        <w:tc>
          <w:tcPr>
            <w:tcW w:w="4029" w:type="dxa"/>
            <w:tcBorders>
              <w:top w:val="nil"/>
              <w:left w:val="nil"/>
              <w:bottom w:val="nil"/>
              <w:right w:val="nil"/>
            </w:tcBorders>
          </w:tcPr>
          <w:p w:rsidR="00EA1F47" w:rsidRDefault="00EA1F47">
            <w:pPr>
              <w:pStyle w:val="ConsPlusNormal"/>
            </w:pPr>
            <w:r>
              <w:t>Инвестиции в основной капитал средств размещения (гостиницы, места для временного проживания)</w:t>
            </w:r>
          </w:p>
        </w:tc>
        <w:tc>
          <w:tcPr>
            <w:tcW w:w="1304" w:type="dxa"/>
            <w:tcBorders>
              <w:top w:val="nil"/>
              <w:left w:val="nil"/>
              <w:bottom w:val="nil"/>
              <w:right w:val="nil"/>
            </w:tcBorders>
          </w:tcPr>
          <w:p w:rsidR="00EA1F47" w:rsidRDefault="00EA1F47">
            <w:pPr>
              <w:pStyle w:val="ConsPlusNormal"/>
              <w:jc w:val="center"/>
            </w:pPr>
            <w:r>
              <w:t>млн. рублей</w:t>
            </w:r>
          </w:p>
        </w:tc>
        <w:tc>
          <w:tcPr>
            <w:tcW w:w="1365" w:type="dxa"/>
            <w:tcBorders>
              <w:top w:val="nil"/>
              <w:left w:val="nil"/>
              <w:bottom w:val="nil"/>
              <w:right w:val="nil"/>
            </w:tcBorders>
          </w:tcPr>
          <w:p w:rsidR="00EA1F47" w:rsidRDefault="00EA1F47">
            <w:pPr>
              <w:pStyle w:val="ConsPlusNormal"/>
              <w:jc w:val="center"/>
            </w:pPr>
            <w:r>
              <w:t>1215</w:t>
            </w:r>
          </w:p>
        </w:tc>
        <w:tc>
          <w:tcPr>
            <w:tcW w:w="1365" w:type="dxa"/>
            <w:tcBorders>
              <w:top w:val="nil"/>
              <w:left w:val="nil"/>
              <w:bottom w:val="nil"/>
              <w:right w:val="nil"/>
            </w:tcBorders>
          </w:tcPr>
          <w:p w:rsidR="00EA1F47" w:rsidRDefault="00EA1F47">
            <w:pPr>
              <w:pStyle w:val="ConsPlusNormal"/>
              <w:jc w:val="center"/>
            </w:pPr>
            <w:r>
              <w:t>19</w:t>
            </w:r>
          </w:p>
        </w:tc>
        <w:tc>
          <w:tcPr>
            <w:tcW w:w="1365" w:type="dxa"/>
            <w:tcBorders>
              <w:top w:val="nil"/>
              <w:left w:val="nil"/>
              <w:bottom w:val="nil"/>
              <w:right w:val="nil"/>
            </w:tcBorders>
          </w:tcPr>
          <w:p w:rsidR="00EA1F47" w:rsidRDefault="00EA1F47">
            <w:pPr>
              <w:pStyle w:val="ConsPlusNormal"/>
              <w:jc w:val="center"/>
            </w:pPr>
            <w:r>
              <w:t>275,8</w:t>
            </w:r>
          </w:p>
        </w:tc>
        <w:tc>
          <w:tcPr>
            <w:tcW w:w="1365" w:type="dxa"/>
            <w:tcBorders>
              <w:top w:val="nil"/>
              <w:left w:val="nil"/>
              <w:bottom w:val="nil"/>
              <w:right w:val="nil"/>
            </w:tcBorders>
          </w:tcPr>
          <w:p w:rsidR="00EA1F47" w:rsidRDefault="00EA1F47">
            <w:pPr>
              <w:pStyle w:val="ConsPlusNormal"/>
              <w:jc w:val="center"/>
            </w:pPr>
            <w:r>
              <w:t>312,1</w:t>
            </w:r>
          </w:p>
        </w:tc>
        <w:tc>
          <w:tcPr>
            <w:tcW w:w="1365" w:type="dxa"/>
            <w:tcBorders>
              <w:top w:val="nil"/>
              <w:left w:val="nil"/>
              <w:bottom w:val="nil"/>
              <w:right w:val="nil"/>
            </w:tcBorders>
          </w:tcPr>
          <w:p w:rsidR="00EA1F47" w:rsidRDefault="00EA1F47">
            <w:pPr>
              <w:pStyle w:val="ConsPlusNormal"/>
              <w:jc w:val="center"/>
            </w:pPr>
            <w:r>
              <w:t>353,3</w:t>
            </w:r>
          </w:p>
        </w:tc>
        <w:tc>
          <w:tcPr>
            <w:tcW w:w="1365" w:type="dxa"/>
            <w:tcBorders>
              <w:top w:val="nil"/>
              <w:left w:val="nil"/>
              <w:bottom w:val="nil"/>
              <w:right w:val="nil"/>
            </w:tcBorders>
          </w:tcPr>
          <w:p w:rsidR="00EA1F47" w:rsidRDefault="00EA1F47">
            <w:pPr>
              <w:pStyle w:val="ConsPlusNormal"/>
              <w:jc w:val="center"/>
            </w:pPr>
            <w:r>
              <w:t>399,8</w:t>
            </w:r>
          </w:p>
        </w:tc>
        <w:tc>
          <w:tcPr>
            <w:tcW w:w="1366" w:type="dxa"/>
            <w:tcBorders>
              <w:top w:val="nil"/>
              <w:left w:val="nil"/>
              <w:bottom w:val="nil"/>
              <w:right w:val="nil"/>
            </w:tcBorders>
          </w:tcPr>
          <w:p w:rsidR="00EA1F47" w:rsidRDefault="00EA1F47">
            <w:pPr>
              <w:pStyle w:val="ConsPlusNormal"/>
              <w:jc w:val="center"/>
            </w:pPr>
            <w:r>
              <w:t>452,5</w:t>
            </w:r>
          </w:p>
        </w:tc>
      </w:tr>
      <w:tr w:rsidR="00EA1F47">
        <w:tblPrEx>
          <w:tblBorders>
            <w:insideH w:val="none" w:sz="0" w:space="0" w:color="auto"/>
            <w:insideV w:val="none" w:sz="0" w:space="0" w:color="auto"/>
          </w:tblBorders>
        </w:tblPrEx>
        <w:tc>
          <w:tcPr>
            <w:tcW w:w="4029" w:type="dxa"/>
            <w:tcBorders>
              <w:top w:val="nil"/>
              <w:left w:val="nil"/>
              <w:bottom w:val="nil"/>
              <w:right w:val="nil"/>
            </w:tcBorders>
          </w:tcPr>
          <w:p w:rsidR="00EA1F47" w:rsidRDefault="00EA1F47">
            <w:pPr>
              <w:pStyle w:val="ConsPlusNormal"/>
            </w:pPr>
            <w:r>
              <w:t>Количество койко-мест в коллективных средствах размещения</w:t>
            </w:r>
          </w:p>
        </w:tc>
        <w:tc>
          <w:tcPr>
            <w:tcW w:w="1304" w:type="dxa"/>
            <w:tcBorders>
              <w:top w:val="nil"/>
              <w:left w:val="nil"/>
              <w:bottom w:val="nil"/>
              <w:right w:val="nil"/>
            </w:tcBorders>
          </w:tcPr>
          <w:p w:rsidR="00EA1F47" w:rsidRDefault="00EA1F47">
            <w:pPr>
              <w:pStyle w:val="ConsPlusNormal"/>
              <w:jc w:val="center"/>
            </w:pPr>
            <w:r>
              <w:t>тыс. единиц</w:t>
            </w:r>
          </w:p>
        </w:tc>
        <w:tc>
          <w:tcPr>
            <w:tcW w:w="1365" w:type="dxa"/>
            <w:tcBorders>
              <w:top w:val="nil"/>
              <w:left w:val="nil"/>
              <w:bottom w:val="nil"/>
              <w:right w:val="nil"/>
            </w:tcBorders>
          </w:tcPr>
          <w:p w:rsidR="00EA1F47" w:rsidRDefault="00EA1F47">
            <w:pPr>
              <w:pStyle w:val="ConsPlusNormal"/>
              <w:jc w:val="center"/>
            </w:pPr>
            <w:r>
              <w:t>56,5</w:t>
            </w:r>
          </w:p>
        </w:tc>
        <w:tc>
          <w:tcPr>
            <w:tcW w:w="1365" w:type="dxa"/>
            <w:tcBorders>
              <w:top w:val="nil"/>
              <w:left w:val="nil"/>
              <w:bottom w:val="nil"/>
              <w:right w:val="nil"/>
            </w:tcBorders>
          </w:tcPr>
          <w:p w:rsidR="00EA1F47" w:rsidRDefault="00EA1F47">
            <w:pPr>
              <w:pStyle w:val="ConsPlusNormal"/>
              <w:jc w:val="center"/>
            </w:pPr>
            <w:r>
              <w:t>59,7</w:t>
            </w:r>
          </w:p>
        </w:tc>
        <w:tc>
          <w:tcPr>
            <w:tcW w:w="1365" w:type="dxa"/>
            <w:tcBorders>
              <w:top w:val="nil"/>
              <w:left w:val="nil"/>
              <w:bottom w:val="nil"/>
              <w:right w:val="nil"/>
            </w:tcBorders>
          </w:tcPr>
          <w:p w:rsidR="00EA1F47" w:rsidRDefault="00EA1F47">
            <w:pPr>
              <w:pStyle w:val="ConsPlusNormal"/>
              <w:jc w:val="center"/>
            </w:pPr>
            <w:r>
              <w:t>69</w:t>
            </w:r>
          </w:p>
        </w:tc>
        <w:tc>
          <w:tcPr>
            <w:tcW w:w="1365" w:type="dxa"/>
            <w:tcBorders>
              <w:top w:val="nil"/>
              <w:left w:val="nil"/>
              <w:bottom w:val="nil"/>
              <w:right w:val="nil"/>
            </w:tcBorders>
          </w:tcPr>
          <w:p w:rsidR="00EA1F47" w:rsidRDefault="00EA1F47">
            <w:pPr>
              <w:pStyle w:val="ConsPlusNormal"/>
              <w:jc w:val="center"/>
            </w:pPr>
            <w:r>
              <w:t>69,212</w:t>
            </w:r>
          </w:p>
        </w:tc>
        <w:tc>
          <w:tcPr>
            <w:tcW w:w="1365" w:type="dxa"/>
            <w:tcBorders>
              <w:top w:val="nil"/>
              <w:left w:val="nil"/>
              <w:bottom w:val="nil"/>
              <w:right w:val="nil"/>
            </w:tcBorders>
          </w:tcPr>
          <w:p w:rsidR="00EA1F47" w:rsidRDefault="00EA1F47">
            <w:pPr>
              <w:pStyle w:val="ConsPlusNormal"/>
              <w:jc w:val="center"/>
            </w:pPr>
            <w:r>
              <w:t>73,1</w:t>
            </w:r>
          </w:p>
        </w:tc>
        <w:tc>
          <w:tcPr>
            <w:tcW w:w="1365" w:type="dxa"/>
            <w:tcBorders>
              <w:top w:val="nil"/>
              <w:left w:val="nil"/>
              <w:bottom w:val="nil"/>
              <w:right w:val="nil"/>
            </w:tcBorders>
          </w:tcPr>
          <w:p w:rsidR="00EA1F47" w:rsidRDefault="00EA1F47">
            <w:pPr>
              <w:pStyle w:val="ConsPlusNormal"/>
              <w:jc w:val="center"/>
            </w:pPr>
            <w:r>
              <w:t>77,2</w:t>
            </w:r>
          </w:p>
        </w:tc>
        <w:tc>
          <w:tcPr>
            <w:tcW w:w="1366" w:type="dxa"/>
            <w:tcBorders>
              <w:top w:val="nil"/>
              <w:left w:val="nil"/>
              <w:bottom w:val="nil"/>
              <w:right w:val="nil"/>
            </w:tcBorders>
          </w:tcPr>
          <w:p w:rsidR="00EA1F47" w:rsidRDefault="00EA1F47">
            <w:pPr>
              <w:pStyle w:val="ConsPlusNormal"/>
              <w:jc w:val="center"/>
            </w:pPr>
            <w:r>
              <w:t>81,5</w:t>
            </w:r>
          </w:p>
        </w:tc>
      </w:tr>
      <w:tr w:rsidR="00EA1F47">
        <w:tblPrEx>
          <w:tblBorders>
            <w:insideH w:val="none" w:sz="0" w:space="0" w:color="auto"/>
            <w:insideV w:val="none" w:sz="0" w:space="0" w:color="auto"/>
          </w:tblBorders>
        </w:tblPrEx>
        <w:tc>
          <w:tcPr>
            <w:tcW w:w="4029" w:type="dxa"/>
            <w:tcBorders>
              <w:top w:val="nil"/>
              <w:left w:val="nil"/>
              <w:bottom w:val="nil"/>
              <w:right w:val="nil"/>
            </w:tcBorders>
          </w:tcPr>
          <w:p w:rsidR="00EA1F47" w:rsidRDefault="00EA1F47">
            <w:pPr>
              <w:pStyle w:val="ConsPlusNormal"/>
            </w:pPr>
            <w:r>
              <w:lastRenderedPageBreak/>
              <w:t>Количество лиц, работающих в коллективных средствах размещения</w:t>
            </w:r>
          </w:p>
        </w:tc>
        <w:tc>
          <w:tcPr>
            <w:tcW w:w="1304" w:type="dxa"/>
            <w:tcBorders>
              <w:top w:val="nil"/>
              <w:left w:val="nil"/>
              <w:bottom w:val="nil"/>
              <w:right w:val="nil"/>
            </w:tcBorders>
          </w:tcPr>
          <w:p w:rsidR="00EA1F47" w:rsidRDefault="00EA1F47">
            <w:pPr>
              <w:pStyle w:val="ConsPlusNormal"/>
              <w:jc w:val="center"/>
            </w:pPr>
            <w:r>
              <w:t>тыс. человек</w:t>
            </w:r>
          </w:p>
        </w:tc>
        <w:tc>
          <w:tcPr>
            <w:tcW w:w="1365" w:type="dxa"/>
            <w:tcBorders>
              <w:top w:val="nil"/>
              <w:left w:val="nil"/>
              <w:bottom w:val="nil"/>
              <w:right w:val="nil"/>
            </w:tcBorders>
          </w:tcPr>
          <w:p w:rsidR="00EA1F47" w:rsidRDefault="00EA1F47">
            <w:pPr>
              <w:pStyle w:val="ConsPlusNormal"/>
              <w:jc w:val="center"/>
            </w:pPr>
            <w:r>
              <w:t>29,5</w:t>
            </w:r>
          </w:p>
        </w:tc>
        <w:tc>
          <w:tcPr>
            <w:tcW w:w="1365" w:type="dxa"/>
            <w:tcBorders>
              <w:top w:val="nil"/>
              <w:left w:val="nil"/>
              <w:bottom w:val="nil"/>
              <w:right w:val="nil"/>
            </w:tcBorders>
          </w:tcPr>
          <w:p w:rsidR="00EA1F47" w:rsidRDefault="00EA1F47">
            <w:pPr>
              <w:pStyle w:val="ConsPlusNormal"/>
              <w:jc w:val="center"/>
            </w:pPr>
            <w:r>
              <w:t>29,5</w:t>
            </w:r>
          </w:p>
        </w:tc>
        <w:tc>
          <w:tcPr>
            <w:tcW w:w="1365" w:type="dxa"/>
            <w:tcBorders>
              <w:top w:val="nil"/>
              <w:left w:val="nil"/>
              <w:bottom w:val="nil"/>
              <w:right w:val="nil"/>
            </w:tcBorders>
          </w:tcPr>
          <w:p w:rsidR="00EA1F47" w:rsidRDefault="00EA1F47">
            <w:pPr>
              <w:pStyle w:val="ConsPlusNormal"/>
              <w:jc w:val="center"/>
            </w:pPr>
            <w:r>
              <w:t>29,9</w:t>
            </w:r>
          </w:p>
        </w:tc>
        <w:tc>
          <w:tcPr>
            <w:tcW w:w="1365" w:type="dxa"/>
            <w:tcBorders>
              <w:top w:val="nil"/>
              <w:left w:val="nil"/>
              <w:bottom w:val="nil"/>
              <w:right w:val="nil"/>
            </w:tcBorders>
          </w:tcPr>
          <w:p w:rsidR="00EA1F47" w:rsidRDefault="00EA1F47">
            <w:pPr>
              <w:pStyle w:val="ConsPlusNormal"/>
              <w:jc w:val="center"/>
            </w:pPr>
            <w:r>
              <w:t>28,79</w:t>
            </w:r>
          </w:p>
        </w:tc>
        <w:tc>
          <w:tcPr>
            <w:tcW w:w="1365" w:type="dxa"/>
            <w:tcBorders>
              <w:top w:val="nil"/>
              <w:left w:val="nil"/>
              <w:bottom w:val="nil"/>
              <w:right w:val="nil"/>
            </w:tcBorders>
          </w:tcPr>
          <w:p w:rsidR="00EA1F47" w:rsidRDefault="00EA1F47">
            <w:pPr>
              <w:pStyle w:val="ConsPlusNormal"/>
              <w:jc w:val="center"/>
            </w:pPr>
            <w:r>
              <w:t>29,2</w:t>
            </w:r>
          </w:p>
        </w:tc>
        <w:tc>
          <w:tcPr>
            <w:tcW w:w="1365" w:type="dxa"/>
            <w:tcBorders>
              <w:top w:val="nil"/>
              <w:left w:val="nil"/>
              <w:bottom w:val="nil"/>
              <w:right w:val="nil"/>
            </w:tcBorders>
          </w:tcPr>
          <w:p w:rsidR="00EA1F47" w:rsidRDefault="00EA1F47">
            <w:pPr>
              <w:pStyle w:val="ConsPlusNormal"/>
              <w:jc w:val="center"/>
            </w:pPr>
            <w:r>
              <w:t>29,7</w:t>
            </w:r>
          </w:p>
        </w:tc>
        <w:tc>
          <w:tcPr>
            <w:tcW w:w="1366" w:type="dxa"/>
            <w:tcBorders>
              <w:top w:val="nil"/>
              <w:left w:val="nil"/>
              <w:bottom w:val="nil"/>
              <w:right w:val="nil"/>
            </w:tcBorders>
          </w:tcPr>
          <w:p w:rsidR="00EA1F47" w:rsidRDefault="00EA1F47">
            <w:pPr>
              <w:pStyle w:val="ConsPlusNormal"/>
              <w:jc w:val="center"/>
            </w:pPr>
            <w:r>
              <w:t>30,1</w:t>
            </w:r>
          </w:p>
        </w:tc>
      </w:tr>
      <w:tr w:rsidR="00EA1F47">
        <w:tblPrEx>
          <w:tblBorders>
            <w:insideH w:val="none" w:sz="0" w:space="0" w:color="auto"/>
            <w:insideV w:val="none" w:sz="0" w:space="0" w:color="auto"/>
          </w:tblBorders>
        </w:tblPrEx>
        <w:tc>
          <w:tcPr>
            <w:tcW w:w="4029" w:type="dxa"/>
            <w:tcBorders>
              <w:top w:val="nil"/>
              <w:left w:val="nil"/>
              <w:bottom w:val="nil"/>
              <w:right w:val="nil"/>
            </w:tcBorders>
          </w:tcPr>
          <w:p w:rsidR="00EA1F47" w:rsidRDefault="00EA1F47">
            <w:pPr>
              <w:pStyle w:val="ConsPlusNormal"/>
            </w:pPr>
            <w:r>
              <w:t>Количество лиц, работающих в туристских фирмах</w:t>
            </w:r>
          </w:p>
        </w:tc>
        <w:tc>
          <w:tcPr>
            <w:tcW w:w="1304" w:type="dxa"/>
            <w:tcBorders>
              <w:top w:val="nil"/>
              <w:left w:val="nil"/>
              <w:bottom w:val="nil"/>
              <w:right w:val="nil"/>
            </w:tcBorders>
          </w:tcPr>
          <w:p w:rsidR="00EA1F47" w:rsidRDefault="00EA1F47">
            <w:pPr>
              <w:pStyle w:val="ConsPlusNormal"/>
              <w:jc w:val="center"/>
            </w:pPr>
            <w:r>
              <w:t>тыс. человек</w:t>
            </w:r>
          </w:p>
        </w:tc>
        <w:tc>
          <w:tcPr>
            <w:tcW w:w="1365" w:type="dxa"/>
            <w:tcBorders>
              <w:top w:val="nil"/>
              <w:left w:val="nil"/>
              <w:bottom w:val="nil"/>
              <w:right w:val="nil"/>
            </w:tcBorders>
          </w:tcPr>
          <w:p w:rsidR="00EA1F47" w:rsidRDefault="00EA1F47">
            <w:pPr>
              <w:pStyle w:val="ConsPlusNormal"/>
              <w:jc w:val="center"/>
            </w:pPr>
            <w:r>
              <w:t>0,81</w:t>
            </w:r>
          </w:p>
        </w:tc>
        <w:tc>
          <w:tcPr>
            <w:tcW w:w="1365" w:type="dxa"/>
            <w:tcBorders>
              <w:top w:val="nil"/>
              <w:left w:val="nil"/>
              <w:bottom w:val="nil"/>
              <w:right w:val="nil"/>
            </w:tcBorders>
          </w:tcPr>
          <w:p w:rsidR="00EA1F47" w:rsidRDefault="00EA1F47">
            <w:pPr>
              <w:pStyle w:val="ConsPlusNormal"/>
              <w:jc w:val="center"/>
            </w:pPr>
            <w:r>
              <w:t>0,87</w:t>
            </w:r>
          </w:p>
        </w:tc>
        <w:tc>
          <w:tcPr>
            <w:tcW w:w="1365" w:type="dxa"/>
            <w:tcBorders>
              <w:top w:val="nil"/>
              <w:left w:val="nil"/>
              <w:bottom w:val="nil"/>
              <w:right w:val="nil"/>
            </w:tcBorders>
          </w:tcPr>
          <w:p w:rsidR="00EA1F47" w:rsidRDefault="00EA1F47">
            <w:pPr>
              <w:pStyle w:val="ConsPlusNormal"/>
              <w:jc w:val="center"/>
            </w:pPr>
            <w:r>
              <w:t>0,95</w:t>
            </w:r>
          </w:p>
        </w:tc>
        <w:tc>
          <w:tcPr>
            <w:tcW w:w="1365" w:type="dxa"/>
            <w:tcBorders>
              <w:top w:val="nil"/>
              <w:left w:val="nil"/>
              <w:bottom w:val="nil"/>
              <w:right w:val="nil"/>
            </w:tcBorders>
          </w:tcPr>
          <w:p w:rsidR="00EA1F47" w:rsidRDefault="00EA1F47">
            <w:pPr>
              <w:pStyle w:val="ConsPlusNormal"/>
              <w:jc w:val="center"/>
            </w:pPr>
            <w:r>
              <w:t>1,01</w:t>
            </w:r>
          </w:p>
        </w:tc>
        <w:tc>
          <w:tcPr>
            <w:tcW w:w="1365" w:type="dxa"/>
            <w:tcBorders>
              <w:top w:val="nil"/>
              <w:left w:val="nil"/>
              <w:bottom w:val="nil"/>
              <w:right w:val="nil"/>
            </w:tcBorders>
          </w:tcPr>
          <w:p w:rsidR="00EA1F47" w:rsidRDefault="00EA1F47">
            <w:pPr>
              <w:pStyle w:val="ConsPlusNormal"/>
              <w:jc w:val="center"/>
            </w:pPr>
            <w:r>
              <w:t>1,07</w:t>
            </w:r>
          </w:p>
        </w:tc>
        <w:tc>
          <w:tcPr>
            <w:tcW w:w="1365" w:type="dxa"/>
            <w:tcBorders>
              <w:top w:val="nil"/>
              <w:left w:val="nil"/>
              <w:bottom w:val="nil"/>
              <w:right w:val="nil"/>
            </w:tcBorders>
          </w:tcPr>
          <w:p w:rsidR="00EA1F47" w:rsidRDefault="00EA1F47">
            <w:pPr>
              <w:pStyle w:val="ConsPlusNormal"/>
              <w:jc w:val="center"/>
            </w:pPr>
            <w:r>
              <w:t>1,14</w:t>
            </w:r>
          </w:p>
        </w:tc>
        <w:tc>
          <w:tcPr>
            <w:tcW w:w="1366" w:type="dxa"/>
            <w:tcBorders>
              <w:top w:val="nil"/>
              <w:left w:val="nil"/>
              <w:bottom w:val="nil"/>
              <w:right w:val="nil"/>
            </w:tcBorders>
          </w:tcPr>
          <w:p w:rsidR="00EA1F47" w:rsidRDefault="00EA1F47">
            <w:pPr>
              <w:pStyle w:val="ConsPlusNormal"/>
              <w:jc w:val="center"/>
            </w:pPr>
            <w:r>
              <w:t>1,22</w:t>
            </w:r>
          </w:p>
        </w:tc>
      </w:tr>
      <w:tr w:rsidR="00EA1F47">
        <w:tblPrEx>
          <w:tblBorders>
            <w:insideH w:val="none" w:sz="0" w:space="0" w:color="auto"/>
            <w:insideV w:val="none" w:sz="0" w:space="0" w:color="auto"/>
          </w:tblBorders>
        </w:tblPrEx>
        <w:tc>
          <w:tcPr>
            <w:tcW w:w="4029" w:type="dxa"/>
            <w:tcBorders>
              <w:top w:val="nil"/>
              <w:left w:val="nil"/>
              <w:bottom w:val="nil"/>
              <w:right w:val="nil"/>
            </w:tcBorders>
          </w:tcPr>
          <w:p w:rsidR="00EA1F47" w:rsidRDefault="00EA1F47">
            <w:pPr>
              <w:pStyle w:val="ConsPlusNormal"/>
            </w:pPr>
            <w:r>
              <w:t>Объем платных туристских услуг, оказанных населению</w:t>
            </w:r>
          </w:p>
        </w:tc>
        <w:tc>
          <w:tcPr>
            <w:tcW w:w="1304" w:type="dxa"/>
            <w:tcBorders>
              <w:top w:val="nil"/>
              <w:left w:val="nil"/>
              <w:bottom w:val="nil"/>
              <w:right w:val="nil"/>
            </w:tcBorders>
          </w:tcPr>
          <w:p w:rsidR="00EA1F47" w:rsidRDefault="00EA1F47">
            <w:pPr>
              <w:pStyle w:val="ConsPlusNormal"/>
              <w:jc w:val="center"/>
            </w:pPr>
            <w:r>
              <w:t>млрд. рублей</w:t>
            </w:r>
          </w:p>
        </w:tc>
        <w:tc>
          <w:tcPr>
            <w:tcW w:w="1365" w:type="dxa"/>
            <w:tcBorders>
              <w:top w:val="nil"/>
              <w:left w:val="nil"/>
              <w:bottom w:val="nil"/>
              <w:right w:val="nil"/>
            </w:tcBorders>
          </w:tcPr>
          <w:p w:rsidR="00EA1F47" w:rsidRDefault="00EA1F47">
            <w:pPr>
              <w:pStyle w:val="ConsPlusNormal"/>
              <w:jc w:val="center"/>
            </w:pPr>
            <w:r>
              <w:t>5,91</w:t>
            </w:r>
          </w:p>
        </w:tc>
        <w:tc>
          <w:tcPr>
            <w:tcW w:w="1365" w:type="dxa"/>
            <w:tcBorders>
              <w:top w:val="nil"/>
              <w:left w:val="nil"/>
              <w:bottom w:val="nil"/>
              <w:right w:val="nil"/>
            </w:tcBorders>
          </w:tcPr>
          <w:p w:rsidR="00EA1F47" w:rsidRDefault="00EA1F47">
            <w:pPr>
              <w:pStyle w:val="ConsPlusNormal"/>
              <w:jc w:val="center"/>
            </w:pPr>
            <w:r>
              <w:t>6,75</w:t>
            </w:r>
          </w:p>
        </w:tc>
        <w:tc>
          <w:tcPr>
            <w:tcW w:w="1365" w:type="dxa"/>
            <w:tcBorders>
              <w:top w:val="nil"/>
              <w:left w:val="nil"/>
              <w:bottom w:val="nil"/>
              <w:right w:val="nil"/>
            </w:tcBorders>
          </w:tcPr>
          <w:p w:rsidR="00EA1F47" w:rsidRDefault="00EA1F47">
            <w:pPr>
              <w:pStyle w:val="ConsPlusNormal"/>
              <w:jc w:val="center"/>
            </w:pPr>
            <w:r>
              <w:t>4,61</w:t>
            </w:r>
          </w:p>
        </w:tc>
        <w:tc>
          <w:tcPr>
            <w:tcW w:w="1365" w:type="dxa"/>
            <w:tcBorders>
              <w:top w:val="nil"/>
              <w:left w:val="nil"/>
              <w:bottom w:val="nil"/>
              <w:right w:val="nil"/>
            </w:tcBorders>
          </w:tcPr>
          <w:p w:rsidR="00EA1F47" w:rsidRDefault="00EA1F47">
            <w:pPr>
              <w:pStyle w:val="ConsPlusNormal"/>
              <w:jc w:val="center"/>
            </w:pPr>
            <w:r>
              <w:t>5,03</w:t>
            </w:r>
          </w:p>
        </w:tc>
        <w:tc>
          <w:tcPr>
            <w:tcW w:w="1365" w:type="dxa"/>
            <w:tcBorders>
              <w:top w:val="nil"/>
              <w:left w:val="nil"/>
              <w:bottom w:val="nil"/>
              <w:right w:val="nil"/>
            </w:tcBorders>
          </w:tcPr>
          <w:p w:rsidR="00EA1F47" w:rsidRDefault="00EA1F47">
            <w:pPr>
              <w:pStyle w:val="ConsPlusNormal"/>
              <w:jc w:val="center"/>
            </w:pPr>
            <w:r>
              <w:t>5,35</w:t>
            </w:r>
          </w:p>
        </w:tc>
        <w:tc>
          <w:tcPr>
            <w:tcW w:w="1365" w:type="dxa"/>
            <w:tcBorders>
              <w:top w:val="nil"/>
              <w:left w:val="nil"/>
              <w:bottom w:val="nil"/>
              <w:right w:val="nil"/>
            </w:tcBorders>
          </w:tcPr>
          <w:p w:rsidR="00EA1F47" w:rsidRDefault="00EA1F47">
            <w:pPr>
              <w:pStyle w:val="ConsPlusNormal"/>
              <w:jc w:val="center"/>
            </w:pPr>
            <w:r>
              <w:t>5,68</w:t>
            </w:r>
          </w:p>
        </w:tc>
        <w:tc>
          <w:tcPr>
            <w:tcW w:w="1366" w:type="dxa"/>
            <w:tcBorders>
              <w:top w:val="nil"/>
              <w:left w:val="nil"/>
              <w:bottom w:val="nil"/>
              <w:right w:val="nil"/>
            </w:tcBorders>
          </w:tcPr>
          <w:p w:rsidR="00EA1F47" w:rsidRDefault="00EA1F47">
            <w:pPr>
              <w:pStyle w:val="ConsPlusNormal"/>
              <w:jc w:val="center"/>
            </w:pPr>
            <w:r>
              <w:t>6,04</w:t>
            </w:r>
          </w:p>
        </w:tc>
      </w:tr>
      <w:tr w:rsidR="00EA1F47">
        <w:tblPrEx>
          <w:tblBorders>
            <w:insideH w:val="none" w:sz="0" w:space="0" w:color="auto"/>
            <w:insideV w:val="none" w:sz="0" w:space="0" w:color="auto"/>
          </w:tblBorders>
        </w:tblPrEx>
        <w:tc>
          <w:tcPr>
            <w:tcW w:w="4029" w:type="dxa"/>
            <w:tcBorders>
              <w:top w:val="nil"/>
              <w:left w:val="nil"/>
              <w:bottom w:val="nil"/>
              <w:right w:val="nil"/>
            </w:tcBorders>
          </w:tcPr>
          <w:p w:rsidR="00EA1F47" w:rsidRDefault="00EA1F47">
            <w:pPr>
              <w:pStyle w:val="ConsPlusNormal"/>
            </w:pPr>
            <w:r>
              <w:t>Объем платных услуг гостиниц и аналогичных средств размещения</w:t>
            </w:r>
          </w:p>
        </w:tc>
        <w:tc>
          <w:tcPr>
            <w:tcW w:w="1304" w:type="dxa"/>
            <w:tcBorders>
              <w:top w:val="nil"/>
              <w:left w:val="nil"/>
              <w:bottom w:val="nil"/>
              <w:right w:val="nil"/>
            </w:tcBorders>
          </w:tcPr>
          <w:p w:rsidR="00EA1F47" w:rsidRDefault="00EA1F47">
            <w:pPr>
              <w:pStyle w:val="ConsPlusNormal"/>
              <w:jc w:val="center"/>
            </w:pPr>
            <w:r>
              <w:t>млрд. рублей</w:t>
            </w:r>
          </w:p>
        </w:tc>
        <w:tc>
          <w:tcPr>
            <w:tcW w:w="1365" w:type="dxa"/>
            <w:tcBorders>
              <w:top w:val="nil"/>
              <w:left w:val="nil"/>
              <w:bottom w:val="nil"/>
              <w:right w:val="nil"/>
            </w:tcBorders>
          </w:tcPr>
          <w:p w:rsidR="00EA1F47" w:rsidRDefault="00EA1F47">
            <w:pPr>
              <w:pStyle w:val="ConsPlusNormal"/>
              <w:jc w:val="center"/>
            </w:pPr>
            <w:r>
              <w:t>2,63</w:t>
            </w:r>
          </w:p>
        </w:tc>
        <w:tc>
          <w:tcPr>
            <w:tcW w:w="1365" w:type="dxa"/>
            <w:tcBorders>
              <w:top w:val="nil"/>
              <w:left w:val="nil"/>
              <w:bottom w:val="nil"/>
              <w:right w:val="nil"/>
            </w:tcBorders>
          </w:tcPr>
          <w:p w:rsidR="00EA1F47" w:rsidRDefault="00EA1F47">
            <w:pPr>
              <w:pStyle w:val="ConsPlusNormal"/>
              <w:jc w:val="center"/>
            </w:pPr>
            <w:r>
              <w:t>2,78</w:t>
            </w:r>
          </w:p>
        </w:tc>
        <w:tc>
          <w:tcPr>
            <w:tcW w:w="1365" w:type="dxa"/>
            <w:tcBorders>
              <w:top w:val="nil"/>
              <w:left w:val="nil"/>
              <w:bottom w:val="nil"/>
              <w:right w:val="nil"/>
            </w:tcBorders>
          </w:tcPr>
          <w:p w:rsidR="00EA1F47" w:rsidRDefault="00EA1F47">
            <w:pPr>
              <w:pStyle w:val="ConsPlusNormal"/>
              <w:jc w:val="center"/>
            </w:pPr>
            <w:r>
              <w:t>3,54</w:t>
            </w:r>
          </w:p>
        </w:tc>
        <w:tc>
          <w:tcPr>
            <w:tcW w:w="1365" w:type="dxa"/>
            <w:tcBorders>
              <w:top w:val="nil"/>
              <w:left w:val="nil"/>
              <w:bottom w:val="nil"/>
              <w:right w:val="nil"/>
            </w:tcBorders>
          </w:tcPr>
          <w:p w:rsidR="00EA1F47" w:rsidRDefault="00EA1F47">
            <w:pPr>
              <w:pStyle w:val="ConsPlusNormal"/>
              <w:jc w:val="center"/>
            </w:pPr>
            <w:r>
              <w:t>4,02</w:t>
            </w:r>
          </w:p>
        </w:tc>
        <w:tc>
          <w:tcPr>
            <w:tcW w:w="1365" w:type="dxa"/>
            <w:tcBorders>
              <w:top w:val="nil"/>
              <w:left w:val="nil"/>
              <w:bottom w:val="nil"/>
              <w:right w:val="nil"/>
            </w:tcBorders>
          </w:tcPr>
          <w:p w:rsidR="00EA1F47" w:rsidRDefault="00EA1F47">
            <w:pPr>
              <w:pStyle w:val="ConsPlusNormal"/>
              <w:jc w:val="center"/>
            </w:pPr>
            <w:r>
              <w:t>4,88</w:t>
            </w:r>
          </w:p>
        </w:tc>
        <w:tc>
          <w:tcPr>
            <w:tcW w:w="1365" w:type="dxa"/>
            <w:tcBorders>
              <w:top w:val="nil"/>
              <w:left w:val="nil"/>
              <w:bottom w:val="nil"/>
              <w:right w:val="nil"/>
            </w:tcBorders>
          </w:tcPr>
          <w:p w:rsidR="00EA1F47" w:rsidRDefault="00EA1F47">
            <w:pPr>
              <w:pStyle w:val="ConsPlusNormal"/>
              <w:jc w:val="center"/>
            </w:pPr>
            <w:r>
              <w:t>5,9</w:t>
            </w:r>
          </w:p>
        </w:tc>
        <w:tc>
          <w:tcPr>
            <w:tcW w:w="1366" w:type="dxa"/>
            <w:tcBorders>
              <w:top w:val="nil"/>
              <w:left w:val="nil"/>
              <w:bottom w:val="nil"/>
              <w:right w:val="nil"/>
            </w:tcBorders>
          </w:tcPr>
          <w:p w:rsidR="00EA1F47" w:rsidRDefault="00EA1F47">
            <w:pPr>
              <w:pStyle w:val="ConsPlusNormal"/>
              <w:jc w:val="center"/>
            </w:pPr>
            <w:r>
              <w:t>7,2</w:t>
            </w:r>
          </w:p>
        </w:tc>
      </w:tr>
      <w:tr w:rsidR="00EA1F47">
        <w:tblPrEx>
          <w:tblBorders>
            <w:insideH w:val="none" w:sz="0" w:space="0" w:color="auto"/>
            <w:insideV w:val="none" w:sz="0" w:space="0" w:color="auto"/>
          </w:tblBorders>
        </w:tblPrEx>
        <w:tc>
          <w:tcPr>
            <w:tcW w:w="14889" w:type="dxa"/>
            <w:gridSpan w:val="9"/>
            <w:tcBorders>
              <w:top w:val="nil"/>
              <w:left w:val="nil"/>
              <w:bottom w:val="nil"/>
              <w:right w:val="nil"/>
            </w:tcBorders>
          </w:tcPr>
          <w:p w:rsidR="00EA1F47" w:rsidRDefault="00EA1F47">
            <w:pPr>
              <w:pStyle w:val="ConsPlusNormal"/>
              <w:jc w:val="center"/>
              <w:outlineLvl w:val="2"/>
            </w:pPr>
            <w:r>
              <w:t>Калининградская область</w:t>
            </w:r>
          </w:p>
        </w:tc>
      </w:tr>
      <w:tr w:rsidR="00EA1F47">
        <w:tblPrEx>
          <w:tblBorders>
            <w:insideH w:val="none" w:sz="0" w:space="0" w:color="auto"/>
            <w:insideV w:val="none" w:sz="0" w:space="0" w:color="auto"/>
          </w:tblBorders>
        </w:tblPrEx>
        <w:tc>
          <w:tcPr>
            <w:tcW w:w="4029" w:type="dxa"/>
            <w:tcBorders>
              <w:top w:val="nil"/>
              <w:left w:val="nil"/>
              <w:bottom w:val="nil"/>
              <w:right w:val="nil"/>
            </w:tcBorders>
          </w:tcPr>
          <w:p w:rsidR="00EA1F47" w:rsidRDefault="00EA1F47">
            <w:pPr>
              <w:pStyle w:val="ConsPlusNormal"/>
            </w:pPr>
            <w:r>
              <w:t>Численность граждан Российской Федерации, размещенных в коллективных средствах размещения</w:t>
            </w:r>
          </w:p>
        </w:tc>
        <w:tc>
          <w:tcPr>
            <w:tcW w:w="1304" w:type="dxa"/>
            <w:tcBorders>
              <w:top w:val="nil"/>
              <w:left w:val="nil"/>
              <w:bottom w:val="nil"/>
              <w:right w:val="nil"/>
            </w:tcBorders>
          </w:tcPr>
          <w:p w:rsidR="00EA1F47" w:rsidRDefault="00EA1F47">
            <w:pPr>
              <w:pStyle w:val="ConsPlusNormal"/>
              <w:jc w:val="center"/>
            </w:pPr>
            <w:r>
              <w:t>млн. человек</w:t>
            </w:r>
          </w:p>
        </w:tc>
        <w:tc>
          <w:tcPr>
            <w:tcW w:w="1365" w:type="dxa"/>
            <w:tcBorders>
              <w:top w:val="nil"/>
              <w:left w:val="nil"/>
              <w:bottom w:val="nil"/>
              <w:right w:val="nil"/>
            </w:tcBorders>
          </w:tcPr>
          <w:p w:rsidR="00EA1F47" w:rsidRDefault="00EA1F47">
            <w:pPr>
              <w:pStyle w:val="ConsPlusNormal"/>
              <w:jc w:val="center"/>
            </w:pPr>
            <w:r>
              <w:t>-</w:t>
            </w:r>
          </w:p>
        </w:tc>
        <w:tc>
          <w:tcPr>
            <w:tcW w:w="1365" w:type="dxa"/>
            <w:tcBorders>
              <w:top w:val="nil"/>
              <w:left w:val="nil"/>
              <w:bottom w:val="nil"/>
              <w:right w:val="nil"/>
            </w:tcBorders>
          </w:tcPr>
          <w:p w:rsidR="00EA1F47" w:rsidRDefault="00EA1F47">
            <w:pPr>
              <w:pStyle w:val="ConsPlusNormal"/>
              <w:jc w:val="center"/>
            </w:pPr>
            <w:r>
              <w:t>-</w:t>
            </w:r>
          </w:p>
        </w:tc>
        <w:tc>
          <w:tcPr>
            <w:tcW w:w="1365" w:type="dxa"/>
            <w:tcBorders>
              <w:top w:val="nil"/>
              <w:left w:val="nil"/>
              <w:bottom w:val="nil"/>
              <w:right w:val="nil"/>
            </w:tcBorders>
          </w:tcPr>
          <w:p w:rsidR="00EA1F47" w:rsidRDefault="00EA1F47">
            <w:pPr>
              <w:pStyle w:val="ConsPlusNormal"/>
              <w:jc w:val="center"/>
            </w:pPr>
            <w:r>
              <w:t>0,317</w:t>
            </w:r>
          </w:p>
        </w:tc>
        <w:tc>
          <w:tcPr>
            <w:tcW w:w="1365" w:type="dxa"/>
            <w:tcBorders>
              <w:top w:val="nil"/>
              <w:left w:val="nil"/>
              <w:bottom w:val="nil"/>
              <w:right w:val="nil"/>
            </w:tcBorders>
          </w:tcPr>
          <w:p w:rsidR="00EA1F47" w:rsidRDefault="00EA1F47">
            <w:pPr>
              <w:pStyle w:val="ConsPlusNormal"/>
              <w:jc w:val="center"/>
            </w:pPr>
            <w:r>
              <w:t>0,472</w:t>
            </w:r>
          </w:p>
        </w:tc>
        <w:tc>
          <w:tcPr>
            <w:tcW w:w="1365" w:type="dxa"/>
            <w:tcBorders>
              <w:top w:val="nil"/>
              <w:left w:val="nil"/>
              <w:bottom w:val="nil"/>
              <w:right w:val="nil"/>
            </w:tcBorders>
          </w:tcPr>
          <w:p w:rsidR="00EA1F47" w:rsidRDefault="00EA1F47">
            <w:pPr>
              <w:pStyle w:val="ConsPlusNormal"/>
              <w:jc w:val="center"/>
            </w:pPr>
            <w:r>
              <w:t>0,62</w:t>
            </w:r>
          </w:p>
        </w:tc>
        <w:tc>
          <w:tcPr>
            <w:tcW w:w="1365" w:type="dxa"/>
            <w:tcBorders>
              <w:top w:val="nil"/>
              <w:left w:val="nil"/>
              <w:bottom w:val="nil"/>
              <w:right w:val="nil"/>
            </w:tcBorders>
          </w:tcPr>
          <w:p w:rsidR="00EA1F47" w:rsidRDefault="00EA1F47">
            <w:pPr>
              <w:pStyle w:val="ConsPlusNormal"/>
              <w:jc w:val="center"/>
            </w:pPr>
            <w:r>
              <w:t>0,814</w:t>
            </w:r>
          </w:p>
        </w:tc>
        <w:tc>
          <w:tcPr>
            <w:tcW w:w="1366" w:type="dxa"/>
            <w:tcBorders>
              <w:top w:val="nil"/>
              <w:left w:val="nil"/>
              <w:bottom w:val="nil"/>
              <w:right w:val="nil"/>
            </w:tcBorders>
          </w:tcPr>
          <w:p w:rsidR="00EA1F47" w:rsidRDefault="00EA1F47">
            <w:pPr>
              <w:pStyle w:val="ConsPlusNormal"/>
              <w:jc w:val="center"/>
            </w:pPr>
            <w:r>
              <w:t>1,07</w:t>
            </w:r>
          </w:p>
        </w:tc>
      </w:tr>
      <w:tr w:rsidR="00EA1F47">
        <w:tblPrEx>
          <w:tblBorders>
            <w:insideH w:val="none" w:sz="0" w:space="0" w:color="auto"/>
            <w:insideV w:val="none" w:sz="0" w:space="0" w:color="auto"/>
          </w:tblBorders>
        </w:tblPrEx>
        <w:tc>
          <w:tcPr>
            <w:tcW w:w="4029" w:type="dxa"/>
            <w:tcBorders>
              <w:top w:val="nil"/>
              <w:left w:val="nil"/>
              <w:bottom w:val="nil"/>
              <w:right w:val="nil"/>
            </w:tcBorders>
          </w:tcPr>
          <w:p w:rsidR="00EA1F47" w:rsidRDefault="00EA1F47">
            <w:pPr>
              <w:pStyle w:val="ConsPlusNormal"/>
            </w:pPr>
            <w:r>
              <w:t>Численность иностранных граждан, размещенных в коллективных средствах размещения</w:t>
            </w:r>
          </w:p>
        </w:tc>
        <w:tc>
          <w:tcPr>
            <w:tcW w:w="1304" w:type="dxa"/>
            <w:tcBorders>
              <w:top w:val="nil"/>
              <w:left w:val="nil"/>
              <w:bottom w:val="nil"/>
              <w:right w:val="nil"/>
            </w:tcBorders>
          </w:tcPr>
          <w:p w:rsidR="00EA1F47" w:rsidRDefault="00EA1F47">
            <w:pPr>
              <w:pStyle w:val="ConsPlusNormal"/>
              <w:jc w:val="center"/>
            </w:pPr>
            <w:r>
              <w:t>млн. человек</w:t>
            </w:r>
          </w:p>
        </w:tc>
        <w:tc>
          <w:tcPr>
            <w:tcW w:w="1365" w:type="dxa"/>
            <w:tcBorders>
              <w:top w:val="nil"/>
              <w:left w:val="nil"/>
              <w:bottom w:val="nil"/>
              <w:right w:val="nil"/>
            </w:tcBorders>
          </w:tcPr>
          <w:p w:rsidR="00EA1F47" w:rsidRDefault="00EA1F47">
            <w:pPr>
              <w:pStyle w:val="ConsPlusNormal"/>
              <w:jc w:val="center"/>
            </w:pPr>
            <w:r>
              <w:t>-</w:t>
            </w:r>
          </w:p>
        </w:tc>
        <w:tc>
          <w:tcPr>
            <w:tcW w:w="1365" w:type="dxa"/>
            <w:tcBorders>
              <w:top w:val="nil"/>
              <w:left w:val="nil"/>
              <w:bottom w:val="nil"/>
              <w:right w:val="nil"/>
            </w:tcBorders>
          </w:tcPr>
          <w:p w:rsidR="00EA1F47" w:rsidRDefault="00EA1F47">
            <w:pPr>
              <w:pStyle w:val="ConsPlusNormal"/>
              <w:jc w:val="center"/>
            </w:pPr>
            <w:r>
              <w:t>-</w:t>
            </w:r>
          </w:p>
        </w:tc>
        <w:tc>
          <w:tcPr>
            <w:tcW w:w="1365" w:type="dxa"/>
            <w:tcBorders>
              <w:top w:val="nil"/>
              <w:left w:val="nil"/>
              <w:bottom w:val="nil"/>
              <w:right w:val="nil"/>
            </w:tcBorders>
          </w:tcPr>
          <w:p w:rsidR="00EA1F47" w:rsidRDefault="00EA1F47">
            <w:pPr>
              <w:pStyle w:val="ConsPlusNormal"/>
              <w:jc w:val="center"/>
            </w:pPr>
            <w:r>
              <w:t>0,077</w:t>
            </w:r>
          </w:p>
        </w:tc>
        <w:tc>
          <w:tcPr>
            <w:tcW w:w="1365" w:type="dxa"/>
            <w:tcBorders>
              <w:top w:val="nil"/>
              <w:left w:val="nil"/>
              <w:bottom w:val="nil"/>
              <w:right w:val="nil"/>
            </w:tcBorders>
          </w:tcPr>
          <w:p w:rsidR="00EA1F47" w:rsidRDefault="00EA1F47">
            <w:pPr>
              <w:pStyle w:val="ConsPlusNormal"/>
              <w:jc w:val="center"/>
            </w:pPr>
            <w:r>
              <w:t>0,063</w:t>
            </w:r>
          </w:p>
        </w:tc>
        <w:tc>
          <w:tcPr>
            <w:tcW w:w="1365" w:type="dxa"/>
            <w:tcBorders>
              <w:top w:val="nil"/>
              <w:left w:val="nil"/>
              <w:bottom w:val="nil"/>
              <w:right w:val="nil"/>
            </w:tcBorders>
          </w:tcPr>
          <w:p w:rsidR="00EA1F47" w:rsidRDefault="00EA1F47">
            <w:pPr>
              <w:pStyle w:val="ConsPlusNormal"/>
              <w:jc w:val="center"/>
            </w:pPr>
            <w:r>
              <w:t>0,072</w:t>
            </w:r>
          </w:p>
        </w:tc>
        <w:tc>
          <w:tcPr>
            <w:tcW w:w="1365" w:type="dxa"/>
            <w:tcBorders>
              <w:top w:val="nil"/>
              <w:left w:val="nil"/>
              <w:bottom w:val="nil"/>
              <w:right w:val="nil"/>
            </w:tcBorders>
          </w:tcPr>
          <w:p w:rsidR="00EA1F47" w:rsidRDefault="00EA1F47">
            <w:pPr>
              <w:pStyle w:val="ConsPlusNormal"/>
              <w:jc w:val="center"/>
            </w:pPr>
            <w:r>
              <w:t>0,083</w:t>
            </w:r>
          </w:p>
        </w:tc>
        <w:tc>
          <w:tcPr>
            <w:tcW w:w="1366" w:type="dxa"/>
            <w:tcBorders>
              <w:top w:val="nil"/>
              <w:left w:val="nil"/>
              <w:bottom w:val="nil"/>
              <w:right w:val="nil"/>
            </w:tcBorders>
          </w:tcPr>
          <w:p w:rsidR="00EA1F47" w:rsidRDefault="00EA1F47">
            <w:pPr>
              <w:pStyle w:val="ConsPlusNormal"/>
              <w:jc w:val="center"/>
            </w:pPr>
            <w:r>
              <w:t>0,096</w:t>
            </w:r>
          </w:p>
        </w:tc>
      </w:tr>
      <w:tr w:rsidR="00EA1F47">
        <w:tblPrEx>
          <w:tblBorders>
            <w:insideH w:val="none" w:sz="0" w:space="0" w:color="auto"/>
            <w:insideV w:val="none" w:sz="0" w:space="0" w:color="auto"/>
          </w:tblBorders>
        </w:tblPrEx>
        <w:tc>
          <w:tcPr>
            <w:tcW w:w="4029" w:type="dxa"/>
            <w:tcBorders>
              <w:top w:val="nil"/>
              <w:left w:val="nil"/>
              <w:bottom w:val="nil"/>
              <w:right w:val="nil"/>
            </w:tcBorders>
          </w:tcPr>
          <w:p w:rsidR="00EA1F47" w:rsidRDefault="00EA1F47">
            <w:pPr>
              <w:pStyle w:val="ConsPlusNormal"/>
            </w:pPr>
            <w:r>
              <w:t>Площадь номерного фонда коллективных средств размещения</w:t>
            </w:r>
          </w:p>
        </w:tc>
        <w:tc>
          <w:tcPr>
            <w:tcW w:w="1304" w:type="dxa"/>
            <w:tcBorders>
              <w:top w:val="nil"/>
              <w:left w:val="nil"/>
              <w:bottom w:val="nil"/>
              <w:right w:val="nil"/>
            </w:tcBorders>
          </w:tcPr>
          <w:p w:rsidR="00EA1F47" w:rsidRDefault="00EA1F47">
            <w:pPr>
              <w:pStyle w:val="ConsPlusNormal"/>
              <w:jc w:val="center"/>
            </w:pPr>
            <w:r>
              <w:t>тыс. кв. м</w:t>
            </w:r>
          </w:p>
        </w:tc>
        <w:tc>
          <w:tcPr>
            <w:tcW w:w="1365" w:type="dxa"/>
            <w:tcBorders>
              <w:top w:val="nil"/>
              <w:left w:val="nil"/>
              <w:bottom w:val="nil"/>
              <w:right w:val="nil"/>
            </w:tcBorders>
          </w:tcPr>
          <w:p w:rsidR="00EA1F47" w:rsidRDefault="00EA1F47">
            <w:pPr>
              <w:pStyle w:val="ConsPlusNormal"/>
              <w:jc w:val="center"/>
            </w:pPr>
            <w:r>
              <w:t>-</w:t>
            </w:r>
          </w:p>
        </w:tc>
        <w:tc>
          <w:tcPr>
            <w:tcW w:w="1365" w:type="dxa"/>
            <w:tcBorders>
              <w:top w:val="nil"/>
              <w:left w:val="nil"/>
              <w:bottom w:val="nil"/>
              <w:right w:val="nil"/>
            </w:tcBorders>
          </w:tcPr>
          <w:p w:rsidR="00EA1F47" w:rsidRDefault="00EA1F47">
            <w:pPr>
              <w:pStyle w:val="ConsPlusNormal"/>
              <w:jc w:val="center"/>
            </w:pPr>
            <w:r>
              <w:t>-</w:t>
            </w:r>
          </w:p>
        </w:tc>
        <w:tc>
          <w:tcPr>
            <w:tcW w:w="1365" w:type="dxa"/>
            <w:tcBorders>
              <w:top w:val="nil"/>
              <w:left w:val="nil"/>
              <w:bottom w:val="nil"/>
              <w:right w:val="nil"/>
            </w:tcBorders>
          </w:tcPr>
          <w:p w:rsidR="00EA1F47" w:rsidRDefault="00EA1F47">
            <w:pPr>
              <w:pStyle w:val="ConsPlusNormal"/>
              <w:jc w:val="center"/>
            </w:pPr>
            <w:r>
              <w:t>82,8</w:t>
            </w:r>
          </w:p>
        </w:tc>
        <w:tc>
          <w:tcPr>
            <w:tcW w:w="1365" w:type="dxa"/>
            <w:tcBorders>
              <w:top w:val="nil"/>
              <w:left w:val="nil"/>
              <w:bottom w:val="nil"/>
              <w:right w:val="nil"/>
            </w:tcBorders>
          </w:tcPr>
          <w:p w:rsidR="00EA1F47" w:rsidRDefault="00EA1F47">
            <w:pPr>
              <w:pStyle w:val="ConsPlusNormal"/>
              <w:jc w:val="center"/>
            </w:pPr>
            <w:r>
              <w:t>94,4</w:t>
            </w:r>
          </w:p>
        </w:tc>
        <w:tc>
          <w:tcPr>
            <w:tcW w:w="1365" w:type="dxa"/>
            <w:tcBorders>
              <w:top w:val="nil"/>
              <w:left w:val="nil"/>
              <w:bottom w:val="nil"/>
              <w:right w:val="nil"/>
            </w:tcBorders>
          </w:tcPr>
          <w:p w:rsidR="00EA1F47" w:rsidRDefault="00EA1F47">
            <w:pPr>
              <w:pStyle w:val="ConsPlusNormal"/>
              <w:jc w:val="center"/>
            </w:pPr>
            <w:r>
              <w:t>102,7</w:t>
            </w:r>
          </w:p>
        </w:tc>
        <w:tc>
          <w:tcPr>
            <w:tcW w:w="1365" w:type="dxa"/>
            <w:tcBorders>
              <w:top w:val="nil"/>
              <w:left w:val="nil"/>
              <w:bottom w:val="nil"/>
              <w:right w:val="nil"/>
            </w:tcBorders>
          </w:tcPr>
          <w:p w:rsidR="00EA1F47" w:rsidRDefault="00EA1F47">
            <w:pPr>
              <w:pStyle w:val="ConsPlusNormal"/>
              <w:jc w:val="center"/>
            </w:pPr>
            <w:r>
              <w:t>111,6</w:t>
            </w:r>
          </w:p>
        </w:tc>
        <w:tc>
          <w:tcPr>
            <w:tcW w:w="1366" w:type="dxa"/>
            <w:tcBorders>
              <w:top w:val="nil"/>
              <w:left w:val="nil"/>
              <w:bottom w:val="nil"/>
              <w:right w:val="nil"/>
            </w:tcBorders>
          </w:tcPr>
          <w:p w:rsidR="00EA1F47" w:rsidRDefault="00EA1F47">
            <w:pPr>
              <w:pStyle w:val="ConsPlusNormal"/>
              <w:jc w:val="center"/>
            </w:pPr>
            <w:r>
              <w:t>121,4</w:t>
            </w:r>
          </w:p>
        </w:tc>
      </w:tr>
      <w:tr w:rsidR="00EA1F47">
        <w:tblPrEx>
          <w:tblBorders>
            <w:insideH w:val="none" w:sz="0" w:space="0" w:color="auto"/>
            <w:insideV w:val="none" w:sz="0" w:space="0" w:color="auto"/>
          </w:tblBorders>
        </w:tblPrEx>
        <w:tc>
          <w:tcPr>
            <w:tcW w:w="4029" w:type="dxa"/>
            <w:tcBorders>
              <w:top w:val="nil"/>
              <w:left w:val="nil"/>
              <w:bottom w:val="nil"/>
              <w:right w:val="nil"/>
            </w:tcBorders>
          </w:tcPr>
          <w:p w:rsidR="00EA1F47" w:rsidRDefault="00EA1F47">
            <w:pPr>
              <w:pStyle w:val="ConsPlusNormal"/>
            </w:pPr>
            <w:r>
              <w:t>Инвестиции в основной капитал средств размещения (гостиницы, места для временного проживания)</w:t>
            </w:r>
          </w:p>
        </w:tc>
        <w:tc>
          <w:tcPr>
            <w:tcW w:w="1304" w:type="dxa"/>
            <w:tcBorders>
              <w:top w:val="nil"/>
              <w:left w:val="nil"/>
              <w:bottom w:val="nil"/>
              <w:right w:val="nil"/>
            </w:tcBorders>
          </w:tcPr>
          <w:p w:rsidR="00EA1F47" w:rsidRDefault="00EA1F47">
            <w:pPr>
              <w:pStyle w:val="ConsPlusNormal"/>
              <w:jc w:val="center"/>
            </w:pPr>
            <w:r>
              <w:t>млн. рублей</w:t>
            </w:r>
          </w:p>
        </w:tc>
        <w:tc>
          <w:tcPr>
            <w:tcW w:w="1365" w:type="dxa"/>
            <w:tcBorders>
              <w:top w:val="nil"/>
              <w:left w:val="nil"/>
              <w:bottom w:val="nil"/>
              <w:right w:val="nil"/>
            </w:tcBorders>
          </w:tcPr>
          <w:p w:rsidR="00EA1F47" w:rsidRDefault="00EA1F47">
            <w:pPr>
              <w:pStyle w:val="ConsPlusNormal"/>
              <w:jc w:val="center"/>
            </w:pPr>
            <w:r>
              <w:t>-</w:t>
            </w:r>
          </w:p>
        </w:tc>
        <w:tc>
          <w:tcPr>
            <w:tcW w:w="1365" w:type="dxa"/>
            <w:tcBorders>
              <w:top w:val="nil"/>
              <w:left w:val="nil"/>
              <w:bottom w:val="nil"/>
              <w:right w:val="nil"/>
            </w:tcBorders>
          </w:tcPr>
          <w:p w:rsidR="00EA1F47" w:rsidRDefault="00EA1F47">
            <w:pPr>
              <w:pStyle w:val="ConsPlusNormal"/>
              <w:jc w:val="center"/>
            </w:pPr>
            <w:r>
              <w:t>-</w:t>
            </w:r>
          </w:p>
        </w:tc>
        <w:tc>
          <w:tcPr>
            <w:tcW w:w="1365" w:type="dxa"/>
            <w:tcBorders>
              <w:top w:val="nil"/>
              <w:left w:val="nil"/>
              <w:bottom w:val="nil"/>
              <w:right w:val="nil"/>
            </w:tcBorders>
          </w:tcPr>
          <w:p w:rsidR="00EA1F47" w:rsidRDefault="00EA1F47">
            <w:pPr>
              <w:pStyle w:val="ConsPlusNormal"/>
              <w:jc w:val="center"/>
            </w:pPr>
            <w:r>
              <w:t>217,6</w:t>
            </w:r>
          </w:p>
        </w:tc>
        <w:tc>
          <w:tcPr>
            <w:tcW w:w="1365" w:type="dxa"/>
            <w:tcBorders>
              <w:top w:val="nil"/>
              <w:left w:val="nil"/>
              <w:bottom w:val="nil"/>
              <w:right w:val="nil"/>
            </w:tcBorders>
          </w:tcPr>
          <w:p w:rsidR="00EA1F47" w:rsidRDefault="00EA1F47">
            <w:pPr>
              <w:pStyle w:val="ConsPlusNormal"/>
              <w:jc w:val="center"/>
            </w:pPr>
            <w:r>
              <w:t>226,3</w:t>
            </w:r>
          </w:p>
        </w:tc>
        <w:tc>
          <w:tcPr>
            <w:tcW w:w="1365" w:type="dxa"/>
            <w:tcBorders>
              <w:top w:val="nil"/>
              <w:left w:val="nil"/>
              <w:bottom w:val="nil"/>
              <w:right w:val="nil"/>
            </w:tcBorders>
          </w:tcPr>
          <w:p w:rsidR="00EA1F47" w:rsidRDefault="00EA1F47">
            <w:pPr>
              <w:pStyle w:val="ConsPlusNormal"/>
              <w:jc w:val="center"/>
            </w:pPr>
            <w:r>
              <w:t>235,4</w:t>
            </w:r>
          </w:p>
        </w:tc>
        <w:tc>
          <w:tcPr>
            <w:tcW w:w="1365" w:type="dxa"/>
            <w:tcBorders>
              <w:top w:val="nil"/>
              <w:left w:val="nil"/>
              <w:bottom w:val="nil"/>
              <w:right w:val="nil"/>
            </w:tcBorders>
          </w:tcPr>
          <w:p w:rsidR="00EA1F47" w:rsidRDefault="00EA1F47">
            <w:pPr>
              <w:pStyle w:val="ConsPlusNormal"/>
              <w:jc w:val="center"/>
            </w:pPr>
            <w:r>
              <w:t>244,8</w:t>
            </w:r>
          </w:p>
        </w:tc>
        <w:tc>
          <w:tcPr>
            <w:tcW w:w="1366" w:type="dxa"/>
            <w:tcBorders>
              <w:top w:val="nil"/>
              <w:left w:val="nil"/>
              <w:bottom w:val="nil"/>
              <w:right w:val="nil"/>
            </w:tcBorders>
          </w:tcPr>
          <w:p w:rsidR="00EA1F47" w:rsidRDefault="00EA1F47">
            <w:pPr>
              <w:pStyle w:val="ConsPlusNormal"/>
              <w:jc w:val="center"/>
            </w:pPr>
            <w:r>
              <w:t>254,6</w:t>
            </w:r>
          </w:p>
        </w:tc>
      </w:tr>
      <w:tr w:rsidR="00EA1F47">
        <w:tblPrEx>
          <w:tblBorders>
            <w:insideH w:val="none" w:sz="0" w:space="0" w:color="auto"/>
            <w:insideV w:val="none" w:sz="0" w:space="0" w:color="auto"/>
          </w:tblBorders>
        </w:tblPrEx>
        <w:tc>
          <w:tcPr>
            <w:tcW w:w="4029" w:type="dxa"/>
            <w:tcBorders>
              <w:top w:val="nil"/>
              <w:left w:val="nil"/>
              <w:bottom w:val="nil"/>
              <w:right w:val="nil"/>
            </w:tcBorders>
          </w:tcPr>
          <w:p w:rsidR="00EA1F47" w:rsidRDefault="00EA1F47">
            <w:pPr>
              <w:pStyle w:val="ConsPlusNormal"/>
            </w:pPr>
            <w:r>
              <w:t>Количество койко-мест в коллективных средствах размещения</w:t>
            </w:r>
          </w:p>
        </w:tc>
        <w:tc>
          <w:tcPr>
            <w:tcW w:w="1304" w:type="dxa"/>
            <w:tcBorders>
              <w:top w:val="nil"/>
              <w:left w:val="nil"/>
              <w:bottom w:val="nil"/>
              <w:right w:val="nil"/>
            </w:tcBorders>
          </w:tcPr>
          <w:p w:rsidR="00EA1F47" w:rsidRDefault="00EA1F47">
            <w:pPr>
              <w:pStyle w:val="ConsPlusNormal"/>
              <w:jc w:val="center"/>
            </w:pPr>
            <w:r>
              <w:t>тыс. единиц</w:t>
            </w:r>
          </w:p>
        </w:tc>
        <w:tc>
          <w:tcPr>
            <w:tcW w:w="1365" w:type="dxa"/>
            <w:tcBorders>
              <w:top w:val="nil"/>
              <w:left w:val="nil"/>
              <w:bottom w:val="nil"/>
              <w:right w:val="nil"/>
            </w:tcBorders>
          </w:tcPr>
          <w:p w:rsidR="00EA1F47" w:rsidRDefault="00EA1F47">
            <w:pPr>
              <w:pStyle w:val="ConsPlusNormal"/>
              <w:jc w:val="center"/>
            </w:pPr>
            <w:r>
              <w:t>-</w:t>
            </w:r>
          </w:p>
        </w:tc>
        <w:tc>
          <w:tcPr>
            <w:tcW w:w="1365" w:type="dxa"/>
            <w:tcBorders>
              <w:top w:val="nil"/>
              <w:left w:val="nil"/>
              <w:bottom w:val="nil"/>
              <w:right w:val="nil"/>
            </w:tcBorders>
          </w:tcPr>
          <w:p w:rsidR="00EA1F47" w:rsidRDefault="00EA1F47">
            <w:pPr>
              <w:pStyle w:val="ConsPlusNormal"/>
              <w:jc w:val="center"/>
            </w:pPr>
            <w:r>
              <w:t>-</w:t>
            </w:r>
          </w:p>
        </w:tc>
        <w:tc>
          <w:tcPr>
            <w:tcW w:w="1365" w:type="dxa"/>
            <w:tcBorders>
              <w:top w:val="nil"/>
              <w:left w:val="nil"/>
              <w:bottom w:val="nil"/>
              <w:right w:val="nil"/>
            </w:tcBorders>
          </w:tcPr>
          <w:p w:rsidR="00EA1F47" w:rsidRDefault="00EA1F47">
            <w:pPr>
              <w:pStyle w:val="ConsPlusNormal"/>
              <w:jc w:val="center"/>
            </w:pPr>
            <w:r>
              <w:t>12,8</w:t>
            </w:r>
          </w:p>
        </w:tc>
        <w:tc>
          <w:tcPr>
            <w:tcW w:w="1365" w:type="dxa"/>
            <w:tcBorders>
              <w:top w:val="nil"/>
              <w:left w:val="nil"/>
              <w:bottom w:val="nil"/>
              <w:right w:val="nil"/>
            </w:tcBorders>
          </w:tcPr>
          <w:p w:rsidR="00EA1F47" w:rsidRDefault="00EA1F47">
            <w:pPr>
              <w:pStyle w:val="ConsPlusNormal"/>
              <w:jc w:val="center"/>
            </w:pPr>
            <w:r>
              <w:t>13,6</w:t>
            </w:r>
          </w:p>
        </w:tc>
        <w:tc>
          <w:tcPr>
            <w:tcW w:w="1365" w:type="dxa"/>
            <w:tcBorders>
              <w:top w:val="nil"/>
              <w:left w:val="nil"/>
              <w:bottom w:val="nil"/>
              <w:right w:val="nil"/>
            </w:tcBorders>
          </w:tcPr>
          <w:p w:rsidR="00EA1F47" w:rsidRDefault="00EA1F47">
            <w:pPr>
              <w:pStyle w:val="ConsPlusNormal"/>
              <w:jc w:val="center"/>
            </w:pPr>
            <w:r>
              <w:t>15,7</w:t>
            </w:r>
          </w:p>
        </w:tc>
        <w:tc>
          <w:tcPr>
            <w:tcW w:w="1365" w:type="dxa"/>
            <w:tcBorders>
              <w:top w:val="nil"/>
              <w:left w:val="nil"/>
              <w:bottom w:val="nil"/>
              <w:right w:val="nil"/>
            </w:tcBorders>
          </w:tcPr>
          <w:p w:rsidR="00EA1F47" w:rsidRDefault="00EA1F47">
            <w:pPr>
              <w:pStyle w:val="ConsPlusNormal"/>
              <w:jc w:val="center"/>
            </w:pPr>
            <w:r>
              <w:t>18,1</w:t>
            </w:r>
          </w:p>
        </w:tc>
        <w:tc>
          <w:tcPr>
            <w:tcW w:w="1366" w:type="dxa"/>
            <w:tcBorders>
              <w:top w:val="nil"/>
              <w:left w:val="nil"/>
              <w:bottom w:val="nil"/>
              <w:right w:val="nil"/>
            </w:tcBorders>
          </w:tcPr>
          <w:p w:rsidR="00EA1F47" w:rsidRDefault="00EA1F47">
            <w:pPr>
              <w:pStyle w:val="ConsPlusNormal"/>
              <w:jc w:val="center"/>
            </w:pPr>
            <w:r>
              <w:t>20,8</w:t>
            </w:r>
          </w:p>
        </w:tc>
      </w:tr>
      <w:tr w:rsidR="00EA1F47">
        <w:tblPrEx>
          <w:tblBorders>
            <w:insideH w:val="none" w:sz="0" w:space="0" w:color="auto"/>
            <w:insideV w:val="none" w:sz="0" w:space="0" w:color="auto"/>
          </w:tblBorders>
        </w:tblPrEx>
        <w:tc>
          <w:tcPr>
            <w:tcW w:w="4029" w:type="dxa"/>
            <w:tcBorders>
              <w:top w:val="nil"/>
              <w:left w:val="nil"/>
              <w:bottom w:val="nil"/>
              <w:right w:val="nil"/>
            </w:tcBorders>
          </w:tcPr>
          <w:p w:rsidR="00EA1F47" w:rsidRDefault="00EA1F47">
            <w:pPr>
              <w:pStyle w:val="ConsPlusNormal"/>
            </w:pPr>
            <w:r>
              <w:t>Количество лиц, работающих в коллективных средствах размещения</w:t>
            </w:r>
          </w:p>
        </w:tc>
        <w:tc>
          <w:tcPr>
            <w:tcW w:w="1304" w:type="dxa"/>
            <w:tcBorders>
              <w:top w:val="nil"/>
              <w:left w:val="nil"/>
              <w:bottom w:val="nil"/>
              <w:right w:val="nil"/>
            </w:tcBorders>
          </w:tcPr>
          <w:p w:rsidR="00EA1F47" w:rsidRDefault="00EA1F47">
            <w:pPr>
              <w:pStyle w:val="ConsPlusNormal"/>
              <w:jc w:val="center"/>
            </w:pPr>
            <w:r>
              <w:t>тыс. человек</w:t>
            </w:r>
          </w:p>
        </w:tc>
        <w:tc>
          <w:tcPr>
            <w:tcW w:w="1365" w:type="dxa"/>
            <w:tcBorders>
              <w:top w:val="nil"/>
              <w:left w:val="nil"/>
              <w:bottom w:val="nil"/>
              <w:right w:val="nil"/>
            </w:tcBorders>
          </w:tcPr>
          <w:p w:rsidR="00EA1F47" w:rsidRDefault="00EA1F47">
            <w:pPr>
              <w:pStyle w:val="ConsPlusNormal"/>
              <w:jc w:val="center"/>
            </w:pPr>
            <w:r>
              <w:t>-</w:t>
            </w:r>
          </w:p>
        </w:tc>
        <w:tc>
          <w:tcPr>
            <w:tcW w:w="1365" w:type="dxa"/>
            <w:tcBorders>
              <w:top w:val="nil"/>
              <w:left w:val="nil"/>
              <w:bottom w:val="nil"/>
              <w:right w:val="nil"/>
            </w:tcBorders>
          </w:tcPr>
          <w:p w:rsidR="00EA1F47" w:rsidRDefault="00EA1F47">
            <w:pPr>
              <w:pStyle w:val="ConsPlusNormal"/>
              <w:jc w:val="center"/>
            </w:pPr>
            <w:r>
              <w:t>-</w:t>
            </w:r>
          </w:p>
        </w:tc>
        <w:tc>
          <w:tcPr>
            <w:tcW w:w="1365" w:type="dxa"/>
            <w:tcBorders>
              <w:top w:val="nil"/>
              <w:left w:val="nil"/>
              <w:bottom w:val="nil"/>
              <w:right w:val="nil"/>
            </w:tcBorders>
          </w:tcPr>
          <w:p w:rsidR="00EA1F47" w:rsidRDefault="00EA1F47">
            <w:pPr>
              <w:pStyle w:val="ConsPlusNormal"/>
              <w:jc w:val="center"/>
            </w:pPr>
            <w:r>
              <w:t>3,1</w:t>
            </w:r>
          </w:p>
        </w:tc>
        <w:tc>
          <w:tcPr>
            <w:tcW w:w="1365" w:type="dxa"/>
            <w:tcBorders>
              <w:top w:val="nil"/>
              <w:left w:val="nil"/>
              <w:bottom w:val="nil"/>
              <w:right w:val="nil"/>
            </w:tcBorders>
          </w:tcPr>
          <w:p w:rsidR="00EA1F47" w:rsidRDefault="00EA1F47">
            <w:pPr>
              <w:pStyle w:val="ConsPlusNormal"/>
              <w:jc w:val="center"/>
            </w:pPr>
            <w:r>
              <w:t>3,5</w:t>
            </w:r>
          </w:p>
        </w:tc>
        <w:tc>
          <w:tcPr>
            <w:tcW w:w="1365" w:type="dxa"/>
            <w:tcBorders>
              <w:top w:val="nil"/>
              <w:left w:val="nil"/>
              <w:bottom w:val="nil"/>
              <w:right w:val="nil"/>
            </w:tcBorders>
          </w:tcPr>
          <w:p w:rsidR="00EA1F47" w:rsidRDefault="00EA1F47">
            <w:pPr>
              <w:pStyle w:val="ConsPlusNormal"/>
              <w:jc w:val="center"/>
            </w:pPr>
            <w:r>
              <w:t>3,6</w:t>
            </w:r>
          </w:p>
        </w:tc>
        <w:tc>
          <w:tcPr>
            <w:tcW w:w="1365" w:type="dxa"/>
            <w:tcBorders>
              <w:top w:val="nil"/>
              <w:left w:val="nil"/>
              <w:bottom w:val="nil"/>
              <w:right w:val="nil"/>
            </w:tcBorders>
          </w:tcPr>
          <w:p w:rsidR="00EA1F47" w:rsidRDefault="00EA1F47">
            <w:pPr>
              <w:pStyle w:val="ConsPlusNormal"/>
              <w:jc w:val="center"/>
            </w:pPr>
            <w:r>
              <w:t>3,7</w:t>
            </w:r>
          </w:p>
        </w:tc>
        <w:tc>
          <w:tcPr>
            <w:tcW w:w="1366" w:type="dxa"/>
            <w:tcBorders>
              <w:top w:val="nil"/>
              <w:left w:val="nil"/>
              <w:bottom w:val="nil"/>
              <w:right w:val="nil"/>
            </w:tcBorders>
          </w:tcPr>
          <w:p w:rsidR="00EA1F47" w:rsidRDefault="00EA1F47">
            <w:pPr>
              <w:pStyle w:val="ConsPlusNormal"/>
              <w:jc w:val="center"/>
            </w:pPr>
            <w:r>
              <w:t>3,9</w:t>
            </w:r>
          </w:p>
        </w:tc>
      </w:tr>
      <w:tr w:rsidR="00EA1F47">
        <w:tblPrEx>
          <w:tblBorders>
            <w:insideH w:val="none" w:sz="0" w:space="0" w:color="auto"/>
            <w:insideV w:val="none" w:sz="0" w:space="0" w:color="auto"/>
          </w:tblBorders>
        </w:tblPrEx>
        <w:tc>
          <w:tcPr>
            <w:tcW w:w="4029" w:type="dxa"/>
            <w:tcBorders>
              <w:top w:val="nil"/>
              <w:left w:val="nil"/>
              <w:bottom w:val="nil"/>
              <w:right w:val="nil"/>
            </w:tcBorders>
          </w:tcPr>
          <w:p w:rsidR="00EA1F47" w:rsidRDefault="00EA1F47">
            <w:pPr>
              <w:pStyle w:val="ConsPlusNormal"/>
            </w:pPr>
            <w:r>
              <w:t xml:space="preserve">Количество лиц, работающих в </w:t>
            </w:r>
            <w:r>
              <w:lastRenderedPageBreak/>
              <w:t>туристских фирмах</w:t>
            </w:r>
          </w:p>
        </w:tc>
        <w:tc>
          <w:tcPr>
            <w:tcW w:w="1304" w:type="dxa"/>
            <w:tcBorders>
              <w:top w:val="nil"/>
              <w:left w:val="nil"/>
              <w:bottom w:val="nil"/>
              <w:right w:val="nil"/>
            </w:tcBorders>
          </w:tcPr>
          <w:p w:rsidR="00EA1F47" w:rsidRDefault="00EA1F47">
            <w:pPr>
              <w:pStyle w:val="ConsPlusNormal"/>
              <w:jc w:val="center"/>
            </w:pPr>
            <w:r>
              <w:lastRenderedPageBreak/>
              <w:t xml:space="preserve">тыс. </w:t>
            </w:r>
            <w:r>
              <w:lastRenderedPageBreak/>
              <w:t>человек</w:t>
            </w:r>
          </w:p>
        </w:tc>
        <w:tc>
          <w:tcPr>
            <w:tcW w:w="1365" w:type="dxa"/>
            <w:tcBorders>
              <w:top w:val="nil"/>
              <w:left w:val="nil"/>
              <w:bottom w:val="nil"/>
              <w:right w:val="nil"/>
            </w:tcBorders>
          </w:tcPr>
          <w:p w:rsidR="00EA1F47" w:rsidRDefault="00EA1F47">
            <w:pPr>
              <w:pStyle w:val="ConsPlusNormal"/>
              <w:jc w:val="center"/>
            </w:pPr>
            <w:r>
              <w:lastRenderedPageBreak/>
              <w:t>-</w:t>
            </w:r>
          </w:p>
        </w:tc>
        <w:tc>
          <w:tcPr>
            <w:tcW w:w="1365" w:type="dxa"/>
            <w:tcBorders>
              <w:top w:val="nil"/>
              <w:left w:val="nil"/>
              <w:bottom w:val="nil"/>
              <w:right w:val="nil"/>
            </w:tcBorders>
          </w:tcPr>
          <w:p w:rsidR="00EA1F47" w:rsidRDefault="00EA1F47">
            <w:pPr>
              <w:pStyle w:val="ConsPlusNormal"/>
              <w:jc w:val="center"/>
            </w:pPr>
            <w:r>
              <w:t>-</w:t>
            </w:r>
          </w:p>
        </w:tc>
        <w:tc>
          <w:tcPr>
            <w:tcW w:w="1365" w:type="dxa"/>
            <w:tcBorders>
              <w:top w:val="nil"/>
              <w:left w:val="nil"/>
              <w:bottom w:val="nil"/>
              <w:right w:val="nil"/>
            </w:tcBorders>
          </w:tcPr>
          <w:p w:rsidR="00EA1F47" w:rsidRDefault="00EA1F47">
            <w:pPr>
              <w:pStyle w:val="ConsPlusNormal"/>
              <w:jc w:val="center"/>
            </w:pPr>
            <w:r>
              <w:t>0,516</w:t>
            </w:r>
          </w:p>
        </w:tc>
        <w:tc>
          <w:tcPr>
            <w:tcW w:w="1365" w:type="dxa"/>
            <w:tcBorders>
              <w:top w:val="nil"/>
              <w:left w:val="nil"/>
              <w:bottom w:val="nil"/>
              <w:right w:val="nil"/>
            </w:tcBorders>
          </w:tcPr>
          <w:p w:rsidR="00EA1F47" w:rsidRDefault="00EA1F47">
            <w:pPr>
              <w:pStyle w:val="ConsPlusNormal"/>
              <w:jc w:val="center"/>
            </w:pPr>
            <w:r>
              <w:t>0,529</w:t>
            </w:r>
          </w:p>
        </w:tc>
        <w:tc>
          <w:tcPr>
            <w:tcW w:w="1365" w:type="dxa"/>
            <w:tcBorders>
              <w:top w:val="nil"/>
              <w:left w:val="nil"/>
              <w:bottom w:val="nil"/>
              <w:right w:val="nil"/>
            </w:tcBorders>
          </w:tcPr>
          <w:p w:rsidR="00EA1F47" w:rsidRDefault="00EA1F47">
            <w:pPr>
              <w:pStyle w:val="ConsPlusNormal"/>
              <w:jc w:val="center"/>
            </w:pPr>
            <w:r>
              <w:t>0,543</w:t>
            </w:r>
          </w:p>
        </w:tc>
        <w:tc>
          <w:tcPr>
            <w:tcW w:w="1365" w:type="dxa"/>
            <w:tcBorders>
              <w:top w:val="nil"/>
              <w:left w:val="nil"/>
              <w:bottom w:val="nil"/>
              <w:right w:val="nil"/>
            </w:tcBorders>
          </w:tcPr>
          <w:p w:rsidR="00EA1F47" w:rsidRDefault="00EA1F47">
            <w:pPr>
              <w:pStyle w:val="ConsPlusNormal"/>
              <w:jc w:val="center"/>
            </w:pPr>
            <w:r>
              <w:t>0,557</w:t>
            </w:r>
          </w:p>
        </w:tc>
        <w:tc>
          <w:tcPr>
            <w:tcW w:w="1366" w:type="dxa"/>
            <w:tcBorders>
              <w:top w:val="nil"/>
              <w:left w:val="nil"/>
              <w:bottom w:val="nil"/>
              <w:right w:val="nil"/>
            </w:tcBorders>
          </w:tcPr>
          <w:p w:rsidR="00EA1F47" w:rsidRDefault="00EA1F47">
            <w:pPr>
              <w:pStyle w:val="ConsPlusNormal"/>
              <w:jc w:val="center"/>
            </w:pPr>
            <w:r>
              <w:t>0,571</w:t>
            </w:r>
          </w:p>
        </w:tc>
      </w:tr>
      <w:tr w:rsidR="00EA1F47">
        <w:tblPrEx>
          <w:tblBorders>
            <w:insideH w:val="none" w:sz="0" w:space="0" w:color="auto"/>
            <w:insideV w:val="none" w:sz="0" w:space="0" w:color="auto"/>
          </w:tblBorders>
        </w:tblPrEx>
        <w:tc>
          <w:tcPr>
            <w:tcW w:w="4029" w:type="dxa"/>
            <w:tcBorders>
              <w:top w:val="nil"/>
              <w:left w:val="nil"/>
              <w:bottom w:val="nil"/>
              <w:right w:val="nil"/>
            </w:tcBorders>
          </w:tcPr>
          <w:p w:rsidR="00EA1F47" w:rsidRDefault="00EA1F47">
            <w:pPr>
              <w:pStyle w:val="ConsPlusNormal"/>
            </w:pPr>
            <w:r>
              <w:lastRenderedPageBreak/>
              <w:t>Объем платных туристских услуг, оказанных населению</w:t>
            </w:r>
          </w:p>
        </w:tc>
        <w:tc>
          <w:tcPr>
            <w:tcW w:w="1304" w:type="dxa"/>
            <w:tcBorders>
              <w:top w:val="nil"/>
              <w:left w:val="nil"/>
              <w:bottom w:val="nil"/>
              <w:right w:val="nil"/>
            </w:tcBorders>
          </w:tcPr>
          <w:p w:rsidR="00EA1F47" w:rsidRDefault="00EA1F47">
            <w:pPr>
              <w:pStyle w:val="ConsPlusNormal"/>
              <w:jc w:val="center"/>
            </w:pPr>
            <w:r>
              <w:t>млрд. рублей</w:t>
            </w:r>
          </w:p>
        </w:tc>
        <w:tc>
          <w:tcPr>
            <w:tcW w:w="1365" w:type="dxa"/>
            <w:tcBorders>
              <w:top w:val="nil"/>
              <w:left w:val="nil"/>
              <w:bottom w:val="nil"/>
              <w:right w:val="nil"/>
            </w:tcBorders>
          </w:tcPr>
          <w:p w:rsidR="00EA1F47" w:rsidRDefault="00EA1F47">
            <w:pPr>
              <w:pStyle w:val="ConsPlusNormal"/>
              <w:jc w:val="center"/>
            </w:pPr>
            <w:r>
              <w:t>-</w:t>
            </w:r>
          </w:p>
        </w:tc>
        <w:tc>
          <w:tcPr>
            <w:tcW w:w="1365" w:type="dxa"/>
            <w:tcBorders>
              <w:top w:val="nil"/>
              <w:left w:val="nil"/>
              <w:bottom w:val="nil"/>
              <w:right w:val="nil"/>
            </w:tcBorders>
          </w:tcPr>
          <w:p w:rsidR="00EA1F47" w:rsidRDefault="00EA1F47">
            <w:pPr>
              <w:pStyle w:val="ConsPlusNormal"/>
              <w:jc w:val="center"/>
            </w:pPr>
            <w:r>
              <w:t>-</w:t>
            </w:r>
          </w:p>
        </w:tc>
        <w:tc>
          <w:tcPr>
            <w:tcW w:w="1365" w:type="dxa"/>
            <w:tcBorders>
              <w:top w:val="nil"/>
              <w:left w:val="nil"/>
              <w:bottom w:val="nil"/>
              <w:right w:val="nil"/>
            </w:tcBorders>
          </w:tcPr>
          <w:p w:rsidR="00EA1F47" w:rsidRDefault="00EA1F47">
            <w:pPr>
              <w:pStyle w:val="ConsPlusNormal"/>
              <w:jc w:val="center"/>
            </w:pPr>
            <w:r>
              <w:t>0,11515</w:t>
            </w:r>
          </w:p>
        </w:tc>
        <w:tc>
          <w:tcPr>
            <w:tcW w:w="1365" w:type="dxa"/>
            <w:tcBorders>
              <w:top w:val="nil"/>
              <w:left w:val="nil"/>
              <w:bottom w:val="nil"/>
              <w:right w:val="nil"/>
            </w:tcBorders>
          </w:tcPr>
          <w:p w:rsidR="00EA1F47" w:rsidRDefault="00EA1F47">
            <w:pPr>
              <w:pStyle w:val="ConsPlusNormal"/>
              <w:jc w:val="center"/>
            </w:pPr>
            <w:r>
              <w:t>0,144</w:t>
            </w:r>
          </w:p>
        </w:tc>
        <w:tc>
          <w:tcPr>
            <w:tcW w:w="1365" w:type="dxa"/>
            <w:tcBorders>
              <w:top w:val="nil"/>
              <w:left w:val="nil"/>
              <w:bottom w:val="nil"/>
              <w:right w:val="nil"/>
            </w:tcBorders>
          </w:tcPr>
          <w:p w:rsidR="00EA1F47" w:rsidRDefault="00EA1F47">
            <w:pPr>
              <w:pStyle w:val="ConsPlusNormal"/>
              <w:jc w:val="center"/>
            </w:pPr>
            <w:r>
              <w:t>0,149</w:t>
            </w:r>
          </w:p>
        </w:tc>
        <w:tc>
          <w:tcPr>
            <w:tcW w:w="1365" w:type="dxa"/>
            <w:tcBorders>
              <w:top w:val="nil"/>
              <w:left w:val="nil"/>
              <w:bottom w:val="nil"/>
              <w:right w:val="nil"/>
            </w:tcBorders>
          </w:tcPr>
          <w:p w:rsidR="00EA1F47" w:rsidRDefault="00EA1F47">
            <w:pPr>
              <w:pStyle w:val="ConsPlusNormal"/>
              <w:jc w:val="center"/>
            </w:pPr>
            <w:r>
              <w:t>0,154</w:t>
            </w:r>
          </w:p>
        </w:tc>
        <w:tc>
          <w:tcPr>
            <w:tcW w:w="1366" w:type="dxa"/>
            <w:tcBorders>
              <w:top w:val="nil"/>
              <w:left w:val="nil"/>
              <w:bottom w:val="nil"/>
              <w:right w:val="nil"/>
            </w:tcBorders>
          </w:tcPr>
          <w:p w:rsidR="00EA1F47" w:rsidRDefault="00EA1F47">
            <w:pPr>
              <w:pStyle w:val="ConsPlusNormal"/>
              <w:jc w:val="center"/>
            </w:pPr>
            <w:r>
              <w:t>0,16</w:t>
            </w:r>
          </w:p>
        </w:tc>
      </w:tr>
      <w:tr w:rsidR="00EA1F47">
        <w:tblPrEx>
          <w:tblBorders>
            <w:insideH w:val="none" w:sz="0" w:space="0" w:color="auto"/>
            <w:insideV w:val="none" w:sz="0" w:space="0" w:color="auto"/>
          </w:tblBorders>
        </w:tblPrEx>
        <w:tc>
          <w:tcPr>
            <w:tcW w:w="4029" w:type="dxa"/>
            <w:tcBorders>
              <w:top w:val="nil"/>
              <w:left w:val="nil"/>
              <w:bottom w:val="single" w:sz="4" w:space="0" w:color="auto"/>
              <w:right w:val="nil"/>
            </w:tcBorders>
          </w:tcPr>
          <w:p w:rsidR="00EA1F47" w:rsidRDefault="00EA1F47">
            <w:pPr>
              <w:pStyle w:val="ConsPlusNormal"/>
            </w:pPr>
            <w:r>
              <w:t>Объем платных услуг гостиниц и аналогичных средств размещения</w:t>
            </w:r>
          </w:p>
        </w:tc>
        <w:tc>
          <w:tcPr>
            <w:tcW w:w="1304" w:type="dxa"/>
            <w:tcBorders>
              <w:top w:val="nil"/>
              <w:left w:val="nil"/>
              <w:bottom w:val="single" w:sz="4" w:space="0" w:color="auto"/>
              <w:right w:val="nil"/>
            </w:tcBorders>
          </w:tcPr>
          <w:p w:rsidR="00EA1F47" w:rsidRDefault="00EA1F47">
            <w:pPr>
              <w:pStyle w:val="ConsPlusNormal"/>
              <w:jc w:val="center"/>
            </w:pPr>
            <w:r>
              <w:t>млрд. рублей</w:t>
            </w:r>
          </w:p>
        </w:tc>
        <w:tc>
          <w:tcPr>
            <w:tcW w:w="1365" w:type="dxa"/>
            <w:tcBorders>
              <w:top w:val="nil"/>
              <w:left w:val="nil"/>
              <w:bottom w:val="single" w:sz="4" w:space="0" w:color="auto"/>
              <w:right w:val="nil"/>
            </w:tcBorders>
          </w:tcPr>
          <w:p w:rsidR="00EA1F47" w:rsidRDefault="00EA1F47">
            <w:pPr>
              <w:pStyle w:val="ConsPlusNormal"/>
              <w:jc w:val="center"/>
            </w:pPr>
            <w:r>
              <w:t>-</w:t>
            </w:r>
          </w:p>
        </w:tc>
        <w:tc>
          <w:tcPr>
            <w:tcW w:w="1365" w:type="dxa"/>
            <w:tcBorders>
              <w:top w:val="nil"/>
              <w:left w:val="nil"/>
              <w:bottom w:val="single" w:sz="4" w:space="0" w:color="auto"/>
              <w:right w:val="nil"/>
            </w:tcBorders>
          </w:tcPr>
          <w:p w:rsidR="00EA1F47" w:rsidRDefault="00EA1F47">
            <w:pPr>
              <w:pStyle w:val="ConsPlusNormal"/>
              <w:jc w:val="center"/>
            </w:pPr>
            <w:r>
              <w:t>-</w:t>
            </w:r>
          </w:p>
        </w:tc>
        <w:tc>
          <w:tcPr>
            <w:tcW w:w="1365" w:type="dxa"/>
            <w:tcBorders>
              <w:top w:val="nil"/>
              <w:left w:val="nil"/>
              <w:bottom w:val="single" w:sz="4" w:space="0" w:color="auto"/>
              <w:right w:val="nil"/>
            </w:tcBorders>
          </w:tcPr>
          <w:p w:rsidR="00EA1F47" w:rsidRDefault="00EA1F47">
            <w:pPr>
              <w:pStyle w:val="ConsPlusNormal"/>
              <w:jc w:val="center"/>
            </w:pPr>
            <w:r>
              <w:t>0,11183</w:t>
            </w:r>
          </w:p>
        </w:tc>
        <w:tc>
          <w:tcPr>
            <w:tcW w:w="1365" w:type="dxa"/>
            <w:tcBorders>
              <w:top w:val="nil"/>
              <w:left w:val="nil"/>
              <w:bottom w:val="single" w:sz="4" w:space="0" w:color="auto"/>
              <w:right w:val="nil"/>
            </w:tcBorders>
          </w:tcPr>
          <w:p w:rsidR="00EA1F47" w:rsidRDefault="00EA1F47">
            <w:pPr>
              <w:pStyle w:val="ConsPlusNormal"/>
              <w:jc w:val="center"/>
            </w:pPr>
            <w:r>
              <w:t>0,129</w:t>
            </w:r>
          </w:p>
        </w:tc>
        <w:tc>
          <w:tcPr>
            <w:tcW w:w="1365" w:type="dxa"/>
            <w:tcBorders>
              <w:top w:val="nil"/>
              <w:left w:val="nil"/>
              <w:bottom w:val="single" w:sz="4" w:space="0" w:color="auto"/>
              <w:right w:val="nil"/>
            </w:tcBorders>
          </w:tcPr>
          <w:p w:rsidR="00EA1F47" w:rsidRDefault="00EA1F47">
            <w:pPr>
              <w:pStyle w:val="ConsPlusNormal"/>
              <w:jc w:val="center"/>
            </w:pPr>
            <w:r>
              <w:t>0,138</w:t>
            </w:r>
          </w:p>
        </w:tc>
        <w:tc>
          <w:tcPr>
            <w:tcW w:w="1365" w:type="dxa"/>
            <w:tcBorders>
              <w:top w:val="nil"/>
              <w:left w:val="nil"/>
              <w:bottom w:val="single" w:sz="4" w:space="0" w:color="auto"/>
              <w:right w:val="nil"/>
            </w:tcBorders>
          </w:tcPr>
          <w:p w:rsidR="00EA1F47" w:rsidRDefault="00EA1F47">
            <w:pPr>
              <w:pStyle w:val="ConsPlusNormal"/>
              <w:jc w:val="center"/>
            </w:pPr>
            <w:r>
              <w:t>0,147</w:t>
            </w:r>
          </w:p>
        </w:tc>
        <w:tc>
          <w:tcPr>
            <w:tcW w:w="1366" w:type="dxa"/>
            <w:tcBorders>
              <w:top w:val="nil"/>
              <w:left w:val="nil"/>
              <w:bottom w:val="single" w:sz="4" w:space="0" w:color="auto"/>
              <w:right w:val="nil"/>
            </w:tcBorders>
          </w:tcPr>
          <w:p w:rsidR="00EA1F47" w:rsidRDefault="00EA1F47">
            <w:pPr>
              <w:pStyle w:val="ConsPlusNormal"/>
              <w:jc w:val="center"/>
            </w:pPr>
            <w:r>
              <w:t>0,157</w:t>
            </w:r>
          </w:p>
        </w:tc>
      </w:tr>
    </w:tbl>
    <w:p w:rsidR="00EA1F47" w:rsidRDefault="00EA1F47">
      <w:pPr>
        <w:sectPr w:rsidR="00EA1F47">
          <w:pgSz w:w="16838" w:h="11905" w:orient="landscape"/>
          <w:pgMar w:top="1701" w:right="1134" w:bottom="850" w:left="1134" w:header="0" w:footer="0" w:gutter="0"/>
          <w:cols w:space="720"/>
        </w:sectPr>
      </w:pPr>
    </w:p>
    <w:p w:rsidR="00EA1F47" w:rsidRDefault="00EA1F47">
      <w:pPr>
        <w:pStyle w:val="ConsPlusNormal"/>
      </w:pPr>
    </w:p>
    <w:p w:rsidR="00EA1F47" w:rsidRDefault="00EA1F47">
      <w:pPr>
        <w:pStyle w:val="ConsPlusNormal"/>
      </w:pPr>
    </w:p>
    <w:p w:rsidR="00EA1F47" w:rsidRDefault="00EA1F47">
      <w:pPr>
        <w:pStyle w:val="ConsPlusNormal"/>
      </w:pPr>
    </w:p>
    <w:p w:rsidR="00EA1F47" w:rsidRDefault="00EA1F47">
      <w:pPr>
        <w:pStyle w:val="ConsPlusNormal"/>
      </w:pPr>
    </w:p>
    <w:p w:rsidR="00EA1F47" w:rsidRDefault="00EA1F47">
      <w:pPr>
        <w:pStyle w:val="ConsPlusNormal"/>
      </w:pPr>
    </w:p>
    <w:p w:rsidR="00EA1F47" w:rsidRDefault="00EA1F47">
      <w:pPr>
        <w:pStyle w:val="ConsPlusNormal"/>
        <w:jc w:val="right"/>
        <w:outlineLvl w:val="1"/>
      </w:pPr>
      <w:r>
        <w:t>Приложение N 10</w:t>
      </w:r>
    </w:p>
    <w:p w:rsidR="00EA1F47" w:rsidRDefault="00EA1F47">
      <w:pPr>
        <w:pStyle w:val="ConsPlusNormal"/>
        <w:jc w:val="right"/>
      </w:pPr>
      <w:r>
        <w:t>к федеральной целевой программе</w:t>
      </w:r>
    </w:p>
    <w:p w:rsidR="00EA1F47" w:rsidRDefault="00EA1F47">
      <w:pPr>
        <w:pStyle w:val="ConsPlusNormal"/>
        <w:jc w:val="right"/>
      </w:pPr>
      <w:r>
        <w:t>"Развитие внутреннего и въездного</w:t>
      </w:r>
    </w:p>
    <w:p w:rsidR="00EA1F47" w:rsidRDefault="00EA1F47">
      <w:pPr>
        <w:pStyle w:val="ConsPlusNormal"/>
        <w:jc w:val="right"/>
      </w:pPr>
      <w:r>
        <w:t>туризма в Российской Федерации</w:t>
      </w:r>
    </w:p>
    <w:p w:rsidR="00EA1F47" w:rsidRDefault="00EA1F47">
      <w:pPr>
        <w:pStyle w:val="ConsPlusNormal"/>
        <w:jc w:val="right"/>
      </w:pPr>
      <w:r>
        <w:t>(2011 - 2018 годы)"</w:t>
      </w:r>
    </w:p>
    <w:p w:rsidR="00EA1F47" w:rsidRDefault="00EA1F47">
      <w:pPr>
        <w:pStyle w:val="ConsPlusNormal"/>
      </w:pPr>
    </w:p>
    <w:p w:rsidR="00EA1F47" w:rsidRDefault="00EA1F47">
      <w:pPr>
        <w:pStyle w:val="ConsPlusTitle"/>
        <w:jc w:val="center"/>
      </w:pPr>
      <w:bookmarkStart w:id="11" w:name="P10216"/>
      <w:bookmarkEnd w:id="11"/>
      <w:r>
        <w:t>ИНФОРМАЦИЯ</w:t>
      </w:r>
    </w:p>
    <w:p w:rsidR="00EA1F47" w:rsidRDefault="00EA1F47">
      <w:pPr>
        <w:pStyle w:val="ConsPlusTitle"/>
        <w:jc w:val="center"/>
      </w:pPr>
      <w:r>
        <w:t>О МЕРОПРИЯТИЯХ ФЕДЕРАЛЬНОЙ ЦЕЛЕВОЙ ПРОГРАММЫ</w:t>
      </w:r>
    </w:p>
    <w:p w:rsidR="00EA1F47" w:rsidRDefault="00EA1F47">
      <w:pPr>
        <w:pStyle w:val="ConsPlusTitle"/>
        <w:jc w:val="center"/>
      </w:pPr>
      <w:r>
        <w:t>"РАЗВИТИЕ ВНУТРЕННЕГО И ВЪЕЗДНОГО ТУРИЗМА В РОССИЙСКОЙ</w:t>
      </w:r>
    </w:p>
    <w:p w:rsidR="00EA1F47" w:rsidRDefault="00EA1F47">
      <w:pPr>
        <w:pStyle w:val="ConsPlusTitle"/>
        <w:jc w:val="center"/>
      </w:pPr>
      <w:r>
        <w:t>ФЕДЕРАЦИИ (2011 - 2018 ГОДЫ)", РЕАЛИЗУЕМЫХ</w:t>
      </w:r>
    </w:p>
    <w:p w:rsidR="00EA1F47" w:rsidRDefault="00EA1F47">
      <w:pPr>
        <w:pStyle w:val="ConsPlusTitle"/>
        <w:jc w:val="center"/>
      </w:pPr>
      <w:r>
        <w:t>НА ПРИОРИТЕТНЫХ ТЕРРИТОРИЯХ</w:t>
      </w:r>
    </w:p>
    <w:p w:rsidR="00EA1F47" w:rsidRDefault="00EA1F4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EA1F47">
        <w:trPr>
          <w:jc w:val="center"/>
        </w:trPr>
        <w:tc>
          <w:tcPr>
            <w:tcW w:w="9294" w:type="dxa"/>
            <w:tcBorders>
              <w:top w:val="nil"/>
              <w:left w:val="single" w:sz="24" w:space="0" w:color="CED3F1"/>
              <w:bottom w:val="nil"/>
              <w:right w:val="single" w:sz="24" w:space="0" w:color="F4F3F8"/>
            </w:tcBorders>
            <w:shd w:val="clear" w:color="auto" w:fill="F4F3F8"/>
          </w:tcPr>
          <w:p w:rsidR="00EA1F47" w:rsidRDefault="00EA1F47">
            <w:pPr>
              <w:pStyle w:val="ConsPlusNormal"/>
              <w:jc w:val="center"/>
            </w:pPr>
            <w:r>
              <w:rPr>
                <w:color w:val="392C69"/>
              </w:rPr>
              <w:t>Список изменяющих документов</w:t>
            </w:r>
          </w:p>
          <w:p w:rsidR="00EA1F47" w:rsidRDefault="00EA1F47">
            <w:pPr>
              <w:pStyle w:val="ConsPlusNormal"/>
              <w:jc w:val="center"/>
            </w:pPr>
            <w:r>
              <w:rPr>
                <w:color w:val="392C69"/>
              </w:rPr>
              <w:t xml:space="preserve">(в ред. </w:t>
            </w:r>
            <w:hyperlink r:id="rId139" w:history="1">
              <w:r>
                <w:rPr>
                  <w:color w:val="0000FF"/>
                </w:rPr>
                <w:t>Постановления</w:t>
              </w:r>
            </w:hyperlink>
            <w:r>
              <w:rPr>
                <w:color w:val="392C69"/>
              </w:rPr>
              <w:t xml:space="preserve"> Правительства РФ от 07.02.2018 N 117)</w:t>
            </w:r>
          </w:p>
        </w:tc>
      </w:tr>
    </w:tbl>
    <w:p w:rsidR="00EA1F47" w:rsidRDefault="00EA1F47">
      <w:pPr>
        <w:pStyle w:val="ConsPlusNormal"/>
        <w:jc w:val="both"/>
      </w:pPr>
    </w:p>
    <w:p w:rsidR="00EA1F47" w:rsidRDefault="00EA1F47">
      <w:pPr>
        <w:pStyle w:val="ConsPlusNormal"/>
        <w:jc w:val="right"/>
      </w:pPr>
      <w:r>
        <w:t>(млн. рублей, в ценах соответствующих лет)</w:t>
      </w:r>
    </w:p>
    <w:p w:rsidR="00EA1F47" w:rsidRDefault="00EA1F4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95"/>
        <w:gridCol w:w="1852"/>
        <w:gridCol w:w="845"/>
        <w:gridCol w:w="845"/>
        <w:gridCol w:w="845"/>
        <w:gridCol w:w="845"/>
        <w:gridCol w:w="845"/>
        <w:gridCol w:w="845"/>
        <w:gridCol w:w="849"/>
        <w:gridCol w:w="2381"/>
      </w:tblGrid>
      <w:tr w:rsidR="00EA1F47">
        <w:tc>
          <w:tcPr>
            <w:tcW w:w="2595" w:type="dxa"/>
            <w:vMerge w:val="restart"/>
            <w:tcBorders>
              <w:top w:val="single" w:sz="4" w:space="0" w:color="auto"/>
              <w:left w:val="nil"/>
              <w:bottom w:val="single" w:sz="4" w:space="0" w:color="auto"/>
            </w:tcBorders>
          </w:tcPr>
          <w:p w:rsidR="00EA1F47" w:rsidRDefault="00EA1F47">
            <w:pPr>
              <w:pStyle w:val="ConsPlusNormal"/>
              <w:jc w:val="center"/>
            </w:pPr>
            <w:r>
              <w:t>Мероприятия, источники финансирования</w:t>
            </w:r>
          </w:p>
        </w:tc>
        <w:tc>
          <w:tcPr>
            <w:tcW w:w="1852" w:type="dxa"/>
            <w:vMerge w:val="restart"/>
            <w:tcBorders>
              <w:top w:val="single" w:sz="4" w:space="0" w:color="auto"/>
              <w:bottom w:val="single" w:sz="4" w:space="0" w:color="auto"/>
            </w:tcBorders>
          </w:tcPr>
          <w:p w:rsidR="00EA1F47" w:rsidRDefault="00EA1F47">
            <w:pPr>
              <w:pStyle w:val="ConsPlusNormal"/>
              <w:jc w:val="center"/>
            </w:pPr>
            <w:r>
              <w:t>Общий объем финансирования за весь период реализации Программы</w:t>
            </w:r>
          </w:p>
        </w:tc>
        <w:tc>
          <w:tcPr>
            <w:tcW w:w="5919" w:type="dxa"/>
            <w:gridSpan w:val="7"/>
            <w:tcBorders>
              <w:top w:val="single" w:sz="4" w:space="0" w:color="auto"/>
              <w:bottom w:val="single" w:sz="4" w:space="0" w:color="auto"/>
            </w:tcBorders>
          </w:tcPr>
          <w:p w:rsidR="00EA1F47" w:rsidRDefault="00EA1F47">
            <w:pPr>
              <w:pStyle w:val="ConsPlusNormal"/>
              <w:jc w:val="center"/>
            </w:pPr>
            <w:r>
              <w:t>В том числе</w:t>
            </w:r>
          </w:p>
        </w:tc>
        <w:tc>
          <w:tcPr>
            <w:tcW w:w="2381" w:type="dxa"/>
            <w:vMerge w:val="restart"/>
            <w:tcBorders>
              <w:top w:val="single" w:sz="4" w:space="0" w:color="auto"/>
              <w:bottom w:val="single" w:sz="4" w:space="0" w:color="auto"/>
              <w:right w:val="nil"/>
            </w:tcBorders>
          </w:tcPr>
          <w:p w:rsidR="00EA1F47" w:rsidRDefault="00EA1F47">
            <w:pPr>
              <w:pStyle w:val="ConsPlusNormal"/>
              <w:jc w:val="center"/>
            </w:pPr>
            <w:r>
              <w:t>Ожидаемый результат</w:t>
            </w:r>
          </w:p>
        </w:tc>
      </w:tr>
      <w:tr w:rsidR="00EA1F47">
        <w:tc>
          <w:tcPr>
            <w:tcW w:w="2595" w:type="dxa"/>
            <w:vMerge/>
            <w:tcBorders>
              <w:top w:val="single" w:sz="4" w:space="0" w:color="auto"/>
              <w:left w:val="nil"/>
              <w:bottom w:val="single" w:sz="4" w:space="0" w:color="auto"/>
            </w:tcBorders>
          </w:tcPr>
          <w:p w:rsidR="00EA1F47" w:rsidRDefault="00EA1F47"/>
        </w:tc>
        <w:tc>
          <w:tcPr>
            <w:tcW w:w="1852" w:type="dxa"/>
            <w:vMerge/>
            <w:tcBorders>
              <w:top w:val="single" w:sz="4" w:space="0" w:color="auto"/>
              <w:bottom w:val="single" w:sz="4" w:space="0" w:color="auto"/>
            </w:tcBorders>
          </w:tcPr>
          <w:p w:rsidR="00EA1F47" w:rsidRDefault="00EA1F47"/>
        </w:tc>
        <w:tc>
          <w:tcPr>
            <w:tcW w:w="845" w:type="dxa"/>
            <w:tcBorders>
              <w:top w:val="single" w:sz="4" w:space="0" w:color="auto"/>
              <w:bottom w:val="single" w:sz="4" w:space="0" w:color="auto"/>
            </w:tcBorders>
          </w:tcPr>
          <w:p w:rsidR="00EA1F47" w:rsidRDefault="00EA1F47">
            <w:pPr>
              <w:pStyle w:val="ConsPlusNormal"/>
              <w:jc w:val="center"/>
            </w:pPr>
            <w:r>
              <w:t>2012 год</w:t>
            </w:r>
          </w:p>
        </w:tc>
        <w:tc>
          <w:tcPr>
            <w:tcW w:w="845" w:type="dxa"/>
            <w:tcBorders>
              <w:top w:val="single" w:sz="4" w:space="0" w:color="auto"/>
              <w:bottom w:val="single" w:sz="4" w:space="0" w:color="auto"/>
            </w:tcBorders>
          </w:tcPr>
          <w:p w:rsidR="00EA1F47" w:rsidRDefault="00EA1F47">
            <w:pPr>
              <w:pStyle w:val="ConsPlusNormal"/>
              <w:jc w:val="center"/>
            </w:pPr>
            <w:r>
              <w:t>2013 год</w:t>
            </w:r>
          </w:p>
        </w:tc>
        <w:tc>
          <w:tcPr>
            <w:tcW w:w="845" w:type="dxa"/>
            <w:tcBorders>
              <w:top w:val="single" w:sz="4" w:space="0" w:color="auto"/>
              <w:bottom w:val="single" w:sz="4" w:space="0" w:color="auto"/>
            </w:tcBorders>
          </w:tcPr>
          <w:p w:rsidR="00EA1F47" w:rsidRDefault="00EA1F47">
            <w:pPr>
              <w:pStyle w:val="ConsPlusNormal"/>
              <w:jc w:val="center"/>
            </w:pPr>
            <w:r>
              <w:t>2014 год</w:t>
            </w:r>
          </w:p>
        </w:tc>
        <w:tc>
          <w:tcPr>
            <w:tcW w:w="845" w:type="dxa"/>
            <w:tcBorders>
              <w:top w:val="single" w:sz="4" w:space="0" w:color="auto"/>
              <w:bottom w:val="single" w:sz="4" w:space="0" w:color="auto"/>
            </w:tcBorders>
          </w:tcPr>
          <w:p w:rsidR="00EA1F47" w:rsidRDefault="00EA1F47">
            <w:pPr>
              <w:pStyle w:val="ConsPlusNormal"/>
              <w:jc w:val="center"/>
            </w:pPr>
            <w:r>
              <w:t>2015 год</w:t>
            </w:r>
          </w:p>
        </w:tc>
        <w:tc>
          <w:tcPr>
            <w:tcW w:w="845" w:type="dxa"/>
            <w:tcBorders>
              <w:top w:val="single" w:sz="4" w:space="0" w:color="auto"/>
              <w:bottom w:val="single" w:sz="4" w:space="0" w:color="auto"/>
            </w:tcBorders>
          </w:tcPr>
          <w:p w:rsidR="00EA1F47" w:rsidRDefault="00EA1F47">
            <w:pPr>
              <w:pStyle w:val="ConsPlusNormal"/>
              <w:jc w:val="center"/>
            </w:pPr>
            <w:r>
              <w:t>2016 год</w:t>
            </w:r>
          </w:p>
        </w:tc>
        <w:tc>
          <w:tcPr>
            <w:tcW w:w="845" w:type="dxa"/>
            <w:tcBorders>
              <w:top w:val="single" w:sz="4" w:space="0" w:color="auto"/>
              <w:bottom w:val="single" w:sz="4" w:space="0" w:color="auto"/>
            </w:tcBorders>
          </w:tcPr>
          <w:p w:rsidR="00EA1F47" w:rsidRDefault="00EA1F47">
            <w:pPr>
              <w:pStyle w:val="ConsPlusNormal"/>
              <w:jc w:val="center"/>
            </w:pPr>
            <w:r>
              <w:t>2017 год</w:t>
            </w:r>
          </w:p>
        </w:tc>
        <w:tc>
          <w:tcPr>
            <w:tcW w:w="849" w:type="dxa"/>
            <w:tcBorders>
              <w:top w:val="single" w:sz="4" w:space="0" w:color="auto"/>
              <w:bottom w:val="single" w:sz="4" w:space="0" w:color="auto"/>
            </w:tcBorders>
          </w:tcPr>
          <w:p w:rsidR="00EA1F47" w:rsidRDefault="00EA1F47">
            <w:pPr>
              <w:pStyle w:val="ConsPlusNormal"/>
              <w:jc w:val="center"/>
            </w:pPr>
            <w:r>
              <w:t>2018 год</w:t>
            </w:r>
          </w:p>
        </w:tc>
        <w:tc>
          <w:tcPr>
            <w:tcW w:w="2381" w:type="dxa"/>
            <w:vMerge/>
            <w:tcBorders>
              <w:top w:val="single" w:sz="4" w:space="0" w:color="auto"/>
              <w:bottom w:val="single" w:sz="4" w:space="0" w:color="auto"/>
              <w:right w:val="nil"/>
            </w:tcBorders>
          </w:tcPr>
          <w:p w:rsidR="00EA1F47" w:rsidRDefault="00EA1F47"/>
        </w:tc>
      </w:tr>
      <w:tr w:rsidR="00EA1F47">
        <w:tblPrEx>
          <w:tblBorders>
            <w:insideH w:val="none" w:sz="0" w:space="0" w:color="auto"/>
            <w:insideV w:val="none" w:sz="0" w:space="0" w:color="auto"/>
          </w:tblBorders>
        </w:tblPrEx>
        <w:tc>
          <w:tcPr>
            <w:tcW w:w="12747" w:type="dxa"/>
            <w:gridSpan w:val="10"/>
            <w:tcBorders>
              <w:top w:val="single" w:sz="4" w:space="0" w:color="auto"/>
              <w:left w:val="nil"/>
              <w:bottom w:val="nil"/>
              <w:right w:val="nil"/>
            </w:tcBorders>
          </w:tcPr>
          <w:p w:rsidR="00EA1F47" w:rsidRDefault="00EA1F47">
            <w:pPr>
              <w:pStyle w:val="ConsPlusNormal"/>
              <w:jc w:val="center"/>
              <w:outlineLvl w:val="2"/>
            </w:pPr>
            <w:r>
              <w:t>I. Дальневосточный федеральный округ</w:t>
            </w:r>
          </w:p>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pPr>
            <w:r>
              <w:t xml:space="preserve">1. Создание туристско-рекреационного кластера "Северная мозаика", </w:t>
            </w:r>
            <w:r>
              <w:lastRenderedPageBreak/>
              <w:t>Республика Саха (Якутия), - всего</w:t>
            </w:r>
          </w:p>
        </w:tc>
        <w:tc>
          <w:tcPr>
            <w:tcW w:w="1852" w:type="dxa"/>
            <w:tcBorders>
              <w:top w:val="nil"/>
              <w:left w:val="nil"/>
              <w:bottom w:val="nil"/>
              <w:right w:val="nil"/>
            </w:tcBorders>
          </w:tcPr>
          <w:p w:rsidR="00EA1F47" w:rsidRDefault="00EA1F47">
            <w:pPr>
              <w:pStyle w:val="ConsPlusNormal"/>
              <w:jc w:val="center"/>
            </w:pPr>
            <w:r>
              <w:lastRenderedPageBreak/>
              <w:t>1218,3</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43</w:t>
            </w:r>
          </w:p>
        </w:tc>
        <w:tc>
          <w:tcPr>
            <w:tcW w:w="845" w:type="dxa"/>
            <w:tcBorders>
              <w:top w:val="nil"/>
              <w:left w:val="nil"/>
              <w:bottom w:val="nil"/>
              <w:right w:val="nil"/>
            </w:tcBorders>
          </w:tcPr>
          <w:p w:rsidR="00EA1F47" w:rsidRDefault="00EA1F47">
            <w:pPr>
              <w:pStyle w:val="ConsPlusNormal"/>
              <w:jc w:val="center"/>
            </w:pPr>
            <w:r>
              <w:t>91</w:t>
            </w:r>
          </w:p>
        </w:tc>
        <w:tc>
          <w:tcPr>
            <w:tcW w:w="845" w:type="dxa"/>
            <w:tcBorders>
              <w:top w:val="nil"/>
              <w:left w:val="nil"/>
              <w:bottom w:val="nil"/>
              <w:right w:val="nil"/>
            </w:tcBorders>
          </w:tcPr>
          <w:p w:rsidR="00EA1F47" w:rsidRDefault="00EA1F47">
            <w:pPr>
              <w:pStyle w:val="ConsPlusNormal"/>
              <w:jc w:val="center"/>
            </w:pPr>
            <w:r>
              <w:t>20</w:t>
            </w:r>
          </w:p>
        </w:tc>
        <w:tc>
          <w:tcPr>
            <w:tcW w:w="845" w:type="dxa"/>
            <w:tcBorders>
              <w:top w:val="nil"/>
              <w:left w:val="nil"/>
              <w:bottom w:val="nil"/>
              <w:right w:val="nil"/>
            </w:tcBorders>
          </w:tcPr>
          <w:p w:rsidR="00EA1F47" w:rsidRDefault="00EA1F47">
            <w:pPr>
              <w:pStyle w:val="ConsPlusNormal"/>
              <w:jc w:val="center"/>
            </w:pPr>
            <w:r>
              <w:t>562,5</w:t>
            </w:r>
          </w:p>
        </w:tc>
        <w:tc>
          <w:tcPr>
            <w:tcW w:w="845" w:type="dxa"/>
            <w:tcBorders>
              <w:top w:val="nil"/>
              <w:left w:val="nil"/>
              <w:bottom w:val="nil"/>
              <w:right w:val="nil"/>
            </w:tcBorders>
          </w:tcPr>
          <w:p w:rsidR="00EA1F47" w:rsidRDefault="00EA1F47">
            <w:pPr>
              <w:pStyle w:val="ConsPlusNormal"/>
              <w:jc w:val="center"/>
            </w:pPr>
            <w:r>
              <w:t>342,4</w:t>
            </w:r>
          </w:p>
        </w:tc>
        <w:tc>
          <w:tcPr>
            <w:tcW w:w="849" w:type="dxa"/>
            <w:tcBorders>
              <w:top w:val="nil"/>
              <w:left w:val="nil"/>
              <w:bottom w:val="nil"/>
              <w:right w:val="nil"/>
            </w:tcBorders>
          </w:tcPr>
          <w:p w:rsidR="00EA1F47" w:rsidRDefault="00EA1F47">
            <w:pPr>
              <w:pStyle w:val="ConsPlusNormal"/>
              <w:jc w:val="center"/>
            </w:pPr>
            <w:r>
              <w:t>159,4</w:t>
            </w:r>
          </w:p>
        </w:tc>
        <w:tc>
          <w:tcPr>
            <w:tcW w:w="2381" w:type="dxa"/>
            <w:vMerge w:val="restart"/>
            <w:tcBorders>
              <w:top w:val="nil"/>
              <w:left w:val="nil"/>
              <w:bottom w:val="nil"/>
              <w:right w:val="nil"/>
            </w:tcBorders>
          </w:tcPr>
          <w:p w:rsidR="00EA1F47" w:rsidRDefault="00EA1F47">
            <w:pPr>
              <w:pStyle w:val="ConsPlusNormal"/>
            </w:pPr>
            <w:r>
              <w:t xml:space="preserve">создан туристско-рекреационный кластер "Северная </w:t>
            </w:r>
            <w:r>
              <w:lastRenderedPageBreak/>
              <w:t>мозаика" в Республике Саха (Якутия);</w:t>
            </w:r>
          </w:p>
          <w:p w:rsidR="00EA1F47" w:rsidRDefault="00EA1F47">
            <w:pPr>
              <w:pStyle w:val="ConsPlusNormal"/>
            </w:pPr>
            <w:r>
              <w:t>создано 162 дополнительных рабочих места;</w:t>
            </w:r>
          </w:p>
          <w:p w:rsidR="00EA1F47" w:rsidRDefault="00EA1F47">
            <w:pPr>
              <w:pStyle w:val="ConsPlusNormal"/>
            </w:pPr>
            <w:r>
              <w:t>увеличен туристский поток на 370 тыс. туристов в год</w:t>
            </w:r>
          </w:p>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lastRenderedPageBreak/>
              <w:t>в том числе:</w:t>
            </w:r>
          </w:p>
        </w:tc>
        <w:tc>
          <w:tcPr>
            <w:tcW w:w="1852"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9" w:type="dxa"/>
            <w:tcBorders>
              <w:top w:val="nil"/>
              <w:left w:val="nil"/>
              <w:bottom w:val="nil"/>
              <w:right w:val="nil"/>
            </w:tcBorders>
          </w:tcPr>
          <w:p w:rsidR="00EA1F47" w:rsidRDefault="00EA1F47">
            <w:pPr>
              <w:pStyle w:val="ConsPlusNormal"/>
            </w:pPr>
          </w:p>
        </w:tc>
        <w:tc>
          <w:tcPr>
            <w:tcW w:w="2381"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федеральный бюджет</w:t>
            </w:r>
          </w:p>
        </w:tc>
        <w:tc>
          <w:tcPr>
            <w:tcW w:w="1852" w:type="dxa"/>
            <w:tcBorders>
              <w:top w:val="nil"/>
              <w:left w:val="nil"/>
              <w:bottom w:val="nil"/>
              <w:right w:val="nil"/>
            </w:tcBorders>
          </w:tcPr>
          <w:p w:rsidR="00EA1F47" w:rsidRDefault="00EA1F47">
            <w:pPr>
              <w:pStyle w:val="ConsPlusNormal"/>
              <w:jc w:val="center"/>
            </w:pPr>
            <w:r>
              <w:t>258,7</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10</w:t>
            </w:r>
          </w:p>
        </w:tc>
        <w:tc>
          <w:tcPr>
            <w:tcW w:w="845" w:type="dxa"/>
            <w:tcBorders>
              <w:top w:val="nil"/>
              <w:left w:val="nil"/>
              <w:bottom w:val="nil"/>
              <w:right w:val="nil"/>
            </w:tcBorders>
          </w:tcPr>
          <w:p w:rsidR="00EA1F47" w:rsidRDefault="00EA1F47">
            <w:pPr>
              <w:pStyle w:val="ConsPlusNormal"/>
              <w:jc w:val="center"/>
            </w:pPr>
            <w:r>
              <w:t>70</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178,7</w:t>
            </w:r>
          </w:p>
        </w:tc>
        <w:tc>
          <w:tcPr>
            <w:tcW w:w="849" w:type="dxa"/>
            <w:tcBorders>
              <w:top w:val="nil"/>
              <w:left w:val="nil"/>
              <w:bottom w:val="nil"/>
              <w:right w:val="nil"/>
            </w:tcBorders>
          </w:tcPr>
          <w:p w:rsidR="00EA1F47" w:rsidRDefault="00EA1F47">
            <w:pPr>
              <w:pStyle w:val="ConsPlusNormal"/>
              <w:jc w:val="center"/>
            </w:pPr>
            <w:r>
              <w:t>-</w:t>
            </w:r>
          </w:p>
        </w:tc>
        <w:tc>
          <w:tcPr>
            <w:tcW w:w="2381"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бюджеты субъектов Российской Федерации</w:t>
            </w:r>
          </w:p>
        </w:tc>
        <w:tc>
          <w:tcPr>
            <w:tcW w:w="1852" w:type="dxa"/>
            <w:tcBorders>
              <w:top w:val="nil"/>
              <w:left w:val="nil"/>
              <w:bottom w:val="nil"/>
              <w:right w:val="nil"/>
            </w:tcBorders>
          </w:tcPr>
          <w:p w:rsidR="00EA1F47" w:rsidRDefault="00EA1F47">
            <w:pPr>
              <w:pStyle w:val="ConsPlusNormal"/>
              <w:jc w:val="center"/>
            </w:pPr>
            <w:r>
              <w:t>106,8</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3</w:t>
            </w:r>
          </w:p>
        </w:tc>
        <w:tc>
          <w:tcPr>
            <w:tcW w:w="845" w:type="dxa"/>
            <w:tcBorders>
              <w:top w:val="nil"/>
              <w:left w:val="nil"/>
              <w:bottom w:val="nil"/>
              <w:right w:val="nil"/>
            </w:tcBorders>
          </w:tcPr>
          <w:p w:rsidR="00EA1F47" w:rsidRDefault="00EA1F47">
            <w:pPr>
              <w:pStyle w:val="ConsPlusNormal"/>
              <w:jc w:val="center"/>
            </w:pPr>
            <w:r>
              <w:t>21</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46,4</w:t>
            </w:r>
          </w:p>
        </w:tc>
        <w:tc>
          <w:tcPr>
            <w:tcW w:w="845" w:type="dxa"/>
            <w:tcBorders>
              <w:top w:val="nil"/>
              <w:left w:val="nil"/>
              <w:bottom w:val="nil"/>
              <w:right w:val="nil"/>
            </w:tcBorders>
          </w:tcPr>
          <w:p w:rsidR="00EA1F47" w:rsidRDefault="00EA1F47">
            <w:pPr>
              <w:pStyle w:val="ConsPlusNormal"/>
              <w:jc w:val="center"/>
            </w:pPr>
            <w:r>
              <w:t>36,4</w:t>
            </w:r>
          </w:p>
        </w:tc>
        <w:tc>
          <w:tcPr>
            <w:tcW w:w="849" w:type="dxa"/>
            <w:tcBorders>
              <w:top w:val="nil"/>
              <w:left w:val="nil"/>
              <w:bottom w:val="nil"/>
              <w:right w:val="nil"/>
            </w:tcBorders>
          </w:tcPr>
          <w:p w:rsidR="00EA1F47" w:rsidRDefault="00EA1F47">
            <w:pPr>
              <w:pStyle w:val="ConsPlusNormal"/>
              <w:jc w:val="center"/>
            </w:pPr>
            <w:r>
              <w:t>-</w:t>
            </w:r>
          </w:p>
        </w:tc>
        <w:tc>
          <w:tcPr>
            <w:tcW w:w="2381"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внебюджетные источники</w:t>
            </w:r>
          </w:p>
        </w:tc>
        <w:tc>
          <w:tcPr>
            <w:tcW w:w="1852" w:type="dxa"/>
            <w:tcBorders>
              <w:top w:val="nil"/>
              <w:left w:val="nil"/>
              <w:bottom w:val="nil"/>
              <w:right w:val="nil"/>
            </w:tcBorders>
          </w:tcPr>
          <w:p w:rsidR="00EA1F47" w:rsidRDefault="00EA1F47">
            <w:pPr>
              <w:pStyle w:val="ConsPlusNormal"/>
              <w:jc w:val="center"/>
            </w:pPr>
            <w:r>
              <w:t>852,8</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30</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20</w:t>
            </w:r>
          </w:p>
        </w:tc>
        <w:tc>
          <w:tcPr>
            <w:tcW w:w="845" w:type="dxa"/>
            <w:tcBorders>
              <w:top w:val="nil"/>
              <w:left w:val="nil"/>
              <w:bottom w:val="nil"/>
              <w:right w:val="nil"/>
            </w:tcBorders>
          </w:tcPr>
          <w:p w:rsidR="00EA1F47" w:rsidRDefault="00EA1F47">
            <w:pPr>
              <w:pStyle w:val="ConsPlusNormal"/>
              <w:jc w:val="center"/>
            </w:pPr>
            <w:r>
              <w:t>516,1</w:t>
            </w:r>
          </w:p>
        </w:tc>
        <w:tc>
          <w:tcPr>
            <w:tcW w:w="845" w:type="dxa"/>
            <w:tcBorders>
              <w:top w:val="nil"/>
              <w:left w:val="nil"/>
              <w:bottom w:val="nil"/>
              <w:right w:val="nil"/>
            </w:tcBorders>
          </w:tcPr>
          <w:p w:rsidR="00EA1F47" w:rsidRDefault="00EA1F47">
            <w:pPr>
              <w:pStyle w:val="ConsPlusNormal"/>
              <w:jc w:val="center"/>
            </w:pPr>
            <w:r>
              <w:t>127,3</w:t>
            </w:r>
          </w:p>
        </w:tc>
        <w:tc>
          <w:tcPr>
            <w:tcW w:w="849" w:type="dxa"/>
            <w:tcBorders>
              <w:top w:val="nil"/>
              <w:left w:val="nil"/>
              <w:bottom w:val="nil"/>
              <w:right w:val="nil"/>
            </w:tcBorders>
          </w:tcPr>
          <w:p w:rsidR="00EA1F47" w:rsidRDefault="00EA1F47">
            <w:pPr>
              <w:pStyle w:val="ConsPlusNormal"/>
              <w:jc w:val="center"/>
            </w:pPr>
            <w:r>
              <w:t>159,4</w:t>
            </w:r>
          </w:p>
        </w:tc>
        <w:tc>
          <w:tcPr>
            <w:tcW w:w="2381"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pPr>
            <w:r>
              <w:t>2. Создание туристско-рекреационного кластера "Амур", Амурская область, - всего</w:t>
            </w:r>
          </w:p>
        </w:tc>
        <w:tc>
          <w:tcPr>
            <w:tcW w:w="1852" w:type="dxa"/>
            <w:tcBorders>
              <w:top w:val="nil"/>
              <w:left w:val="nil"/>
              <w:bottom w:val="nil"/>
              <w:right w:val="nil"/>
            </w:tcBorders>
          </w:tcPr>
          <w:p w:rsidR="00EA1F47" w:rsidRDefault="00EA1F47">
            <w:pPr>
              <w:pStyle w:val="ConsPlusNormal"/>
              <w:jc w:val="center"/>
            </w:pPr>
            <w:r>
              <w:t>3305,7</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918,6</w:t>
            </w:r>
          </w:p>
        </w:tc>
        <w:tc>
          <w:tcPr>
            <w:tcW w:w="845" w:type="dxa"/>
            <w:tcBorders>
              <w:top w:val="nil"/>
              <w:left w:val="nil"/>
              <w:bottom w:val="nil"/>
              <w:right w:val="nil"/>
            </w:tcBorders>
          </w:tcPr>
          <w:p w:rsidR="00EA1F47" w:rsidRDefault="00EA1F47">
            <w:pPr>
              <w:pStyle w:val="ConsPlusNormal"/>
              <w:jc w:val="center"/>
            </w:pPr>
            <w:r>
              <w:t>719,6</w:t>
            </w:r>
          </w:p>
        </w:tc>
        <w:tc>
          <w:tcPr>
            <w:tcW w:w="845" w:type="dxa"/>
            <w:tcBorders>
              <w:top w:val="nil"/>
              <w:left w:val="nil"/>
              <w:bottom w:val="nil"/>
              <w:right w:val="nil"/>
            </w:tcBorders>
          </w:tcPr>
          <w:p w:rsidR="00EA1F47" w:rsidRDefault="00EA1F47">
            <w:pPr>
              <w:pStyle w:val="ConsPlusNormal"/>
              <w:jc w:val="center"/>
            </w:pPr>
            <w:r>
              <w:t>708,8</w:t>
            </w:r>
          </w:p>
        </w:tc>
        <w:tc>
          <w:tcPr>
            <w:tcW w:w="845" w:type="dxa"/>
            <w:tcBorders>
              <w:top w:val="nil"/>
              <w:left w:val="nil"/>
              <w:bottom w:val="nil"/>
              <w:right w:val="nil"/>
            </w:tcBorders>
          </w:tcPr>
          <w:p w:rsidR="00EA1F47" w:rsidRDefault="00EA1F47">
            <w:pPr>
              <w:pStyle w:val="ConsPlusNormal"/>
              <w:jc w:val="center"/>
            </w:pPr>
            <w:r>
              <w:t>527</w:t>
            </w:r>
          </w:p>
        </w:tc>
        <w:tc>
          <w:tcPr>
            <w:tcW w:w="849" w:type="dxa"/>
            <w:tcBorders>
              <w:top w:val="nil"/>
              <w:left w:val="nil"/>
              <w:bottom w:val="nil"/>
              <w:right w:val="nil"/>
            </w:tcBorders>
          </w:tcPr>
          <w:p w:rsidR="00EA1F47" w:rsidRDefault="00EA1F47">
            <w:pPr>
              <w:pStyle w:val="ConsPlusNormal"/>
              <w:jc w:val="center"/>
            </w:pPr>
            <w:r>
              <w:t>431,7</w:t>
            </w:r>
          </w:p>
        </w:tc>
        <w:tc>
          <w:tcPr>
            <w:tcW w:w="2381" w:type="dxa"/>
            <w:vMerge w:val="restart"/>
            <w:tcBorders>
              <w:top w:val="nil"/>
              <w:left w:val="nil"/>
              <w:bottom w:val="nil"/>
              <w:right w:val="nil"/>
            </w:tcBorders>
          </w:tcPr>
          <w:p w:rsidR="00EA1F47" w:rsidRDefault="00EA1F47">
            <w:pPr>
              <w:pStyle w:val="ConsPlusNormal"/>
            </w:pPr>
            <w:r>
              <w:t>создан туристско-рекреационный кластер "Амур" в Амурской области;</w:t>
            </w:r>
          </w:p>
          <w:p w:rsidR="00EA1F47" w:rsidRDefault="00EA1F47">
            <w:pPr>
              <w:pStyle w:val="ConsPlusNormal"/>
            </w:pPr>
            <w:r>
              <w:t>создано более 300 дополнительных рабочих мест;</w:t>
            </w:r>
          </w:p>
          <w:p w:rsidR="00EA1F47" w:rsidRDefault="00EA1F47">
            <w:pPr>
              <w:pStyle w:val="ConsPlusNormal"/>
            </w:pPr>
            <w:r>
              <w:t>увеличен туристский поток на 133,9 тыс. туристов в год</w:t>
            </w:r>
          </w:p>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в том числе:</w:t>
            </w:r>
          </w:p>
        </w:tc>
        <w:tc>
          <w:tcPr>
            <w:tcW w:w="1852"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9" w:type="dxa"/>
            <w:tcBorders>
              <w:top w:val="nil"/>
              <w:left w:val="nil"/>
              <w:bottom w:val="nil"/>
              <w:right w:val="nil"/>
            </w:tcBorders>
          </w:tcPr>
          <w:p w:rsidR="00EA1F47" w:rsidRDefault="00EA1F47">
            <w:pPr>
              <w:pStyle w:val="ConsPlusNormal"/>
            </w:pPr>
          </w:p>
        </w:tc>
        <w:tc>
          <w:tcPr>
            <w:tcW w:w="2381"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федеральный бюджет</w:t>
            </w:r>
          </w:p>
        </w:tc>
        <w:tc>
          <w:tcPr>
            <w:tcW w:w="1852" w:type="dxa"/>
            <w:tcBorders>
              <w:top w:val="nil"/>
              <w:left w:val="nil"/>
              <w:bottom w:val="nil"/>
              <w:right w:val="nil"/>
            </w:tcBorders>
          </w:tcPr>
          <w:p w:rsidR="00EA1F47" w:rsidRDefault="00EA1F47">
            <w:pPr>
              <w:pStyle w:val="ConsPlusNormal"/>
              <w:jc w:val="center"/>
            </w:pPr>
            <w:r>
              <w:t>870,8</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468,3</w:t>
            </w:r>
          </w:p>
        </w:tc>
        <w:tc>
          <w:tcPr>
            <w:tcW w:w="845" w:type="dxa"/>
            <w:tcBorders>
              <w:top w:val="nil"/>
              <w:left w:val="nil"/>
              <w:bottom w:val="nil"/>
              <w:right w:val="nil"/>
            </w:tcBorders>
          </w:tcPr>
          <w:p w:rsidR="00EA1F47" w:rsidRDefault="00EA1F47">
            <w:pPr>
              <w:pStyle w:val="ConsPlusNormal"/>
              <w:jc w:val="center"/>
            </w:pPr>
            <w:r>
              <w:t>204,1</w:t>
            </w:r>
          </w:p>
        </w:tc>
        <w:tc>
          <w:tcPr>
            <w:tcW w:w="845" w:type="dxa"/>
            <w:tcBorders>
              <w:top w:val="nil"/>
              <w:left w:val="nil"/>
              <w:bottom w:val="nil"/>
              <w:right w:val="nil"/>
            </w:tcBorders>
          </w:tcPr>
          <w:p w:rsidR="00EA1F47" w:rsidRDefault="00EA1F47">
            <w:pPr>
              <w:pStyle w:val="ConsPlusNormal"/>
              <w:jc w:val="center"/>
            </w:pPr>
            <w:r>
              <w:t>198,4</w:t>
            </w:r>
          </w:p>
        </w:tc>
        <w:tc>
          <w:tcPr>
            <w:tcW w:w="845" w:type="dxa"/>
            <w:tcBorders>
              <w:top w:val="nil"/>
              <w:left w:val="nil"/>
              <w:bottom w:val="nil"/>
              <w:right w:val="nil"/>
            </w:tcBorders>
          </w:tcPr>
          <w:p w:rsidR="00EA1F47" w:rsidRDefault="00EA1F47">
            <w:pPr>
              <w:pStyle w:val="ConsPlusNormal"/>
              <w:jc w:val="center"/>
            </w:pPr>
            <w:r>
              <w:t>-</w:t>
            </w:r>
          </w:p>
        </w:tc>
        <w:tc>
          <w:tcPr>
            <w:tcW w:w="849" w:type="dxa"/>
            <w:tcBorders>
              <w:top w:val="nil"/>
              <w:left w:val="nil"/>
              <w:bottom w:val="nil"/>
              <w:right w:val="nil"/>
            </w:tcBorders>
          </w:tcPr>
          <w:p w:rsidR="00EA1F47" w:rsidRDefault="00EA1F47">
            <w:pPr>
              <w:pStyle w:val="ConsPlusNormal"/>
              <w:jc w:val="center"/>
            </w:pPr>
            <w:r>
              <w:t>-</w:t>
            </w:r>
          </w:p>
        </w:tc>
        <w:tc>
          <w:tcPr>
            <w:tcW w:w="2381"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бюджеты субъектов Российской Федерации</w:t>
            </w:r>
          </w:p>
        </w:tc>
        <w:tc>
          <w:tcPr>
            <w:tcW w:w="1852" w:type="dxa"/>
            <w:tcBorders>
              <w:top w:val="nil"/>
              <w:left w:val="nil"/>
              <w:bottom w:val="nil"/>
              <w:right w:val="nil"/>
            </w:tcBorders>
          </w:tcPr>
          <w:p w:rsidR="00EA1F47" w:rsidRDefault="00EA1F47">
            <w:pPr>
              <w:pStyle w:val="ConsPlusNormal"/>
              <w:jc w:val="center"/>
            </w:pPr>
            <w:r>
              <w:t>120,9</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20,3</w:t>
            </w:r>
          </w:p>
        </w:tc>
        <w:tc>
          <w:tcPr>
            <w:tcW w:w="845" w:type="dxa"/>
            <w:tcBorders>
              <w:top w:val="nil"/>
              <w:left w:val="nil"/>
              <w:bottom w:val="nil"/>
              <w:right w:val="nil"/>
            </w:tcBorders>
          </w:tcPr>
          <w:p w:rsidR="00EA1F47" w:rsidRDefault="00EA1F47">
            <w:pPr>
              <w:pStyle w:val="ConsPlusNormal"/>
              <w:jc w:val="center"/>
            </w:pPr>
            <w:r>
              <w:t>12,6</w:t>
            </w:r>
          </w:p>
        </w:tc>
        <w:tc>
          <w:tcPr>
            <w:tcW w:w="845" w:type="dxa"/>
            <w:tcBorders>
              <w:top w:val="nil"/>
              <w:left w:val="nil"/>
              <w:bottom w:val="nil"/>
              <w:right w:val="nil"/>
            </w:tcBorders>
          </w:tcPr>
          <w:p w:rsidR="00EA1F47" w:rsidRDefault="00EA1F47">
            <w:pPr>
              <w:pStyle w:val="ConsPlusNormal"/>
              <w:jc w:val="center"/>
            </w:pPr>
            <w:r>
              <w:t>10,4</w:t>
            </w:r>
          </w:p>
        </w:tc>
        <w:tc>
          <w:tcPr>
            <w:tcW w:w="845" w:type="dxa"/>
            <w:tcBorders>
              <w:top w:val="nil"/>
              <w:left w:val="nil"/>
              <w:bottom w:val="nil"/>
              <w:right w:val="nil"/>
            </w:tcBorders>
          </w:tcPr>
          <w:p w:rsidR="00EA1F47" w:rsidRDefault="00EA1F47">
            <w:pPr>
              <w:pStyle w:val="ConsPlusNormal"/>
              <w:jc w:val="center"/>
            </w:pPr>
            <w:r>
              <w:t>77,6</w:t>
            </w:r>
          </w:p>
        </w:tc>
        <w:tc>
          <w:tcPr>
            <w:tcW w:w="849" w:type="dxa"/>
            <w:tcBorders>
              <w:top w:val="nil"/>
              <w:left w:val="nil"/>
              <w:bottom w:val="nil"/>
              <w:right w:val="nil"/>
            </w:tcBorders>
          </w:tcPr>
          <w:p w:rsidR="00EA1F47" w:rsidRDefault="00EA1F47">
            <w:pPr>
              <w:pStyle w:val="ConsPlusNormal"/>
              <w:jc w:val="center"/>
            </w:pPr>
            <w:r>
              <w:t>-</w:t>
            </w:r>
          </w:p>
        </w:tc>
        <w:tc>
          <w:tcPr>
            <w:tcW w:w="2381"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внебюджетные источники</w:t>
            </w:r>
          </w:p>
        </w:tc>
        <w:tc>
          <w:tcPr>
            <w:tcW w:w="1852" w:type="dxa"/>
            <w:tcBorders>
              <w:top w:val="nil"/>
              <w:left w:val="nil"/>
              <w:bottom w:val="nil"/>
              <w:right w:val="nil"/>
            </w:tcBorders>
          </w:tcPr>
          <w:p w:rsidR="00EA1F47" w:rsidRDefault="00EA1F47">
            <w:pPr>
              <w:pStyle w:val="ConsPlusNormal"/>
              <w:jc w:val="center"/>
            </w:pPr>
            <w:r>
              <w:t>2314</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430</w:t>
            </w:r>
          </w:p>
        </w:tc>
        <w:tc>
          <w:tcPr>
            <w:tcW w:w="845" w:type="dxa"/>
            <w:tcBorders>
              <w:top w:val="nil"/>
              <w:left w:val="nil"/>
              <w:bottom w:val="nil"/>
              <w:right w:val="nil"/>
            </w:tcBorders>
          </w:tcPr>
          <w:p w:rsidR="00EA1F47" w:rsidRDefault="00EA1F47">
            <w:pPr>
              <w:pStyle w:val="ConsPlusNormal"/>
              <w:jc w:val="center"/>
            </w:pPr>
            <w:r>
              <w:t>502,9</w:t>
            </w:r>
          </w:p>
        </w:tc>
        <w:tc>
          <w:tcPr>
            <w:tcW w:w="845" w:type="dxa"/>
            <w:tcBorders>
              <w:top w:val="nil"/>
              <w:left w:val="nil"/>
              <w:bottom w:val="nil"/>
              <w:right w:val="nil"/>
            </w:tcBorders>
          </w:tcPr>
          <w:p w:rsidR="00EA1F47" w:rsidRDefault="00EA1F47">
            <w:pPr>
              <w:pStyle w:val="ConsPlusNormal"/>
              <w:jc w:val="center"/>
            </w:pPr>
            <w:r>
              <w:t>500</w:t>
            </w:r>
          </w:p>
        </w:tc>
        <w:tc>
          <w:tcPr>
            <w:tcW w:w="845" w:type="dxa"/>
            <w:tcBorders>
              <w:top w:val="nil"/>
              <w:left w:val="nil"/>
              <w:bottom w:val="nil"/>
              <w:right w:val="nil"/>
            </w:tcBorders>
          </w:tcPr>
          <w:p w:rsidR="00EA1F47" w:rsidRDefault="00EA1F47">
            <w:pPr>
              <w:pStyle w:val="ConsPlusNormal"/>
              <w:jc w:val="center"/>
            </w:pPr>
            <w:r>
              <w:t>449,4</w:t>
            </w:r>
          </w:p>
        </w:tc>
        <w:tc>
          <w:tcPr>
            <w:tcW w:w="849" w:type="dxa"/>
            <w:tcBorders>
              <w:top w:val="nil"/>
              <w:left w:val="nil"/>
              <w:bottom w:val="nil"/>
              <w:right w:val="nil"/>
            </w:tcBorders>
          </w:tcPr>
          <w:p w:rsidR="00EA1F47" w:rsidRDefault="00EA1F47">
            <w:pPr>
              <w:pStyle w:val="ConsPlusNormal"/>
              <w:jc w:val="center"/>
            </w:pPr>
            <w:r>
              <w:t>431,7</w:t>
            </w:r>
          </w:p>
        </w:tc>
        <w:tc>
          <w:tcPr>
            <w:tcW w:w="2381"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pPr>
            <w:r>
              <w:t>3. Создание туристско-рекреационного кластера "Остров Большой Уссурийский - Шантары", Хабаровский край, - всего</w:t>
            </w:r>
          </w:p>
        </w:tc>
        <w:tc>
          <w:tcPr>
            <w:tcW w:w="1852" w:type="dxa"/>
            <w:tcBorders>
              <w:top w:val="nil"/>
              <w:left w:val="nil"/>
              <w:bottom w:val="nil"/>
              <w:right w:val="nil"/>
            </w:tcBorders>
          </w:tcPr>
          <w:p w:rsidR="00EA1F47" w:rsidRDefault="00EA1F47">
            <w:pPr>
              <w:pStyle w:val="ConsPlusNormal"/>
              <w:jc w:val="center"/>
            </w:pPr>
            <w:r>
              <w:t>2776,9</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105</w:t>
            </w:r>
          </w:p>
        </w:tc>
        <w:tc>
          <w:tcPr>
            <w:tcW w:w="845" w:type="dxa"/>
            <w:tcBorders>
              <w:top w:val="nil"/>
              <w:left w:val="nil"/>
              <w:bottom w:val="nil"/>
              <w:right w:val="nil"/>
            </w:tcBorders>
          </w:tcPr>
          <w:p w:rsidR="00EA1F47" w:rsidRDefault="00EA1F47">
            <w:pPr>
              <w:pStyle w:val="ConsPlusNormal"/>
              <w:jc w:val="center"/>
            </w:pPr>
            <w:r>
              <w:t>439,5</w:t>
            </w:r>
          </w:p>
        </w:tc>
        <w:tc>
          <w:tcPr>
            <w:tcW w:w="845" w:type="dxa"/>
            <w:tcBorders>
              <w:top w:val="nil"/>
              <w:left w:val="nil"/>
              <w:bottom w:val="nil"/>
              <w:right w:val="nil"/>
            </w:tcBorders>
          </w:tcPr>
          <w:p w:rsidR="00EA1F47" w:rsidRDefault="00EA1F47">
            <w:pPr>
              <w:pStyle w:val="ConsPlusNormal"/>
              <w:jc w:val="center"/>
            </w:pPr>
            <w:r>
              <w:t>540,2</w:t>
            </w:r>
          </w:p>
        </w:tc>
        <w:tc>
          <w:tcPr>
            <w:tcW w:w="845" w:type="dxa"/>
            <w:tcBorders>
              <w:top w:val="nil"/>
              <w:left w:val="nil"/>
              <w:bottom w:val="nil"/>
              <w:right w:val="nil"/>
            </w:tcBorders>
          </w:tcPr>
          <w:p w:rsidR="00EA1F47" w:rsidRDefault="00EA1F47">
            <w:pPr>
              <w:pStyle w:val="ConsPlusNormal"/>
              <w:jc w:val="center"/>
            </w:pPr>
            <w:r>
              <w:t>920,2</w:t>
            </w:r>
          </w:p>
        </w:tc>
        <w:tc>
          <w:tcPr>
            <w:tcW w:w="849" w:type="dxa"/>
            <w:tcBorders>
              <w:top w:val="nil"/>
              <w:left w:val="nil"/>
              <w:bottom w:val="nil"/>
              <w:right w:val="nil"/>
            </w:tcBorders>
          </w:tcPr>
          <w:p w:rsidR="00EA1F47" w:rsidRDefault="00EA1F47">
            <w:pPr>
              <w:pStyle w:val="ConsPlusNormal"/>
              <w:jc w:val="center"/>
            </w:pPr>
            <w:r>
              <w:t>772</w:t>
            </w:r>
          </w:p>
        </w:tc>
        <w:tc>
          <w:tcPr>
            <w:tcW w:w="2381" w:type="dxa"/>
            <w:vMerge w:val="restart"/>
            <w:tcBorders>
              <w:top w:val="nil"/>
              <w:left w:val="nil"/>
              <w:bottom w:val="nil"/>
              <w:right w:val="nil"/>
            </w:tcBorders>
          </w:tcPr>
          <w:p w:rsidR="00EA1F47" w:rsidRDefault="00EA1F47">
            <w:pPr>
              <w:pStyle w:val="ConsPlusNormal"/>
            </w:pPr>
            <w:r>
              <w:t xml:space="preserve">создан туристско-рекреационный кластер "Остров Большой Уссурийский - Шантары" в </w:t>
            </w:r>
            <w:r>
              <w:lastRenderedPageBreak/>
              <w:t>Хабаровском крае;</w:t>
            </w:r>
          </w:p>
          <w:p w:rsidR="00EA1F47" w:rsidRDefault="00EA1F47">
            <w:pPr>
              <w:pStyle w:val="ConsPlusNormal"/>
            </w:pPr>
            <w:r>
              <w:t>создано более 916 дополнительных рабочих мест;</w:t>
            </w:r>
          </w:p>
          <w:p w:rsidR="00EA1F47" w:rsidRDefault="00EA1F47">
            <w:pPr>
              <w:pStyle w:val="ConsPlusNormal"/>
            </w:pPr>
            <w:r>
              <w:t>увеличен туристский поток на 123 тыс. туристов в год</w:t>
            </w:r>
          </w:p>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lastRenderedPageBreak/>
              <w:t>в том числе:</w:t>
            </w:r>
          </w:p>
        </w:tc>
        <w:tc>
          <w:tcPr>
            <w:tcW w:w="1852"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9" w:type="dxa"/>
            <w:tcBorders>
              <w:top w:val="nil"/>
              <w:left w:val="nil"/>
              <w:bottom w:val="nil"/>
              <w:right w:val="nil"/>
            </w:tcBorders>
          </w:tcPr>
          <w:p w:rsidR="00EA1F47" w:rsidRDefault="00EA1F47">
            <w:pPr>
              <w:pStyle w:val="ConsPlusNormal"/>
            </w:pPr>
          </w:p>
        </w:tc>
        <w:tc>
          <w:tcPr>
            <w:tcW w:w="2381"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lastRenderedPageBreak/>
              <w:t>федеральный бюджет</w:t>
            </w:r>
          </w:p>
        </w:tc>
        <w:tc>
          <w:tcPr>
            <w:tcW w:w="1852" w:type="dxa"/>
            <w:tcBorders>
              <w:top w:val="nil"/>
              <w:left w:val="nil"/>
              <w:bottom w:val="nil"/>
              <w:right w:val="nil"/>
            </w:tcBorders>
          </w:tcPr>
          <w:p w:rsidR="00EA1F47" w:rsidRDefault="00EA1F47">
            <w:pPr>
              <w:pStyle w:val="ConsPlusNormal"/>
              <w:jc w:val="center"/>
            </w:pPr>
            <w:r>
              <w:t>632,5</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177</w:t>
            </w:r>
          </w:p>
        </w:tc>
        <w:tc>
          <w:tcPr>
            <w:tcW w:w="845" w:type="dxa"/>
            <w:tcBorders>
              <w:top w:val="nil"/>
              <w:left w:val="nil"/>
              <w:bottom w:val="nil"/>
              <w:right w:val="nil"/>
            </w:tcBorders>
          </w:tcPr>
          <w:p w:rsidR="00EA1F47" w:rsidRDefault="00EA1F47">
            <w:pPr>
              <w:pStyle w:val="ConsPlusNormal"/>
              <w:jc w:val="center"/>
            </w:pPr>
            <w:r>
              <w:t>279,5</w:t>
            </w:r>
          </w:p>
        </w:tc>
        <w:tc>
          <w:tcPr>
            <w:tcW w:w="849" w:type="dxa"/>
            <w:tcBorders>
              <w:top w:val="nil"/>
              <w:left w:val="nil"/>
              <w:bottom w:val="nil"/>
              <w:right w:val="nil"/>
            </w:tcBorders>
          </w:tcPr>
          <w:p w:rsidR="00EA1F47" w:rsidRDefault="00EA1F47">
            <w:pPr>
              <w:pStyle w:val="ConsPlusNormal"/>
              <w:jc w:val="center"/>
            </w:pPr>
            <w:r>
              <w:t>176</w:t>
            </w:r>
          </w:p>
        </w:tc>
        <w:tc>
          <w:tcPr>
            <w:tcW w:w="2381"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бюджеты субъектов Российской Федерации</w:t>
            </w:r>
          </w:p>
        </w:tc>
        <w:tc>
          <w:tcPr>
            <w:tcW w:w="1852" w:type="dxa"/>
            <w:tcBorders>
              <w:top w:val="nil"/>
              <w:left w:val="nil"/>
              <w:bottom w:val="nil"/>
              <w:right w:val="nil"/>
            </w:tcBorders>
          </w:tcPr>
          <w:p w:rsidR="00EA1F47" w:rsidRDefault="00EA1F47">
            <w:pPr>
              <w:pStyle w:val="ConsPlusNormal"/>
              <w:jc w:val="center"/>
            </w:pPr>
            <w:r>
              <w:t>199,8</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16,5</w:t>
            </w:r>
          </w:p>
        </w:tc>
        <w:tc>
          <w:tcPr>
            <w:tcW w:w="845" w:type="dxa"/>
            <w:tcBorders>
              <w:top w:val="nil"/>
              <w:left w:val="nil"/>
              <w:bottom w:val="nil"/>
              <w:right w:val="nil"/>
            </w:tcBorders>
          </w:tcPr>
          <w:p w:rsidR="00EA1F47" w:rsidRDefault="00EA1F47">
            <w:pPr>
              <w:pStyle w:val="ConsPlusNormal"/>
              <w:jc w:val="center"/>
            </w:pPr>
            <w:r>
              <w:t>38</w:t>
            </w:r>
          </w:p>
        </w:tc>
        <w:tc>
          <w:tcPr>
            <w:tcW w:w="845" w:type="dxa"/>
            <w:tcBorders>
              <w:top w:val="nil"/>
              <w:left w:val="nil"/>
              <w:bottom w:val="nil"/>
              <w:right w:val="nil"/>
            </w:tcBorders>
          </w:tcPr>
          <w:p w:rsidR="00EA1F47" w:rsidRDefault="00EA1F47">
            <w:pPr>
              <w:pStyle w:val="ConsPlusNormal"/>
              <w:jc w:val="center"/>
            </w:pPr>
            <w:r>
              <w:t>89,7</w:t>
            </w:r>
          </w:p>
        </w:tc>
        <w:tc>
          <w:tcPr>
            <w:tcW w:w="849" w:type="dxa"/>
            <w:tcBorders>
              <w:top w:val="nil"/>
              <w:left w:val="nil"/>
              <w:bottom w:val="nil"/>
              <w:right w:val="nil"/>
            </w:tcBorders>
          </w:tcPr>
          <w:p w:rsidR="00EA1F47" w:rsidRDefault="00EA1F47">
            <w:pPr>
              <w:pStyle w:val="ConsPlusNormal"/>
              <w:jc w:val="center"/>
            </w:pPr>
            <w:r>
              <w:t>55,6</w:t>
            </w:r>
          </w:p>
        </w:tc>
        <w:tc>
          <w:tcPr>
            <w:tcW w:w="2381"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внебюджетные источники</w:t>
            </w:r>
          </w:p>
        </w:tc>
        <w:tc>
          <w:tcPr>
            <w:tcW w:w="1852" w:type="dxa"/>
            <w:tcBorders>
              <w:top w:val="nil"/>
              <w:left w:val="nil"/>
              <w:bottom w:val="nil"/>
              <w:right w:val="nil"/>
            </w:tcBorders>
          </w:tcPr>
          <w:p w:rsidR="00EA1F47" w:rsidRDefault="00EA1F47">
            <w:pPr>
              <w:pStyle w:val="ConsPlusNormal"/>
              <w:jc w:val="center"/>
            </w:pPr>
            <w:r>
              <w:t>1944,6</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105</w:t>
            </w:r>
          </w:p>
        </w:tc>
        <w:tc>
          <w:tcPr>
            <w:tcW w:w="845" w:type="dxa"/>
            <w:tcBorders>
              <w:top w:val="nil"/>
              <w:left w:val="nil"/>
              <w:bottom w:val="nil"/>
              <w:right w:val="nil"/>
            </w:tcBorders>
          </w:tcPr>
          <w:p w:rsidR="00EA1F47" w:rsidRDefault="00EA1F47">
            <w:pPr>
              <w:pStyle w:val="ConsPlusNormal"/>
              <w:jc w:val="center"/>
            </w:pPr>
            <w:r>
              <w:t>423</w:t>
            </w:r>
          </w:p>
        </w:tc>
        <w:tc>
          <w:tcPr>
            <w:tcW w:w="845" w:type="dxa"/>
            <w:tcBorders>
              <w:top w:val="nil"/>
              <w:left w:val="nil"/>
              <w:bottom w:val="nil"/>
              <w:right w:val="nil"/>
            </w:tcBorders>
          </w:tcPr>
          <w:p w:rsidR="00EA1F47" w:rsidRDefault="00EA1F47">
            <w:pPr>
              <w:pStyle w:val="ConsPlusNormal"/>
              <w:jc w:val="center"/>
            </w:pPr>
            <w:r>
              <w:t>325,2</w:t>
            </w:r>
          </w:p>
        </w:tc>
        <w:tc>
          <w:tcPr>
            <w:tcW w:w="845" w:type="dxa"/>
            <w:tcBorders>
              <w:top w:val="nil"/>
              <w:left w:val="nil"/>
              <w:bottom w:val="nil"/>
              <w:right w:val="nil"/>
            </w:tcBorders>
          </w:tcPr>
          <w:p w:rsidR="00EA1F47" w:rsidRDefault="00EA1F47">
            <w:pPr>
              <w:pStyle w:val="ConsPlusNormal"/>
              <w:jc w:val="center"/>
            </w:pPr>
            <w:r>
              <w:t>551</w:t>
            </w:r>
          </w:p>
        </w:tc>
        <w:tc>
          <w:tcPr>
            <w:tcW w:w="849" w:type="dxa"/>
            <w:tcBorders>
              <w:top w:val="nil"/>
              <w:left w:val="nil"/>
              <w:bottom w:val="nil"/>
              <w:right w:val="nil"/>
            </w:tcBorders>
          </w:tcPr>
          <w:p w:rsidR="00EA1F47" w:rsidRDefault="00EA1F47">
            <w:pPr>
              <w:pStyle w:val="ConsPlusNormal"/>
              <w:jc w:val="center"/>
            </w:pPr>
            <w:r>
              <w:t>540,4</w:t>
            </w:r>
          </w:p>
        </w:tc>
        <w:tc>
          <w:tcPr>
            <w:tcW w:w="2381"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pPr>
            <w:r>
              <w:t>Итого по разделу</w:t>
            </w:r>
          </w:p>
        </w:tc>
        <w:tc>
          <w:tcPr>
            <w:tcW w:w="1852" w:type="dxa"/>
            <w:tcBorders>
              <w:top w:val="nil"/>
              <w:left w:val="nil"/>
              <w:bottom w:val="nil"/>
              <w:right w:val="nil"/>
            </w:tcBorders>
          </w:tcPr>
          <w:p w:rsidR="00EA1F47" w:rsidRDefault="00EA1F47">
            <w:pPr>
              <w:pStyle w:val="ConsPlusNormal"/>
              <w:jc w:val="center"/>
            </w:pPr>
            <w:r>
              <w:t>7300,9</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43</w:t>
            </w:r>
          </w:p>
        </w:tc>
        <w:tc>
          <w:tcPr>
            <w:tcW w:w="845" w:type="dxa"/>
            <w:tcBorders>
              <w:top w:val="nil"/>
              <w:left w:val="nil"/>
              <w:bottom w:val="nil"/>
              <w:right w:val="nil"/>
            </w:tcBorders>
          </w:tcPr>
          <w:p w:rsidR="00EA1F47" w:rsidRDefault="00EA1F47">
            <w:pPr>
              <w:pStyle w:val="ConsPlusNormal"/>
              <w:jc w:val="center"/>
            </w:pPr>
            <w:r>
              <w:t>1114,6</w:t>
            </w:r>
          </w:p>
        </w:tc>
        <w:tc>
          <w:tcPr>
            <w:tcW w:w="845" w:type="dxa"/>
            <w:tcBorders>
              <w:top w:val="nil"/>
              <w:left w:val="nil"/>
              <w:bottom w:val="nil"/>
              <w:right w:val="nil"/>
            </w:tcBorders>
          </w:tcPr>
          <w:p w:rsidR="00EA1F47" w:rsidRDefault="00EA1F47">
            <w:pPr>
              <w:pStyle w:val="ConsPlusNormal"/>
              <w:jc w:val="center"/>
            </w:pPr>
            <w:r>
              <w:t>1179,1</w:t>
            </w:r>
          </w:p>
        </w:tc>
        <w:tc>
          <w:tcPr>
            <w:tcW w:w="845" w:type="dxa"/>
            <w:tcBorders>
              <w:top w:val="nil"/>
              <w:left w:val="nil"/>
              <w:bottom w:val="nil"/>
              <w:right w:val="nil"/>
            </w:tcBorders>
          </w:tcPr>
          <w:p w:rsidR="00EA1F47" w:rsidRDefault="00EA1F47">
            <w:pPr>
              <w:pStyle w:val="ConsPlusNormal"/>
              <w:jc w:val="center"/>
            </w:pPr>
            <w:r>
              <w:t>1811,5</w:t>
            </w:r>
          </w:p>
        </w:tc>
        <w:tc>
          <w:tcPr>
            <w:tcW w:w="845" w:type="dxa"/>
            <w:tcBorders>
              <w:top w:val="nil"/>
              <w:left w:val="nil"/>
              <w:bottom w:val="nil"/>
              <w:right w:val="nil"/>
            </w:tcBorders>
          </w:tcPr>
          <w:p w:rsidR="00EA1F47" w:rsidRDefault="00EA1F47">
            <w:pPr>
              <w:pStyle w:val="ConsPlusNormal"/>
              <w:jc w:val="center"/>
            </w:pPr>
            <w:r>
              <w:t>1789,6</w:t>
            </w:r>
          </w:p>
        </w:tc>
        <w:tc>
          <w:tcPr>
            <w:tcW w:w="849" w:type="dxa"/>
            <w:tcBorders>
              <w:top w:val="nil"/>
              <w:left w:val="nil"/>
              <w:bottom w:val="nil"/>
              <w:right w:val="nil"/>
            </w:tcBorders>
          </w:tcPr>
          <w:p w:rsidR="00EA1F47" w:rsidRDefault="00EA1F47">
            <w:pPr>
              <w:pStyle w:val="ConsPlusNormal"/>
              <w:jc w:val="center"/>
            </w:pPr>
            <w:r>
              <w:t>1363,1</w:t>
            </w:r>
          </w:p>
        </w:tc>
        <w:tc>
          <w:tcPr>
            <w:tcW w:w="2381"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в том числе:</w:t>
            </w:r>
          </w:p>
        </w:tc>
        <w:tc>
          <w:tcPr>
            <w:tcW w:w="1852"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9" w:type="dxa"/>
            <w:tcBorders>
              <w:top w:val="nil"/>
              <w:left w:val="nil"/>
              <w:bottom w:val="nil"/>
              <w:right w:val="nil"/>
            </w:tcBorders>
          </w:tcPr>
          <w:p w:rsidR="00EA1F47" w:rsidRDefault="00EA1F47">
            <w:pPr>
              <w:pStyle w:val="ConsPlusNormal"/>
            </w:pPr>
          </w:p>
        </w:tc>
        <w:tc>
          <w:tcPr>
            <w:tcW w:w="2381"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федеральный бюджет</w:t>
            </w:r>
          </w:p>
        </w:tc>
        <w:tc>
          <w:tcPr>
            <w:tcW w:w="1852" w:type="dxa"/>
            <w:tcBorders>
              <w:top w:val="nil"/>
              <w:left w:val="nil"/>
              <w:bottom w:val="nil"/>
              <w:right w:val="nil"/>
            </w:tcBorders>
          </w:tcPr>
          <w:p w:rsidR="00EA1F47" w:rsidRDefault="00EA1F47">
            <w:pPr>
              <w:pStyle w:val="ConsPlusNormal"/>
              <w:jc w:val="center"/>
            </w:pPr>
            <w:r>
              <w:t>1762</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10</w:t>
            </w:r>
          </w:p>
        </w:tc>
        <w:tc>
          <w:tcPr>
            <w:tcW w:w="845" w:type="dxa"/>
            <w:tcBorders>
              <w:top w:val="nil"/>
              <w:left w:val="nil"/>
              <w:bottom w:val="nil"/>
              <w:right w:val="nil"/>
            </w:tcBorders>
          </w:tcPr>
          <w:p w:rsidR="00EA1F47" w:rsidRDefault="00EA1F47">
            <w:pPr>
              <w:pStyle w:val="ConsPlusNormal"/>
              <w:jc w:val="center"/>
            </w:pPr>
            <w:r>
              <w:t>538,3</w:t>
            </w:r>
          </w:p>
        </w:tc>
        <w:tc>
          <w:tcPr>
            <w:tcW w:w="845" w:type="dxa"/>
            <w:tcBorders>
              <w:top w:val="nil"/>
              <w:left w:val="nil"/>
              <w:bottom w:val="nil"/>
              <w:right w:val="nil"/>
            </w:tcBorders>
          </w:tcPr>
          <w:p w:rsidR="00EA1F47" w:rsidRDefault="00EA1F47">
            <w:pPr>
              <w:pStyle w:val="ConsPlusNormal"/>
              <w:jc w:val="center"/>
            </w:pPr>
            <w:r>
              <w:t>204,1</w:t>
            </w:r>
          </w:p>
        </w:tc>
        <w:tc>
          <w:tcPr>
            <w:tcW w:w="845" w:type="dxa"/>
            <w:tcBorders>
              <w:top w:val="nil"/>
              <w:left w:val="nil"/>
              <w:bottom w:val="nil"/>
              <w:right w:val="nil"/>
            </w:tcBorders>
          </w:tcPr>
          <w:p w:rsidR="00EA1F47" w:rsidRDefault="00EA1F47">
            <w:pPr>
              <w:pStyle w:val="ConsPlusNormal"/>
              <w:jc w:val="center"/>
            </w:pPr>
            <w:r>
              <w:t>375,4</w:t>
            </w:r>
          </w:p>
        </w:tc>
        <w:tc>
          <w:tcPr>
            <w:tcW w:w="845" w:type="dxa"/>
            <w:tcBorders>
              <w:top w:val="nil"/>
              <w:left w:val="nil"/>
              <w:bottom w:val="nil"/>
              <w:right w:val="nil"/>
            </w:tcBorders>
          </w:tcPr>
          <w:p w:rsidR="00EA1F47" w:rsidRDefault="00EA1F47">
            <w:pPr>
              <w:pStyle w:val="ConsPlusNormal"/>
              <w:jc w:val="center"/>
            </w:pPr>
            <w:r>
              <w:t>458,2</w:t>
            </w:r>
          </w:p>
        </w:tc>
        <w:tc>
          <w:tcPr>
            <w:tcW w:w="849" w:type="dxa"/>
            <w:tcBorders>
              <w:top w:val="nil"/>
              <w:left w:val="nil"/>
              <w:bottom w:val="nil"/>
              <w:right w:val="nil"/>
            </w:tcBorders>
          </w:tcPr>
          <w:p w:rsidR="00EA1F47" w:rsidRDefault="00EA1F47">
            <w:pPr>
              <w:pStyle w:val="ConsPlusNormal"/>
              <w:jc w:val="center"/>
            </w:pPr>
            <w:r>
              <w:t>176</w:t>
            </w:r>
          </w:p>
        </w:tc>
        <w:tc>
          <w:tcPr>
            <w:tcW w:w="2381"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бюджеты субъектов Российской Федерации</w:t>
            </w:r>
          </w:p>
        </w:tc>
        <w:tc>
          <w:tcPr>
            <w:tcW w:w="1852" w:type="dxa"/>
            <w:tcBorders>
              <w:top w:val="nil"/>
              <w:left w:val="nil"/>
              <w:bottom w:val="nil"/>
              <w:right w:val="nil"/>
            </w:tcBorders>
          </w:tcPr>
          <w:p w:rsidR="00EA1F47" w:rsidRDefault="00EA1F47">
            <w:pPr>
              <w:pStyle w:val="ConsPlusNormal"/>
              <w:jc w:val="center"/>
            </w:pPr>
            <w:r>
              <w:t>427,5</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3</w:t>
            </w:r>
          </w:p>
        </w:tc>
        <w:tc>
          <w:tcPr>
            <w:tcW w:w="845" w:type="dxa"/>
            <w:tcBorders>
              <w:top w:val="nil"/>
              <w:left w:val="nil"/>
              <w:bottom w:val="nil"/>
              <w:right w:val="nil"/>
            </w:tcBorders>
          </w:tcPr>
          <w:p w:rsidR="00EA1F47" w:rsidRDefault="00EA1F47">
            <w:pPr>
              <w:pStyle w:val="ConsPlusNormal"/>
              <w:jc w:val="center"/>
            </w:pPr>
            <w:r>
              <w:t>41,3</w:t>
            </w:r>
          </w:p>
        </w:tc>
        <w:tc>
          <w:tcPr>
            <w:tcW w:w="845" w:type="dxa"/>
            <w:tcBorders>
              <w:top w:val="nil"/>
              <w:left w:val="nil"/>
              <w:bottom w:val="nil"/>
              <w:right w:val="nil"/>
            </w:tcBorders>
          </w:tcPr>
          <w:p w:rsidR="00EA1F47" w:rsidRDefault="00EA1F47">
            <w:pPr>
              <w:pStyle w:val="ConsPlusNormal"/>
              <w:jc w:val="center"/>
            </w:pPr>
            <w:r>
              <w:t>29,1</w:t>
            </w:r>
          </w:p>
        </w:tc>
        <w:tc>
          <w:tcPr>
            <w:tcW w:w="845" w:type="dxa"/>
            <w:tcBorders>
              <w:top w:val="nil"/>
              <w:left w:val="nil"/>
              <w:bottom w:val="nil"/>
              <w:right w:val="nil"/>
            </w:tcBorders>
          </w:tcPr>
          <w:p w:rsidR="00EA1F47" w:rsidRDefault="00EA1F47">
            <w:pPr>
              <w:pStyle w:val="ConsPlusNormal"/>
              <w:jc w:val="center"/>
            </w:pPr>
            <w:r>
              <w:t>94,8</w:t>
            </w:r>
          </w:p>
        </w:tc>
        <w:tc>
          <w:tcPr>
            <w:tcW w:w="845" w:type="dxa"/>
            <w:tcBorders>
              <w:top w:val="nil"/>
              <w:left w:val="nil"/>
              <w:bottom w:val="nil"/>
              <w:right w:val="nil"/>
            </w:tcBorders>
          </w:tcPr>
          <w:p w:rsidR="00EA1F47" w:rsidRDefault="00EA1F47">
            <w:pPr>
              <w:pStyle w:val="ConsPlusNormal"/>
              <w:jc w:val="center"/>
            </w:pPr>
            <w:r>
              <w:t>203,7</w:t>
            </w:r>
          </w:p>
        </w:tc>
        <w:tc>
          <w:tcPr>
            <w:tcW w:w="849" w:type="dxa"/>
            <w:tcBorders>
              <w:top w:val="nil"/>
              <w:left w:val="nil"/>
              <w:bottom w:val="nil"/>
              <w:right w:val="nil"/>
            </w:tcBorders>
          </w:tcPr>
          <w:p w:rsidR="00EA1F47" w:rsidRDefault="00EA1F47">
            <w:pPr>
              <w:pStyle w:val="ConsPlusNormal"/>
              <w:jc w:val="center"/>
            </w:pPr>
            <w:r>
              <w:t>55,6</w:t>
            </w:r>
          </w:p>
        </w:tc>
        <w:tc>
          <w:tcPr>
            <w:tcW w:w="2381"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внебюджетные источники</w:t>
            </w:r>
          </w:p>
        </w:tc>
        <w:tc>
          <w:tcPr>
            <w:tcW w:w="1852" w:type="dxa"/>
            <w:tcBorders>
              <w:top w:val="nil"/>
              <w:left w:val="nil"/>
              <w:bottom w:val="nil"/>
              <w:right w:val="nil"/>
            </w:tcBorders>
          </w:tcPr>
          <w:p w:rsidR="00EA1F47" w:rsidRDefault="00EA1F47">
            <w:pPr>
              <w:pStyle w:val="ConsPlusNormal"/>
              <w:jc w:val="center"/>
            </w:pPr>
            <w:r>
              <w:t>5111,4</w:t>
            </w: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jc w:val="center"/>
            </w:pPr>
            <w:r>
              <w:t>30</w:t>
            </w:r>
          </w:p>
        </w:tc>
        <w:tc>
          <w:tcPr>
            <w:tcW w:w="845" w:type="dxa"/>
            <w:tcBorders>
              <w:top w:val="nil"/>
              <w:left w:val="nil"/>
              <w:bottom w:val="nil"/>
              <w:right w:val="nil"/>
            </w:tcBorders>
          </w:tcPr>
          <w:p w:rsidR="00EA1F47" w:rsidRDefault="00EA1F47">
            <w:pPr>
              <w:pStyle w:val="ConsPlusNormal"/>
              <w:jc w:val="center"/>
            </w:pPr>
            <w:r>
              <w:t>535</w:t>
            </w:r>
          </w:p>
        </w:tc>
        <w:tc>
          <w:tcPr>
            <w:tcW w:w="845" w:type="dxa"/>
            <w:tcBorders>
              <w:top w:val="nil"/>
              <w:left w:val="nil"/>
              <w:bottom w:val="nil"/>
              <w:right w:val="nil"/>
            </w:tcBorders>
          </w:tcPr>
          <w:p w:rsidR="00EA1F47" w:rsidRDefault="00EA1F47">
            <w:pPr>
              <w:pStyle w:val="ConsPlusNormal"/>
              <w:jc w:val="center"/>
            </w:pPr>
            <w:r>
              <w:t>945,9</w:t>
            </w:r>
          </w:p>
        </w:tc>
        <w:tc>
          <w:tcPr>
            <w:tcW w:w="845" w:type="dxa"/>
            <w:tcBorders>
              <w:top w:val="nil"/>
              <w:left w:val="nil"/>
              <w:bottom w:val="nil"/>
              <w:right w:val="nil"/>
            </w:tcBorders>
          </w:tcPr>
          <w:p w:rsidR="00EA1F47" w:rsidRDefault="00EA1F47">
            <w:pPr>
              <w:pStyle w:val="ConsPlusNormal"/>
              <w:jc w:val="center"/>
            </w:pPr>
            <w:r>
              <w:t>1341,3</w:t>
            </w:r>
          </w:p>
        </w:tc>
        <w:tc>
          <w:tcPr>
            <w:tcW w:w="845" w:type="dxa"/>
            <w:tcBorders>
              <w:top w:val="nil"/>
              <w:left w:val="nil"/>
              <w:bottom w:val="nil"/>
              <w:right w:val="nil"/>
            </w:tcBorders>
          </w:tcPr>
          <w:p w:rsidR="00EA1F47" w:rsidRDefault="00EA1F47">
            <w:pPr>
              <w:pStyle w:val="ConsPlusNormal"/>
              <w:jc w:val="center"/>
            </w:pPr>
            <w:r>
              <w:t>1127,7</w:t>
            </w:r>
          </w:p>
        </w:tc>
        <w:tc>
          <w:tcPr>
            <w:tcW w:w="849" w:type="dxa"/>
            <w:tcBorders>
              <w:top w:val="nil"/>
              <w:left w:val="nil"/>
              <w:bottom w:val="nil"/>
              <w:right w:val="nil"/>
            </w:tcBorders>
          </w:tcPr>
          <w:p w:rsidR="00EA1F47" w:rsidRDefault="00EA1F47">
            <w:pPr>
              <w:pStyle w:val="ConsPlusNormal"/>
              <w:jc w:val="center"/>
            </w:pPr>
            <w:r>
              <w:t>1131,5</w:t>
            </w:r>
          </w:p>
        </w:tc>
        <w:tc>
          <w:tcPr>
            <w:tcW w:w="2381"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12747" w:type="dxa"/>
            <w:gridSpan w:val="10"/>
            <w:tcBorders>
              <w:top w:val="nil"/>
              <w:left w:val="nil"/>
              <w:bottom w:val="nil"/>
              <w:right w:val="nil"/>
            </w:tcBorders>
          </w:tcPr>
          <w:p w:rsidR="00EA1F47" w:rsidRDefault="00EA1F47">
            <w:pPr>
              <w:pStyle w:val="ConsPlusNormal"/>
              <w:jc w:val="center"/>
              <w:outlineLvl w:val="2"/>
            </w:pPr>
            <w:r>
              <w:t>II. Северо-Кавказский федеральный округ</w:t>
            </w:r>
          </w:p>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pPr>
            <w:r>
              <w:t>4. Создание автотуристского кластера "Зарагиж", Кабардино-Балкарская Республика, - всего</w:t>
            </w:r>
          </w:p>
        </w:tc>
        <w:tc>
          <w:tcPr>
            <w:tcW w:w="1852" w:type="dxa"/>
            <w:tcBorders>
              <w:top w:val="nil"/>
              <w:left w:val="nil"/>
              <w:bottom w:val="nil"/>
              <w:right w:val="nil"/>
            </w:tcBorders>
          </w:tcPr>
          <w:p w:rsidR="00EA1F47" w:rsidRDefault="00EA1F47">
            <w:pPr>
              <w:pStyle w:val="ConsPlusNormal"/>
              <w:jc w:val="center"/>
            </w:pPr>
            <w:r>
              <w:t>2877,5</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1233,7</w:t>
            </w:r>
          </w:p>
        </w:tc>
        <w:tc>
          <w:tcPr>
            <w:tcW w:w="845" w:type="dxa"/>
            <w:tcBorders>
              <w:top w:val="nil"/>
              <w:left w:val="nil"/>
              <w:bottom w:val="nil"/>
              <w:right w:val="nil"/>
            </w:tcBorders>
          </w:tcPr>
          <w:p w:rsidR="00EA1F47" w:rsidRDefault="00EA1F47">
            <w:pPr>
              <w:pStyle w:val="ConsPlusNormal"/>
              <w:jc w:val="center"/>
            </w:pPr>
            <w:r>
              <w:t>357,7</w:t>
            </w:r>
          </w:p>
        </w:tc>
        <w:tc>
          <w:tcPr>
            <w:tcW w:w="845" w:type="dxa"/>
            <w:tcBorders>
              <w:top w:val="nil"/>
              <w:left w:val="nil"/>
              <w:bottom w:val="nil"/>
              <w:right w:val="nil"/>
            </w:tcBorders>
          </w:tcPr>
          <w:p w:rsidR="00EA1F47" w:rsidRDefault="00EA1F47">
            <w:pPr>
              <w:pStyle w:val="ConsPlusNormal"/>
              <w:jc w:val="center"/>
            </w:pPr>
            <w:r>
              <w:t>224,2</w:t>
            </w:r>
          </w:p>
        </w:tc>
        <w:tc>
          <w:tcPr>
            <w:tcW w:w="845" w:type="dxa"/>
            <w:tcBorders>
              <w:top w:val="nil"/>
              <w:left w:val="nil"/>
              <w:bottom w:val="nil"/>
              <w:right w:val="nil"/>
            </w:tcBorders>
          </w:tcPr>
          <w:p w:rsidR="00EA1F47" w:rsidRDefault="00EA1F47">
            <w:pPr>
              <w:pStyle w:val="ConsPlusNormal"/>
              <w:jc w:val="center"/>
            </w:pPr>
            <w:r>
              <w:t>460,5</w:t>
            </w:r>
          </w:p>
        </w:tc>
        <w:tc>
          <w:tcPr>
            <w:tcW w:w="849" w:type="dxa"/>
            <w:tcBorders>
              <w:top w:val="nil"/>
              <w:left w:val="nil"/>
              <w:bottom w:val="nil"/>
              <w:right w:val="nil"/>
            </w:tcBorders>
          </w:tcPr>
          <w:p w:rsidR="00EA1F47" w:rsidRDefault="00EA1F47">
            <w:pPr>
              <w:pStyle w:val="ConsPlusNormal"/>
              <w:jc w:val="center"/>
            </w:pPr>
            <w:r>
              <w:t>601,4</w:t>
            </w:r>
          </w:p>
        </w:tc>
        <w:tc>
          <w:tcPr>
            <w:tcW w:w="2381" w:type="dxa"/>
            <w:vMerge w:val="restart"/>
            <w:tcBorders>
              <w:top w:val="nil"/>
              <w:left w:val="nil"/>
              <w:bottom w:val="nil"/>
              <w:right w:val="nil"/>
            </w:tcBorders>
          </w:tcPr>
          <w:p w:rsidR="00EA1F47" w:rsidRDefault="00EA1F47">
            <w:pPr>
              <w:pStyle w:val="ConsPlusNormal"/>
            </w:pPr>
            <w:r>
              <w:t>создан автотуристский кластер "Зарагиж" в Кабардино-Балкарской Республике;</w:t>
            </w:r>
          </w:p>
          <w:p w:rsidR="00EA1F47" w:rsidRDefault="00EA1F47">
            <w:pPr>
              <w:pStyle w:val="ConsPlusNormal"/>
            </w:pPr>
            <w:r>
              <w:t>создано более 320 дополнительных рабочих мест;</w:t>
            </w:r>
          </w:p>
          <w:p w:rsidR="00EA1F47" w:rsidRDefault="00EA1F47">
            <w:pPr>
              <w:pStyle w:val="ConsPlusNormal"/>
            </w:pPr>
            <w:r>
              <w:t>увеличен туристский поток на 55 тыс. туристов в год</w:t>
            </w:r>
          </w:p>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в том числе:</w:t>
            </w:r>
          </w:p>
        </w:tc>
        <w:tc>
          <w:tcPr>
            <w:tcW w:w="1852"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9" w:type="dxa"/>
            <w:tcBorders>
              <w:top w:val="nil"/>
              <w:left w:val="nil"/>
              <w:bottom w:val="nil"/>
              <w:right w:val="nil"/>
            </w:tcBorders>
          </w:tcPr>
          <w:p w:rsidR="00EA1F47" w:rsidRDefault="00EA1F47">
            <w:pPr>
              <w:pStyle w:val="ConsPlusNormal"/>
            </w:pPr>
          </w:p>
        </w:tc>
        <w:tc>
          <w:tcPr>
            <w:tcW w:w="2381"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федеральный бюджет</w:t>
            </w:r>
          </w:p>
        </w:tc>
        <w:tc>
          <w:tcPr>
            <w:tcW w:w="1852" w:type="dxa"/>
            <w:tcBorders>
              <w:top w:val="nil"/>
              <w:left w:val="nil"/>
              <w:bottom w:val="nil"/>
              <w:right w:val="nil"/>
            </w:tcBorders>
          </w:tcPr>
          <w:p w:rsidR="00EA1F47" w:rsidRDefault="00EA1F47">
            <w:pPr>
              <w:pStyle w:val="ConsPlusNormal"/>
              <w:jc w:val="center"/>
            </w:pPr>
            <w:r>
              <w:t>587,4</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292,4</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160</w:t>
            </w:r>
          </w:p>
        </w:tc>
        <w:tc>
          <w:tcPr>
            <w:tcW w:w="849" w:type="dxa"/>
            <w:tcBorders>
              <w:top w:val="nil"/>
              <w:left w:val="nil"/>
              <w:bottom w:val="nil"/>
              <w:right w:val="nil"/>
            </w:tcBorders>
          </w:tcPr>
          <w:p w:rsidR="00EA1F47" w:rsidRDefault="00EA1F47">
            <w:pPr>
              <w:pStyle w:val="ConsPlusNormal"/>
              <w:jc w:val="center"/>
            </w:pPr>
            <w:r>
              <w:t>135</w:t>
            </w:r>
          </w:p>
        </w:tc>
        <w:tc>
          <w:tcPr>
            <w:tcW w:w="2381"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 xml:space="preserve">бюджеты субъектов </w:t>
            </w:r>
            <w:r>
              <w:lastRenderedPageBreak/>
              <w:t>Российской Федерации</w:t>
            </w:r>
          </w:p>
        </w:tc>
        <w:tc>
          <w:tcPr>
            <w:tcW w:w="1852" w:type="dxa"/>
            <w:tcBorders>
              <w:top w:val="nil"/>
              <w:left w:val="nil"/>
              <w:bottom w:val="nil"/>
              <w:right w:val="nil"/>
            </w:tcBorders>
          </w:tcPr>
          <w:p w:rsidR="00EA1F47" w:rsidRDefault="00EA1F47">
            <w:pPr>
              <w:pStyle w:val="ConsPlusNormal"/>
              <w:jc w:val="center"/>
            </w:pPr>
            <w:r>
              <w:lastRenderedPageBreak/>
              <w:t>222,3</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77,7</w:t>
            </w:r>
          </w:p>
        </w:tc>
        <w:tc>
          <w:tcPr>
            <w:tcW w:w="845" w:type="dxa"/>
            <w:tcBorders>
              <w:top w:val="nil"/>
              <w:left w:val="nil"/>
              <w:bottom w:val="nil"/>
              <w:right w:val="nil"/>
            </w:tcBorders>
          </w:tcPr>
          <w:p w:rsidR="00EA1F47" w:rsidRDefault="00EA1F47">
            <w:pPr>
              <w:pStyle w:val="ConsPlusNormal"/>
              <w:jc w:val="center"/>
            </w:pPr>
            <w:r>
              <w:t>35,2</w:t>
            </w:r>
          </w:p>
        </w:tc>
        <w:tc>
          <w:tcPr>
            <w:tcW w:w="845" w:type="dxa"/>
            <w:tcBorders>
              <w:top w:val="nil"/>
              <w:left w:val="nil"/>
              <w:bottom w:val="nil"/>
              <w:right w:val="nil"/>
            </w:tcBorders>
          </w:tcPr>
          <w:p w:rsidR="00EA1F47" w:rsidRDefault="00EA1F47">
            <w:pPr>
              <w:pStyle w:val="ConsPlusNormal"/>
              <w:jc w:val="center"/>
            </w:pPr>
            <w:r>
              <w:t>49,3</w:t>
            </w:r>
          </w:p>
        </w:tc>
        <w:tc>
          <w:tcPr>
            <w:tcW w:w="845" w:type="dxa"/>
            <w:tcBorders>
              <w:top w:val="nil"/>
              <w:left w:val="nil"/>
              <w:bottom w:val="nil"/>
              <w:right w:val="nil"/>
            </w:tcBorders>
          </w:tcPr>
          <w:p w:rsidR="00EA1F47" w:rsidRDefault="00EA1F47">
            <w:pPr>
              <w:pStyle w:val="ConsPlusNormal"/>
              <w:jc w:val="center"/>
            </w:pPr>
            <w:r>
              <w:t>49,9</w:t>
            </w:r>
          </w:p>
        </w:tc>
        <w:tc>
          <w:tcPr>
            <w:tcW w:w="849" w:type="dxa"/>
            <w:tcBorders>
              <w:top w:val="nil"/>
              <w:left w:val="nil"/>
              <w:bottom w:val="nil"/>
              <w:right w:val="nil"/>
            </w:tcBorders>
          </w:tcPr>
          <w:p w:rsidR="00EA1F47" w:rsidRDefault="00EA1F47">
            <w:pPr>
              <w:pStyle w:val="ConsPlusNormal"/>
              <w:jc w:val="center"/>
            </w:pPr>
            <w:r>
              <w:t>10,2</w:t>
            </w:r>
          </w:p>
        </w:tc>
        <w:tc>
          <w:tcPr>
            <w:tcW w:w="2381"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lastRenderedPageBreak/>
              <w:t>внебюджетные источники</w:t>
            </w:r>
          </w:p>
        </w:tc>
        <w:tc>
          <w:tcPr>
            <w:tcW w:w="1852" w:type="dxa"/>
            <w:tcBorders>
              <w:top w:val="nil"/>
              <w:left w:val="nil"/>
              <w:bottom w:val="nil"/>
              <w:right w:val="nil"/>
            </w:tcBorders>
          </w:tcPr>
          <w:p w:rsidR="00EA1F47" w:rsidRDefault="00EA1F47">
            <w:pPr>
              <w:pStyle w:val="ConsPlusNormal"/>
              <w:jc w:val="center"/>
            </w:pPr>
            <w:r>
              <w:t>2067,8</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863,6</w:t>
            </w:r>
          </w:p>
        </w:tc>
        <w:tc>
          <w:tcPr>
            <w:tcW w:w="845" w:type="dxa"/>
            <w:tcBorders>
              <w:top w:val="nil"/>
              <w:left w:val="nil"/>
              <w:bottom w:val="nil"/>
              <w:right w:val="nil"/>
            </w:tcBorders>
          </w:tcPr>
          <w:p w:rsidR="00EA1F47" w:rsidRDefault="00EA1F47">
            <w:pPr>
              <w:pStyle w:val="ConsPlusNormal"/>
              <w:jc w:val="center"/>
            </w:pPr>
            <w:r>
              <w:t>322,5</w:t>
            </w:r>
          </w:p>
        </w:tc>
        <w:tc>
          <w:tcPr>
            <w:tcW w:w="845" w:type="dxa"/>
            <w:tcBorders>
              <w:top w:val="nil"/>
              <w:left w:val="nil"/>
              <w:bottom w:val="nil"/>
              <w:right w:val="nil"/>
            </w:tcBorders>
          </w:tcPr>
          <w:p w:rsidR="00EA1F47" w:rsidRDefault="00EA1F47">
            <w:pPr>
              <w:pStyle w:val="ConsPlusNormal"/>
              <w:jc w:val="center"/>
            </w:pPr>
            <w:r>
              <w:t>174,9</w:t>
            </w:r>
          </w:p>
        </w:tc>
        <w:tc>
          <w:tcPr>
            <w:tcW w:w="845" w:type="dxa"/>
            <w:tcBorders>
              <w:top w:val="nil"/>
              <w:left w:val="nil"/>
              <w:bottom w:val="nil"/>
              <w:right w:val="nil"/>
            </w:tcBorders>
          </w:tcPr>
          <w:p w:rsidR="00EA1F47" w:rsidRDefault="00EA1F47">
            <w:pPr>
              <w:pStyle w:val="ConsPlusNormal"/>
              <w:jc w:val="center"/>
            </w:pPr>
            <w:r>
              <w:t>250,6</w:t>
            </w:r>
          </w:p>
        </w:tc>
        <w:tc>
          <w:tcPr>
            <w:tcW w:w="849" w:type="dxa"/>
            <w:tcBorders>
              <w:top w:val="nil"/>
              <w:left w:val="nil"/>
              <w:bottom w:val="nil"/>
              <w:right w:val="nil"/>
            </w:tcBorders>
          </w:tcPr>
          <w:p w:rsidR="00EA1F47" w:rsidRDefault="00EA1F47">
            <w:pPr>
              <w:pStyle w:val="ConsPlusNormal"/>
              <w:jc w:val="center"/>
            </w:pPr>
            <w:r>
              <w:t>456,2</w:t>
            </w:r>
          </w:p>
        </w:tc>
        <w:tc>
          <w:tcPr>
            <w:tcW w:w="2381"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pPr>
            <w:r>
              <w:t>5. Создание туристско-рекреационного кластера "Эко-курорт Кавминводы", Ставропольский край, - всего</w:t>
            </w:r>
          </w:p>
        </w:tc>
        <w:tc>
          <w:tcPr>
            <w:tcW w:w="1852" w:type="dxa"/>
            <w:tcBorders>
              <w:top w:val="nil"/>
              <w:left w:val="nil"/>
              <w:bottom w:val="nil"/>
              <w:right w:val="nil"/>
            </w:tcBorders>
          </w:tcPr>
          <w:p w:rsidR="00EA1F47" w:rsidRDefault="00EA1F47">
            <w:pPr>
              <w:pStyle w:val="ConsPlusNormal"/>
              <w:jc w:val="center"/>
            </w:pPr>
            <w:r>
              <w:t>1573,5</w:t>
            </w:r>
          </w:p>
        </w:tc>
        <w:tc>
          <w:tcPr>
            <w:tcW w:w="845" w:type="dxa"/>
            <w:tcBorders>
              <w:top w:val="nil"/>
              <w:left w:val="nil"/>
              <w:bottom w:val="nil"/>
              <w:right w:val="nil"/>
            </w:tcBorders>
          </w:tcPr>
          <w:p w:rsidR="00EA1F47" w:rsidRDefault="00EA1F47">
            <w:pPr>
              <w:pStyle w:val="ConsPlusNormal"/>
              <w:jc w:val="center"/>
            </w:pPr>
            <w:r>
              <w:t>43</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154,2</w:t>
            </w:r>
          </w:p>
        </w:tc>
        <w:tc>
          <w:tcPr>
            <w:tcW w:w="845" w:type="dxa"/>
            <w:tcBorders>
              <w:top w:val="nil"/>
              <w:left w:val="nil"/>
              <w:bottom w:val="nil"/>
              <w:right w:val="nil"/>
            </w:tcBorders>
          </w:tcPr>
          <w:p w:rsidR="00EA1F47" w:rsidRDefault="00EA1F47">
            <w:pPr>
              <w:pStyle w:val="ConsPlusNormal"/>
              <w:jc w:val="center"/>
            </w:pPr>
            <w:r>
              <w:t>159,9</w:t>
            </w:r>
          </w:p>
        </w:tc>
        <w:tc>
          <w:tcPr>
            <w:tcW w:w="845" w:type="dxa"/>
            <w:tcBorders>
              <w:top w:val="nil"/>
              <w:left w:val="nil"/>
              <w:bottom w:val="nil"/>
              <w:right w:val="nil"/>
            </w:tcBorders>
          </w:tcPr>
          <w:p w:rsidR="00EA1F47" w:rsidRDefault="00EA1F47">
            <w:pPr>
              <w:pStyle w:val="ConsPlusNormal"/>
              <w:jc w:val="center"/>
            </w:pPr>
            <w:r>
              <w:t>805,5</w:t>
            </w:r>
          </w:p>
        </w:tc>
        <w:tc>
          <w:tcPr>
            <w:tcW w:w="845" w:type="dxa"/>
            <w:tcBorders>
              <w:top w:val="nil"/>
              <w:left w:val="nil"/>
              <w:bottom w:val="nil"/>
              <w:right w:val="nil"/>
            </w:tcBorders>
          </w:tcPr>
          <w:p w:rsidR="00EA1F47" w:rsidRDefault="00EA1F47">
            <w:pPr>
              <w:pStyle w:val="ConsPlusNormal"/>
              <w:jc w:val="center"/>
            </w:pPr>
            <w:r>
              <w:t>293,2</w:t>
            </w:r>
          </w:p>
        </w:tc>
        <w:tc>
          <w:tcPr>
            <w:tcW w:w="849" w:type="dxa"/>
            <w:tcBorders>
              <w:top w:val="nil"/>
              <w:left w:val="nil"/>
              <w:bottom w:val="nil"/>
              <w:right w:val="nil"/>
            </w:tcBorders>
          </w:tcPr>
          <w:p w:rsidR="00EA1F47" w:rsidRDefault="00EA1F47">
            <w:pPr>
              <w:pStyle w:val="ConsPlusNormal"/>
              <w:jc w:val="center"/>
            </w:pPr>
            <w:r>
              <w:t>117,7</w:t>
            </w:r>
          </w:p>
        </w:tc>
        <w:tc>
          <w:tcPr>
            <w:tcW w:w="2381" w:type="dxa"/>
            <w:vMerge w:val="restart"/>
            <w:tcBorders>
              <w:top w:val="nil"/>
              <w:left w:val="nil"/>
              <w:bottom w:val="nil"/>
              <w:right w:val="nil"/>
            </w:tcBorders>
          </w:tcPr>
          <w:p w:rsidR="00EA1F47" w:rsidRDefault="00EA1F47">
            <w:pPr>
              <w:pStyle w:val="ConsPlusNormal"/>
            </w:pPr>
            <w:r>
              <w:t>создан туристско-рекреационный кластер "Эко-курорт Кавминводы" в Ставропольском крае;</w:t>
            </w:r>
          </w:p>
          <w:p w:rsidR="00EA1F47" w:rsidRDefault="00EA1F47">
            <w:pPr>
              <w:pStyle w:val="ConsPlusNormal"/>
            </w:pPr>
            <w:r>
              <w:t>создано 650 дополнительных рабочих мест;</w:t>
            </w:r>
          </w:p>
          <w:p w:rsidR="00EA1F47" w:rsidRDefault="00EA1F47">
            <w:pPr>
              <w:pStyle w:val="ConsPlusNormal"/>
            </w:pPr>
            <w:r>
              <w:t>увеличен туристский поток на 32,7 тыс. туристов в год</w:t>
            </w:r>
          </w:p>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в том числе:</w:t>
            </w:r>
          </w:p>
        </w:tc>
        <w:tc>
          <w:tcPr>
            <w:tcW w:w="1852"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9" w:type="dxa"/>
            <w:tcBorders>
              <w:top w:val="nil"/>
              <w:left w:val="nil"/>
              <w:bottom w:val="nil"/>
              <w:right w:val="nil"/>
            </w:tcBorders>
          </w:tcPr>
          <w:p w:rsidR="00EA1F47" w:rsidRDefault="00EA1F47">
            <w:pPr>
              <w:pStyle w:val="ConsPlusNormal"/>
            </w:pPr>
          </w:p>
        </w:tc>
        <w:tc>
          <w:tcPr>
            <w:tcW w:w="2381"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федеральный бюджет</w:t>
            </w:r>
          </w:p>
        </w:tc>
        <w:tc>
          <w:tcPr>
            <w:tcW w:w="1852" w:type="dxa"/>
            <w:tcBorders>
              <w:top w:val="nil"/>
              <w:left w:val="nil"/>
              <w:bottom w:val="nil"/>
              <w:right w:val="nil"/>
            </w:tcBorders>
          </w:tcPr>
          <w:p w:rsidR="00EA1F47" w:rsidRDefault="00EA1F47">
            <w:pPr>
              <w:pStyle w:val="ConsPlusNormal"/>
              <w:jc w:val="center"/>
            </w:pPr>
            <w:r>
              <w:t>355,7</w:t>
            </w:r>
          </w:p>
        </w:tc>
        <w:tc>
          <w:tcPr>
            <w:tcW w:w="845" w:type="dxa"/>
            <w:tcBorders>
              <w:top w:val="nil"/>
              <w:left w:val="nil"/>
              <w:bottom w:val="nil"/>
              <w:right w:val="nil"/>
            </w:tcBorders>
          </w:tcPr>
          <w:p w:rsidR="00EA1F47" w:rsidRDefault="00EA1F47">
            <w:pPr>
              <w:pStyle w:val="ConsPlusNormal"/>
              <w:jc w:val="center"/>
            </w:pPr>
            <w:r>
              <w:t>10</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27,4</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187,7</w:t>
            </w:r>
          </w:p>
        </w:tc>
        <w:tc>
          <w:tcPr>
            <w:tcW w:w="845" w:type="dxa"/>
            <w:tcBorders>
              <w:top w:val="nil"/>
              <w:left w:val="nil"/>
              <w:bottom w:val="nil"/>
              <w:right w:val="nil"/>
            </w:tcBorders>
          </w:tcPr>
          <w:p w:rsidR="00EA1F47" w:rsidRDefault="00EA1F47">
            <w:pPr>
              <w:pStyle w:val="ConsPlusNormal"/>
              <w:jc w:val="center"/>
            </w:pPr>
            <w:r>
              <w:t>50</w:t>
            </w:r>
          </w:p>
        </w:tc>
        <w:tc>
          <w:tcPr>
            <w:tcW w:w="849" w:type="dxa"/>
            <w:tcBorders>
              <w:top w:val="nil"/>
              <w:left w:val="nil"/>
              <w:bottom w:val="nil"/>
              <w:right w:val="nil"/>
            </w:tcBorders>
          </w:tcPr>
          <w:p w:rsidR="00EA1F47" w:rsidRDefault="00EA1F47">
            <w:pPr>
              <w:pStyle w:val="ConsPlusNormal"/>
              <w:jc w:val="center"/>
            </w:pPr>
            <w:r>
              <w:t>80,6</w:t>
            </w:r>
          </w:p>
        </w:tc>
        <w:tc>
          <w:tcPr>
            <w:tcW w:w="2381"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бюджеты субъектов Российской Федерации</w:t>
            </w:r>
          </w:p>
        </w:tc>
        <w:tc>
          <w:tcPr>
            <w:tcW w:w="1852" w:type="dxa"/>
            <w:tcBorders>
              <w:top w:val="nil"/>
              <w:left w:val="nil"/>
              <w:bottom w:val="nil"/>
              <w:right w:val="nil"/>
            </w:tcBorders>
          </w:tcPr>
          <w:p w:rsidR="00EA1F47" w:rsidRDefault="00EA1F47">
            <w:pPr>
              <w:pStyle w:val="ConsPlusNormal"/>
              <w:jc w:val="center"/>
            </w:pPr>
            <w:r>
              <w:t>79,5</w:t>
            </w:r>
          </w:p>
        </w:tc>
        <w:tc>
          <w:tcPr>
            <w:tcW w:w="845" w:type="dxa"/>
            <w:tcBorders>
              <w:top w:val="nil"/>
              <w:left w:val="nil"/>
              <w:bottom w:val="nil"/>
              <w:right w:val="nil"/>
            </w:tcBorders>
          </w:tcPr>
          <w:p w:rsidR="00EA1F47" w:rsidRDefault="00EA1F47">
            <w:pPr>
              <w:pStyle w:val="ConsPlusNormal"/>
              <w:jc w:val="center"/>
            </w:pPr>
            <w:r>
              <w:t>3</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4,8</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63,4</w:t>
            </w:r>
          </w:p>
        </w:tc>
        <w:tc>
          <w:tcPr>
            <w:tcW w:w="845" w:type="dxa"/>
            <w:tcBorders>
              <w:top w:val="nil"/>
              <w:left w:val="nil"/>
              <w:bottom w:val="nil"/>
              <w:right w:val="nil"/>
            </w:tcBorders>
          </w:tcPr>
          <w:p w:rsidR="00EA1F47" w:rsidRDefault="00EA1F47">
            <w:pPr>
              <w:pStyle w:val="ConsPlusNormal"/>
              <w:jc w:val="center"/>
            </w:pPr>
            <w:r>
              <w:t>3,2</w:t>
            </w:r>
          </w:p>
        </w:tc>
        <w:tc>
          <w:tcPr>
            <w:tcW w:w="849" w:type="dxa"/>
            <w:tcBorders>
              <w:top w:val="nil"/>
              <w:left w:val="nil"/>
              <w:bottom w:val="nil"/>
              <w:right w:val="nil"/>
            </w:tcBorders>
          </w:tcPr>
          <w:p w:rsidR="00EA1F47" w:rsidRDefault="00EA1F47">
            <w:pPr>
              <w:pStyle w:val="ConsPlusNormal"/>
              <w:jc w:val="center"/>
            </w:pPr>
            <w:r>
              <w:t>5,1</w:t>
            </w:r>
          </w:p>
        </w:tc>
        <w:tc>
          <w:tcPr>
            <w:tcW w:w="2381"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внебюджетные источники</w:t>
            </w:r>
          </w:p>
        </w:tc>
        <w:tc>
          <w:tcPr>
            <w:tcW w:w="1852" w:type="dxa"/>
            <w:tcBorders>
              <w:top w:val="nil"/>
              <w:left w:val="nil"/>
              <w:bottom w:val="nil"/>
              <w:right w:val="nil"/>
            </w:tcBorders>
          </w:tcPr>
          <w:p w:rsidR="00EA1F47" w:rsidRDefault="00EA1F47">
            <w:pPr>
              <w:pStyle w:val="ConsPlusNormal"/>
              <w:jc w:val="center"/>
            </w:pPr>
            <w:r>
              <w:t>1138,3</w:t>
            </w:r>
          </w:p>
        </w:tc>
        <w:tc>
          <w:tcPr>
            <w:tcW w:w="845" w:type="dxa"/>
            <w:tcBorders>
              <w:top w:val="nil"/>
              <w:left w:val="nil"/>
              <w:bottom w:val="nil"/>
              <w:right w:val="nil"/>
            </w:tcBorders>
          </w:tcPr>
          <w:p w:rsidR="00EA1F47" w:rsidRDefault="00EA1F47">
            <w:pPr>
              <w:pStyle w:val="ConsPlusNormal"/>
              <w:jc w:val="center"/>
            </w:pPr>
            <w:r>
              <w:t>30</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122</w:t>
            </w:r>
          </w:p>
        </w:tc>
        <w:tc>
          <w:tcPr>
            <w:tcW w:w="845" w:type="dxa"/>
            <w:tcBorders>
              <w:top w:val="nil"/>
              <w:left w:val="nil"/>
              <w:bottom w:val="nil"/>
              <w:right w:val="nil"/>
            </w:tcBorders>
          </w:tcPr>
          <w:p w:rsidR="00EA1F47" w:rsidRDefault="00EA1F47">
            <w:pPr>
              <w:pStyle w:val="ConsPlusNormal"/>
              <w:jc w:val="center"/>
            </w:pPr>
            <w:r>
              <w:t>159,9</w:t>
            </w:r>
          </w:p>
        </w:tc>
        <w:tc>
          <w:tcPr>
            <w:tcW w:w="845" w:type="dxa"/>
            <w:tcBorders>
              <w:top w:val="nil"/>
              <w:left w:val="nil"/>
              <w:bottom w:val="nil"/>
              <w:right w:val="nil"/>
            </w:tcBorders>
          </w:tcPr>
          <w:p w:rsidR="00EA1F47" w:rsidRDefault="00EA1F47">
            <w:pPr>
              <w:pStyle w:val="ConsPlusNormal"/>
              <w:jc w:val="center"/>
            </w:pPr>
            <w:r>
              <w:t>554,4</w:t>
            </w:r>
          </w:p>
        </w:tc>
        <w:tc>
          <w:tcPr>
            <w:tcW w:w="845" w:type="dxa"/>
            <w:tcBorders>
              <w:top w:val="nil"/>
              <w:left w:val="nil"/>
              <w:bottom w:val="nil"/>
              <w:right w:val="nil"/>
            </w:tcBorders>
          </w:tcPr>
          <w:p w:rsidR="00EA1F47" w:rsidRDefault="00EA1F47">
            <w:pPr>
              <w:pStyle w:val="ConsPlusNormal"/>
              <w:jc w:val="center"/>
            </w:pPr>
            <w:r>
              <w:t>240</w:t>
            </w:r>
          </w:p>
        </w:tc>
        <w:tc>
          <w:tcPr>
            <w:tcW w:w="849" w:type="dxa"/>
            <w:tcBorders>
              <w:top w:val="nil"/>
              <w:left w:val="nil"/>
              <w:bottom w:val="nil"/>
              <w:right w:val="nil"/>
            </w:tcBorders>
          </w:tcPr>
          <w:p w:rsidR="00EA1F47" w:rsidRDefault="00EA1F47">
            <w:pPr>
              <w:pStyle w:val="ConsPlusNormal"/>
              <w:jc w:val="center"/>
            </w:pPr>
            <w:r>
              <w:t>32</w:t>
            </w:r>
          </w:p>
        </w:tc>
        <w:tc>
          <w:tcPr>
            <w:tcW w:w="2381"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pPr>
            <w:r>
              <w:t>6. Создание туристско-рекреационного кластера "Кезеной-Ам", Чеченская Республика, - всего</w:t>
            </w:r>
          </w:p>
        </w:tc>
        <w:tc>
          <w:tcPr>
            <w:tcW w:w="1852" w:type="dxa"/>
            <w:tcBorders>
              <w:top w:val="nil"/>
              <w:left w:val="nil"/>
              <w:bottom w:val="nil"/>
              <w:right w:val="nil"/>
            </w:tcBorders>
          </w:tcPr>
          <w:p w:rsidR="00EA1F47" w:rsidRDefault="00EA1F47">
            <w:pPr>
              <w:pStyle w:val="ConsPlusNormal"/>
              <w:jc w:val="center"/>
            </w:pPr>
            <w:r>
              <w:t>1026,6</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1026,6</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9" w:type="dxa"/>
            <w:tcBorders>
              <w:top w:val="nil"/>
              <w:left w:val="nil"/>
              <w:bottom w:val="nil"/>
              <w:right w:val="nil"/>
            </w:tcBorders>
          </w:tcPr>
          <w:p w:rsidR="00EA1F47" w:rsidRDefault="00EA1F47">
            <w:pPr>
              <w:pStyle w:val="ConsPlusNormal"/>
              <w:jc w:val="center"/>
            </w:pPr>
            <w:r>
              <w:t>-</w:t>
            </w:r>
          </w:p>
        </w:tc>
        <w:tc>
          <w:tcPr>
            <w:tcW w:w="2381" w:type="dxa"/>
            <w:vMerge w:val="restart"/>
            <w:tcBorders>
              <w:top w:val="nil"/>
              <w:left w:val="nil"/>
              <w:bottom w:val="nil"/>
              <w:right w:val="nil"/>
            </w:tcBorders>
          </w:tcPr>
          <w:p w:rsidR="00EA1F47" w:rsidRDefault="00EA1F47">
            <w:pPr>
              <w:pStyle w:val="ConsPlusNormal"/>
            </w:pPr>
            <w:r>
              <w:t>создан туристско-рекреационный кластер "Кезеной-Ам" в Чеченской Республике;</w:t>
            </w:r>
          </w:p>
          <w:p w:rsidR="00EA1F47" w:rsidRDefault="00EA1F47">
            <w:pPr>
              <w:pStyle w:val="ConsPlusNormal"/>
            </w:pPr>
            <w:r>
              <w:t>создано 228 дополнительных рабочих мест;</w:t>
            </w:r>
          </w:p>
          <w:p w:rsidR="00EA1F47" w:rsidRDefault="00EA1F47">
            <w:pPr>
              <w:pStyle w:val="ConsPlusNormal"/>
            </w:pPr>
            <w:r>
              <w:t>увеличен туристский поток на 65 тыс. туристов в год</w:t>
            </w:r>
          </w:p>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в том числе:</w:t>
            </w:r>
          </w:p>
        </w:tc>
        <w:tc>
          <w:tcPr>
            <w:tcW w:w="1852"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9" w:type="dxa"/>
            <w:tcBorders>
              <w:top w:val="nil"/>
              <w:left w:val="nil"/>
              <w:bottom w:val="nil"/>
              <w:right w:val="nil"/>
            </w:tcBorders>
          </w:tcPr>
          <w:p w:rsidR="00EA1F47" w:rsidRDefault="00EA1F47">
            <w:pPr>
              <w:pStyle w:val="ConsPlusNormal"/>
            </w:pPr>
          </w:p>
        </w:tc>
        <w:tc>
          <w:tcPr>
            <w:tcW w:w="2381"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федеральный бюджет</w:t>
            </w:r>
          </w:p>
        </w:tc>
        <w:tc>
          <w:tcPr>
            <w:tcW w:w="1852" w:type="dxa"/>
            <w:tcBorders>
              <w:top w:val="nil"/>
              <w:left w:val="nil"/>
              <w:bottom w:val="nil"/>
              <w:right w:val="nil"/>
            </w:tcBorders>
          </w:tcPr>
          <w:p w:rsidR="00EA1F47" w:rsidRDefault="00EA1F47">
            <w:pPr>
              <w:pStyle w:val="ConsPlusNormal"/>
              <w:jc w:val="center"/>
            </w:pPr>
            <w:r>
              <w:t>82</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82</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9" w:type="dxa"/>
            <w:tcBorders>
              <w:top w:val="nil"/>
              <w:left w:val="nil"/>
              <w:bottom w:val="nil"/>
              <w:right w:val="nil"/>
            </w:tcBorders>
          </w:tcPr>
          <w:p w:rsidR="00EA1F47" w:rsidRDefault="00EA1F47">
            <w:pPr>
              <w:pStyle w:val="ConsPlusNormal"/>
              <w:jc w:val="center"/>
            </w:pPr>
            <w:r>
              <w:t>-</w:t>
            </w:r>
          </w:p>
        </w:tc>
        <w:tc>
          <w:tcPr>
            <w:tcW w:w="2381"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бюджеты субъектов Российской Федерации</w:t>
            </w:r>
          </w:p>
        </w:tc>
        <w:tc>
          <w:tcPr>
            <w:tcW w:w="1852" w:type="dxa"/>
            <w:tcBorders>
              <w:top w:val="nil"/>
              <w:left w:val="nil"/>
              <w:bottom w:val="nil"/>
              <w:right w:val="nil"/>
            </w:tcBorders>
          </w:tcPr>
          <w:p w:rsidR="00EA1F47" w:rsidRDefault="00EA1F47">
            <w:pPr>
              <w:pStyle w:val="ConsPlusNormal"/>
              <w:jc w:val="center"/>
            </w:pPr>
            <w:r>
              <w:t>6,6</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6,6</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9" w:type="dxa"/>
            <w:tcBorders>
              <w:top w:val="nil"/>
              <w:left w:val="nil"/>
              <w:bottom w:val="nil"/>
              <w:right w:val="nil"/>
            </w:tcBorders>
          </w:tcPr>
          <w:p w:rsidR="00EA1F47" w:rsidRDefault="00EA1F47">
            <w:pPr>
              <w:pStyle w:val="ConsPlusNormal"/>
              <w:jc w:val="center"/>
            </w:pPr>
            <w:r>
              <w:t>-</w:t>
            </w:r>
          </w:p>
        </w:tc>
        <w:tc>
          <w:tcPr>
            <w:tcW w:w="2381"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lastRenderedPageBreak/>
              <w:t>внебюджетные источники</w:t>
            </w:r>
          </w:p>
        </w:tc>
        <w:tc>
          <w:tcPr>
            <w:tcW w:w="1852" w:type="dxa"/>
            <w:tcBorders>
              <w:top w:val="nil"/>
              <w:left w:val="nil"/>
              <w:bottom w:val="nil"/>
              <w:right w:val="nil"/>
            </w:tcBorders>
          </w:tcPr>
          <w:p w:rsidR="00EA1F47" w:rsidRDefault="00EA1F47">
            <w:pPr>
              <w:pStyle w:val="ConsPlusNormal"/>
              <w:jc w:val="center"/>
            </w:pPr>
            <w:r>
              <w:t>938</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938</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9" w:type="dxa"/>
            <w:tcBorders>
              <w:top w:val="nil"/>
              <w:left w:val="nil"/>
              <w:bottom w:val="nil"/>
              <w:right w:val="nil"/>
            </w:tcBorders>
          </w:tcPr>
          <w:p w:rsidR="00EA1F47" w:rsidRDefault="00EA1F47">
            <w:pPr>
              <w:pStyle w:val="ConsPlusNormal"/>
              <w:jc w:val="center"/>
            </w:pPr>
            <w:r>
              <w:t>-</w:t>
            </w:r>
          </w:p>
        </w:tc>
        <w:tc>
          <w:tcPr>
            <w:tcW w:w="2381"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pPr>
            <w:r>
              <w:lastRenderedPageBreak/>
              <w:t>7. Создание туристско-рекреационного кластера "Всесезонный туристический центр "Ингушетия", Республика Ингушетия, - всего</w:t>
            </w:r>
          </w:p>
        </w:tc>
        <w:tc>
          <w:tcPr>
            <w:tcW w:w="1852" w:type="dxa"/>
            <w:tcBorders>
              <w:top w:val="nil"/>
              <w:left w:val="nil"/>
              <w:bottom w:val="nil"/>
              <w:right w:val="nil"/>
            </w:tcBorders>
          </w:tcPr>
          <w:p w:rsidR="00EA1F47" w:rsidRDefault="00EA1F47">
            <w:pPr>
              <w:pStyle w:val="ConsPlusNormal"/>
              <w:jc w:val="center"/>
            </w:pPr>
            <w:r>
              <w:t>1176,7</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282</w:t>
            </w:r>
          </w:p>
        </w:tc>
        <w:tc>
          <w:tcPr>
            <w:tcW w:w="845" w:type="dxa"/>
            <w:tcBorders>
              <w:top w:val="nil"/>
              <w:left w:val="nil"/>
              <w:bottom w:val="nil"/>
              <w:right w:val="nil"/>
            </w:tcBorders>
          </w:tcPr>
          <w:p w:rsidR="00EA1F47" w:rsidRDefault="00EA1F47">
            <w:pPr>
              <w:pStyle w:val="ConsPlusNormal"/>
              <w:jc w:val="center"/>
            </w:pPr>
            <w:r>
              <w:t>20</w:t>
            </w:r>
          </w:p>
        </w:tc>
        <w:tc>
          <w:tcPr>
            <w:tcW w:w="845" w:type="dxa"/>
            <w:tcBorders>
              <w:top w:val="nil"/>
              <w:left w:val="nil"/>
              <w:bottom w:val="nil"/>
              <w:right w:val="nil"/>
            </w:tcBorders>
          </w:tcPr>
          <w:p w:rsidR="00EA1F47" w:rsidRDefault="00EA1F47">
            <w:pPr>
              <w:pStyle w:val="ConsPlusNormal"/>
              <w:jc w:val="center"/>
            </w:pPr>
            <w:r>
              <w:t>220,9</w:t>
            </w:r>
          </w:p>
        </w:tc>
        <w:tc>
          <w:tcPr>
            <w:tcW w:w="845" w:type="dxa"/>
            <w:tcBorders>
              <w:top w:val="nil"/>
              <w:left w:val="nil"/>
              <w:bottom w:val="nil"/>
              <w:right w:val="nil"/>
            </w:tcBorders>
          </w:tcPr>
          <w:p w:rsidR="00EA1F47" w:rsidRDefault="00EA1F47">
            <w:pPr>
              <w:pStyle w:val="ConsPlusNormal"/>
              <w:jc w:val="center"/>
            </w:pPr>
            <w:r>
              <w:t>291,3</w:t>
            </w:r>
          </w:p>
        </w:tc>
        <w:tc>
          <w:tcPr>
            <w:tcW w:w="849" w:type="dxa"/>
            <w:tcBorders>
              <w:top w:val="nil"/>
              <w:left w:val="nil"/>
              <w:bottom w:val="nil"/>
              <w:right w:val="nil"/>
            </w:tcBorders>
          </w:tcPr>
          <w:p w:rsidR="00EA1F47" w:rsidRDefault="00EA1F47">
            <w:pPr>
              <w:pStyle w:val="ConsPlusNormal"/>
              <w:jc w:val="center"/>
            </w:pPr>
            <w:r>
              <w:t>362,5</w:t>
            </w:r>
          </w:p>
        </w:tc>
        <w:tc>
          <w:tcPr>
            <w:tcW w:w="2381" w:type="dxa"/>
            <w:vMerge w:val="restart"/>
            <w:tcBorders>
              <w:top w:val="nil"/>
              <w:left w:val="nil"/>
              <w:bottom w:val="nil"/>
              <w:right w:val="nil"/>
            </w:tcBorders>
          </w:tcPr>
          <w:p w:rsidR="00EA1F47" w:rsidRDefault="00EA1F47">
            <w:pPr>
              <w:pStyle w:val="ConsPlusNormal"/>
            </w:pPr>
            <w:r>
              <w:t>создан туристско-рекреационный кластер "Всесезонный туристический центр "Ингушетия" в Республике Ингушетия;</w:t>
            </w:r>
          </w:p>
          <w:p w:rsidR="00EA1F47" w:rsidRDefault="00EA1F47">
            <w:pPr>
              <w:pStyle w:val="ConsPlusNormal"/>
            </w:pPr>
            <w:r>
              <w:t>создано 520 дополнительных рабочих мест;</w:t>
            </w:r>
          </w:p>
          <w:p w:rsidR="00EA1F47" w:rsidRDefault="00EA1F47">
            <w:pPr>
              <w:pStyle w:val="ConsPlusNormal"/>
            </w:pPr>
            <w:r>
              <w:t>увеличен туристский поток на 29,2 тыс. туристов в год</w:t>
            </w:r>
          </w:p>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в том числе:</w:t>
            </w:r>
          </w:p>
        </w:tc>
        <w:tc>
          <w:tcPr>
            <w:tcW w:w="1852"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9" w:type="dxa"/>
            <w:tcBorders>
              <w:top w:val="nil"/>
              <w:left w:val="nil"/>
              <w:bottom w:val="nil"/>
              <w:right w:val="nil"/>
            </w:tcBorders>
          </w:tcPr>
          <w:p w:rsidR="00EA1F47" w:rsidRDefault="00EA1F47">
            <w:pPr>
              <w:pStyle w:val="ConsPlusNormal"/>
            </w:pPr>
          </w:p>
        </w:tc>
        <w:tc>
          <w:tcPr>
            <w:tcW w:w="2381"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федеральный бюджет</w:t>
            </w:r>
          </w:p>
        </w:tc>
        <w:tc>
          <w:tcPr>
            <w:tcW w:w="1852" w:type="dxa"/>
            <w:tcBorders>
              <w:top w:val="nil"/>
              <w:left w:val="nil"/>
              <w:bottom w:val="nil"/>
              <w:right w:val="nil"/>
            </w:tcBorders>
          </w:tcPr>
          <w:p w:rsidR="00EA1F47" w:rsidRDefault="00EA1F47">
            <w:pPr>
              <w:pStyle w:val="ConsPlusNormal"/>
              <w:jc w:val="center"/>
            </w:pPr>
            <w:r>
              <w:t>242,7</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36,5</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73,2</w:t>
            </w:r>
          </w:p>
        </w:tc>
        <w:tc>
          <w:tcPr>
            <w:tcW w:w="849" w:type="dxa"/>
            <w:tcBorders>
              <w:top w:val="nil"/>
              <w:left w:val="nil"/>
              <w:bottom w:val="nil"/>
              <w:right w:val="nil"/>
            </w:tcBorders>
          </w:tcPr>
          <w:p w:rsidR="00EA1F47" w:rsidRDefault="00EA1F47">
            <w:pPr>
              <w:pStyle w:val="ConsPlusNormal"/>
              <w:jc w:val="center"/>
            </w:pPr>
            <w:r>
              <w:t>133</w:t>
            </w:r>
          </w:p>
        </w:tc>
        <w:tc>
          <w:tcPr>
            <w:tcW w:w="2381"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бюджеты субъектов Российской Федерации</w:t>
            </w:r>
          </w:p>
        </w:tc>
        <w:tc>
          <w:tcPr>
            <w:tcW w:w="1852" w:type="dxa"/>
            <w:tcBorders>
              <w:top w:val="nil"/>
              <w:left w:val="nil"/>
              <w:bottom w:val="nil"/>
              <w:right w:val="nil"/>
            </w:tcBorders>
          </w:tcPr>
          <w:p w:rsidR="00EA1F47" w:rsidRDefault="00EA1F47">
            <w:pPr>
              <w:pStyle w:val="ConsPlusNormal"/>
              <w:jc w:val="center"/>
            </w:pPr>
            <w:r>
              <w:t>110,3</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24,5</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24,2</w:t>
            </w:r>
          </w:p>
        </w:tc>
        <w:tc>
          <w:tcPr>
            <w:tcW w:w="845" w:type="dxa"/>
            <w:tcBorders>
              <w:top w:val="nil"/>
              <w:left w:val="nil"/>
              <w:bottom w:val="nil"/>
              <w:right w:val="nil"/>
            </w:tcBorders>
          </w:tcPr>
          <w:p w:rsidR="00EA1F47" w:rsidRDefault="00EA1F47">
            <w:pPr>
              <w:pStyle w:val="ConsPlusNormal"/>
              <w:jc w:val="center"/>
            </w:pPr>
            <w:r>
              <w:t>18,1</w:t>
            </w:r>
          </w:p>
        </w:tc>
        <w:tc>
          <w:tcPr>
            <w:tcW w:w="849" w:type="dxa"/>
            <w:tcBorders>
              <w:top w:val="nil"/>
              <w:left w:val="nil"/>
              <w:bottom w:val="nil"/>
              <w:right w:val="nil"/>
            </w:tcBorders>
          </w:tcPr>
          <w:p w:rsidR="00EA1F47" w:rsidRDefault="00EA1F47">
            <w:pPr>
              <w:pStyle w:val="ConsPlusNormal"/>
              <w:jc w:val="center"/>
            </w:pPr>
            <w:r>
              <w:t>43,5</w:t>
            </w:r>
          </w:p>
        </w:tc>
        <w:tc>
          <w:tcPr>
            <w:tcW w:w="2381"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внебюджетные источники</w:t>
            </w:r>
          </w:p>
        </w:tc>
        <w:tc>
          <w:tcPr>
            <w:tcW w:w="1852" w:type="dxa"/>
            <w:tcBorders>
              <w:top w:val="nil"/>
              <w:left w:val="nil"/>
              <w:bottom w:val="nil"/>
              <w:right w:val="nil"/>
            </w:tcBorders>
          </w:tcPr>
          <w:p w:rsidR="00EA1F47" w:rsidRDefault="00EA1F47">
            <w:pPr>
              <w:pStyle w:val="ConsPlusNormal"/>
              <w:jc w:val="center"/>
            </w:pPr>
            <w:r>
              <w:t>823,7</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221</w:t>
            </w:r>
          </w:p>
        </w:tc>
        <w:tc>
          <w:tcPr>
            <w:tcW w:w="845" w:type="dxa"/>
            <w:tcBorders>
              <w:top w:val="nil"/>
              <w:left w:val="nil"/>
              <w:bottom w:val="nil"/>
              <w:right w:val="nil"/>
            </w:tcBorders>
          </w:tcPr>
          <w:p w:rsidR="00EA1F47" w:rsidRDefault="00EA1F47">
            <w:pPr>
              <w:pStyle w:val="ConsPlusNormal"/>
              <w:jc w:val="center"/>
            </w:pPr>
            <w:r>
              <w:t>20</w:t>
            </w:r>
          </w:p>
        </w:tc>
        <w:tc>
          <w:tcPr>
            <w:tcW w:w="845" w:type="dxa"/>
            <w:tcBorders>
              <w:top w:val="nil"/>
              <w:left w:val="nil"/>
              <w:bottom w:val="nil"/>
              <w:right w:val="nil"/>
            </w:tcBorders>
          </w:tcPr>
          <w:p w:rsidR="00EA1F47" w:rsidRDefault="00EA1F47">
            <w:pPr>
              <w:pStyle w:val="ConsPlusNormal"/>
              <w:jc w:val="center"/>
            </w:pPr>
            <w:r>
              <w:t>196,7</w:t>
            </w:r>
          </w:p>
        </w:tc>
        <w:tc>
          <w:tcPr>
            <w:tcW w:w="845" w:type="dxa"/>
            <w:tcBorders>
              <w:top w:val="nil"/>
              <w:left w:val="nil"/>
              <w:bottom w:val="nil"/>
              <w:right w:val="nil"/>
            </w:tcBorders>
          </w:tcPr>
          <w:p w:rsidR="00EA1F47" w:rsidRDefault="00EA1F47">
            <w:pPr>
              <w:pStyle w:val="ConsPlusNormal"/>
              <w:jc w:val="center"/>
            </w:pPr>
            <w:r>
              <w:t>200</w:t>
            </w:r>
          </w:p>
        </w:tc>
        <w:tc>
          <w:tcPr>
            <w:tcW w:w="849" w:type="dxa"/>
            <w:tcBorders>
              <w:top w:val="nil"/>
              <w:left w:val="nil"/>
              <w:bottom w:val="nil"/>
              <w:right w:val="nil"/>
            </w:tcBorders>
          </w:tcPr>
          <w:p w:rsidR="00EA1F47" w:rsidRDefault="00EA1F47">
            <w:pPr>
              <w:pStyle w:val="ConsPlusNormal"/>
              <w:jc w:val="center"/>
            </w:pPr>
            <w:r>
              <w:t>186</w:t>
            </w:r>
          </w:p>
        </w:tc>
        <w:tc>
          <w:tcPr>
            <w:tcW w:w="2381"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pPr>
            <w:r>
              <w:t>8. Создание туристско-рекреационного кластера "Золотые пески", Республика Дагестан, - всего</w:t>
            </w:r>
          </w:p>
        </w:tc>
        <w:tc>
          <w:tcPr>
            <w:tcW w:w="1852" w:type="dxa"/>
            <w:tcBorders>
              <w:top w:val="nil"/>
              <w:left w:val="nil"/>
              <w:bottom w:val="nil"/>
              <w:right w:val="nil"/>
            </w:tcBorders>
          </w:tcPr>
          <w:p w:rsidR="00EA1F47" w:rsidRDefault="00EA1F47">
            <w:pPr>
              <w:pStyle w:val="ConsPlusNormal"/>
              <w:jc w:val="center"/>
            </w:pPr>
            <w:r>
              <w:t>500</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15,4</w:t>
            </w:r>
          </w:p>
        </w:tc>
        <w:tc>
          <w:tcPr>
            <w:tcW w:w="845" w:type="dxa"/>
            <w:tcBorders>
              <w:top w:val="nil"/>
              <w:left w:val="nil"/>
              <w:bottom w:val="nil"/>
              <w:right w:val="nil"/>
            </w:tcBorders>
          </w:tcPr>
          <w:p w:rsidR="00EA1F47" w:rsidRDefault="00EA1F47">
            <w:pPr>
              <w:pStyle w:val="ConsPlusNormal"/>
              <w:jc w:val="center"/>
            </w:pPr>
            <w:r>
              <w:t>334,6</w:t>
            </w:r>
          </w:p>
        </w:tc>
        <w:tc>
          <w:tcPr>
            <w:tcW w:w="849" w:type="dxa"/>
            <w:tcBorders>
              <w:top w:val="nil"/>
              <w:left w:val="nil"/>
              <w:bottom w:val="nil"/>
              <w:right w:val="nil"/>
            </w:tcBorders>
          </w:tcPr>
          <w:p w:rsidR="00EA1F47" w:rsidRDefault="00EA1F47">
            <w:pPr>
              <w:pStyle w:val="ConsPlusNormal"/>
              <w:jc w:val="center"/>
            </w:pPr>
            <w:r>
              <w:t>150</w:t>
            </w:r>
          </w:p>
        </w:tc>
        <w:tc>
          <w:tcPr>
            <w:tcW w:w="2381" w:type="dxa"/>
            <w:vMerge w:val="restart"/>
            <w:tcBorders>
              <w:top w:val="nil"/>
              <w:left w:val="nil"/>
              <w:bottom w:val="nil"/>
              <w:right w:val="nil"/>
            </w:tcBorders>
          </w:tcPr>
          <w:p w:rsidR="00EA1F47" w:rsidRDefault="00EA1F47">
            <w:pPr>
              <w:pStyle w:val="ConsPlusNormal"/>
            </w:pPr>
            <w:r>
              <w:t>создан туристско-рекреационный кластер "Золотые пески" в Республике Дагестан;</w:t>
            </w:r>
          </w:p>
          <w:p w:rsidR="00EA1F47" w:rsidRDefault="00EA1F47">
            <w:pPr>
              <w:pStyle w:val="ConsPlusNormal"/>
            </w:pPr>
            <w:r>
              <w:t>создано 60 дополнительных рабочих мест;</w:t>
            </w:r>
          </w:p>
          <w:p w:rsidR="00EA1F47" w:rsidRDefault="00EA1F47">
            <w:pPr>
              <w:pStyle w:val="ConsPlusNormal"/>
            </w:pPr>
            <w:r>
              <w:t>увеличен туристский поток на 7,5 тыс. туристов в год</w:t>
            </w:r>
          </w:p>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в том числе:</w:t>
            </w:r>
          </w:p>
        </w:tc>
        <w:tc>
          <w:tcPr>
            <w:tcW w:w="1852"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9" w:type="dxa"/>
            <w:tcBorders>
              <w:top w:val="nil"/>
              <w:left w:val="nil"/>
              <w:bottom w:val="nil"/>
              <w:right w:val="nil"/>
            </w:tcBorders>
          </w:tcPr>
          <w:p w:rsidR="00EA1F47" w:rsidRDefault="00EA1F47">
            <w:pPr>
              <w:pStyle w:val="ConsPlusNormal"/>
            </w:pPr>
          </w:p>
        </w:tc>
        <w:tc>
          <w:tcPr>
            <w:tcW w:w="2381"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федеральный бюджет</w:t>
            </w:r>
          </w:p>
        </w:tc>
        <w:tc>
          <w:tcPr>
            <w:tcW w:w="1852" w:type="dxa"/>
            <w:tcBorders>
              <w:top w:val="nil"/>
              <w:left w:val="nil"/>
              <w:bottom w:val="nil"/>
              <w:right w:val="nil"/>
            </w:tcBorders>
          </w:tcPr>
          <w:p w:rsidR="00EA1F47" w:rsidRDefault="00EA1F47">
            <w:pPr>
              <w:pStyle w:val="ConsPlusNormal"/>
              <w:jc w:val="center"/>
            </w:pPr>
            <w:r>
              <w:t>132,4</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132,4</w:t>
            </w:r>
          </w:p>
        </w:tc>
        <w:tc>
          <w:tcPr>
            <w:tcW w:w="849" w:type="dxa"/>
            <w:tcBorders>
              <w:top w:val="nil"/>
              <w:left w:val="nil"/>
              <w:bottom w:val="nil"/>
              <w:right w:val="nil"/>
            </w:tcBorders>
          </w:tcPr>
          <w:p w:rsidR="00EA1F47" w:rsidRDefault="00EA1F47">
            <w:pPr>
              <w:pStyle w:val="ConsPlusNormal"/>
              <w:jc w:val="center"/>
            </w:pPr>
            <w:r>
              <w:t>-</w:t>
            </w:r>
          </w:p>
        </w:tc>
        <w:tc>
          <w:tcPr>
            <w:tcW w:w="2381"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бюджеты субъектов Российской Федерации</w:t>
            </w:r>
          </w:p>
        </w:tc>
        <w:tc>
          <w:tcPr>
            <w:tcW w:w="1852" w:type="dxa"/>
            <w:tcBorders>
              <w:top w:val="nil"/>
              <w:left w:val="nil"/>
              <w:bottom w:val="nil"/>
              <w:right w:val="nil"/>
            </w:tcBorders>
          </w:tcPr>
          <w:p w:rsidR="00EA1F47" w:rsidRDefault="00EA1F47">
            <w:pPr>
              <w:pStyle w:val="ConsPlusNormal"/>
              <w:jc w:val="center"/>
            </w:pPr>
            <w:r>
              <w:t>17,6</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15,4</w:t>
            </w:r>
          </w:p>
        </w:tc>
        <w:tc>
          <w:tcPr>
            <w:tcW w:w="845" w:type="dxa"/>
            <w:tcBorders>
              <w:top w:val="nil"/>
              <w:left w:val="nil"/>
              <w:bottom w:val="nil"/>
              <w:right w:val="nil"/>
            </w:tcBorders>
          </w:tcPr>
          <w:p w:rsidR="00EA1F47" w:rsidRDefault="00EA1F47">
            <w:pPr>
              <w:pStyle w:val="ConsPlusNormal"/>
              <w:jc w:val="center"/>
            </w:pPr>
            <w:r>
              <w:t>2,2</w:t>
            </w:r>
          </w:p>
        </w:tc>
        <w:tc>
          <w:tcPr>
            <w:tcW w:w="849" w:type="dxa"/>
            <w:tcBorders>
              <w:top w:val="nil"/>
              <w:left w:val="nil"/>
              <w:bottom w:val="nil"/>
              <w:right w:val="nil"/>
            </w:tcBorders>
          </w:tcPr>
          <w:p w:rsidR="00EA1F47" w:rsidRDefault="00EA1F47">
            <w:pPr>
              <w:pStyle w:val="ConsPlusNormal"/>
              <w:jc w:val="center"/>
            </w:pPr>
            <w:r>
              <w:t>-</w:t>
            </w:r>
          </w:p>
        </w:tc>
        <w:tc>
          <w:tcPr>
            <w:tcW w:w="2381"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 xml:space="preserve">внебюджетные </w:t>
            </w:r>
            <w:r>
              <w:lastRenderedPageBreak/>
              <w:t>источники</w:t>
            </w:r>
          </w:p>
        </w:tc>
        <w:tc>
          <w:tcPr>
            <w:tcW w:w="1852" w:type="dxa"/>
            <w:tcBorders>
              <w:top w:val="nil"/>
              <w:left w:val="nil"/>
              <w:bottom w:val="nil"/>
              <w:right w:val="nil"/>
            </w:tcBorders>
          </w:tcPr>
          <w:p w:rsidR="00EA1F47" w:rsidRDefault="00EA1F47">
            <w:pPr>
              <w:pStyle w:val="ConsPlusNormal"/>
              <w:jc w:val="center"/>
            </w:pPr>
            <w:r>
              <w:lastRenderedPageBreak/>
              <w:t>350</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200</w:t>
            </w:r>
          </w:p>
        </w:tc>
        <w:tc>
          <w:tcPr>
            <w:tcW w:w="849" w:type="dxa"/>
            <w:tcBorders>
              <w:top w:val="nil"/>
              <w:left w:val="nil"/>
              <w:bottom w:val="nil"/>
              <w:right w:val="nil"/>
            </w:tcBorders>
          </w:tcPr>
          <w:p w:rsidR="00EA1F47" w:rsidRDefault="00EA1F47">
            <w:pPr>
              <w:pStyle w:val="ConsPlusNormal"/>
              <w:jc w:val="center"/>
            </w:pPr>
            <w:r>
              <w:t>150</w:t>
            </w:r>
          </w:p>
        </w:tc>
        <w:tc>
          <w:tcPr>
            <w:tcW w:w="2381"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pPr>
            <w:r>
              <w:lastRenderedPageBreak/>
              <w:t>9. Создание туристско-рекреационного кластера "Золотые дюны", Республика Дагестан, - всего</w:t>
            </w:r>
          </w:p>
        </w:tc>
        <w:tc>
          <w:tcPr>
            <w:tcW w:w="1852" w:type="dxa"/>
            <w:tcBorders>
              <w:top w:val="nil"/>
              <w:left w:val="nil"/>
              <w:bottom w:val="nil"/>
              <w:right w:val="nil"/>
            </w:tcBorders>
          </w:tcPr>
          <w:p w:rsidR="00EA1F47" w:rsidRDefault="00EA1F47">
            <w:pPr>
              <w:pStyle w:val="ConsPlusNormal"/>
              <w:jc w:val="center"/>
            </w:pPr>
            <w:r>
              <w:t>445</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3,7</w:t>
            </w:r>
          </w:p>
        </w:tc>
        <w:tc>
          <w:tcPr>
            <w:tcW w:w="845" w:type="dxa"/>
            <w:tcBorders>
              <w:top w:val="nil"/>
              <w:left w:val="nil"/>
              <w:bottom w:val="nil"/>
              <w:right w:val="nil"/>
            </w:tcBorders>
          </w:tcPr>
          <w:p w:rsidR="00EA1F47" w:rsidRDefault="00EA1F47">
            <w:pPr>
              <w:pStyle w:val="ConsPlusNormal"/>
              <w:jc w:val="center"/>
            </w:pPr>
            <w:r>
              <w:t>289,8</w:t>
            </w:r>
          </w:p>
        </w:tc>
        <w:tc>
          <w:tcPr>
            <w:tcW w:w="849" w:type="dxa"/>
            <w:tcBorders>
              <w:top w:val="nil"/>
              <w:left w:val="nil"/>
              <w:bottom w:val="nil"/>
              <w:right w:val="nil"/>
            </w:tcBorders>
          </w:tcPr>
          <w:p w:rsidR="00EA1F47" w:rsidRDefault="00EA1F47">
            <w:pPr>
              <w:pStyle w:val="ConsPlusNormal"/>
              <w:jc w:val="center"/>
            </w:pPr>
            <w:r>
              <w:t>151,5</w:t>
            </w:r>
          </w:p>
        </w:tc>
        <w:tc>
          <w:tcPr>
            <w:tcW w:w="2381" w:type="dxa"/>
            <w:vMerge w:val="restart"/>
            <w:tcBorders>
              <w:top w:val="nil"/>
              <w:left w:val="nil"/>
              <w:bottom w:val="nil"/>
              <w:right w:val="nil"/>
            </w:tcBorders>
          </w:tcPr>
          <w:p w:rsidR="00EA1F47" w:rsidRDefault="00EA1F47">
            <w:pPr>
              <w:pStyle w:val="ConsPlusNormal"/>
            </w:pPr>
            <w:r>
              <w:t>создан туристско-рекреационный кластер "Золотые дюны" в Республике Дагестан;</w:t>
            </w:r>
          </w:p>
          <w:p w:rsidR="00EA1F47" w:rsidRDefault="00EA1F47">
            <w:pPr>
              <w:pStyle w:val="ConsPlusNormal"/>
            </w:pPr>
            <w:r>
              <w:t>создано 150 дополнительных рабочих мест;</w:t>
            </w:r>
          </w:p>
          <w:p w:rsidR="00EA1F47" w:rsidRDefault="00EA1F47">
            <w:pPr>
              <w:pStyle w:val="ConsPlusNormal"/>
            </w:pPr>
            <w:r>
              <w:t>увеличен туристский поток на 5 тыс. туристов в год</w:t>
            </w:r>
          </w:p>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в том числе:</w:t>
            </w:r>
          </w:p>
        </w:tc>
        <w:tc>
          <w:tcPr>
            <w:tcW w:w="1852"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9" w:type="dxa"/>
            <w:tcBorders>
              <w:top w:val="nil"/>
              <w:left w:val="nil"/>
              <w:bottom w:val="nil"/>
              <w:right w:val="nil"/>
            </w:tcBorders>
          </w:tcPr>
          <w:p w:rsidR="00EA1F47" w:rsidRDefault="00EA1F47">
            <w:pPr>
              <w:pStyle w:val="ConsPlusNormal"/>
            </w:pPr>
          </w:p>
        </w:tc>
        <w:tc>
          <w:tcPr>
            <w:tcW w:w="2381"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федеральный бюджет</w:t>
            </w:r>
          </w:p>
        </w:tc>
        <w:tc>
          <w:tcPr>
            <w:tcW w:w="1852" w:type="dxa"/>
            <w:tcBorders>
              <w:top w:val="nil"/>
              <w:left w:val="nil"/>
              <w:bottom w:val="nil"/>
              <w:right w:val="nil"/>
            </w:tcBorders>
          </w:tcPr>
          <w:p w:rsidR="00EA1F47" w:rsidRDefault="00EA1F47">
            <w:pPr>
              <w:pStyle w:val="ConsPlusNormal"/>
              <w:jc w:val="center"/>
            </w:pPr>
            <w:r>
              <w:t>123,3</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123,3</w:t>
            </w:r>
          </w:p>
        </w:tc>
        <w:tc>
          <w:tcPr>
            <w:tcW w:w="849" w:type="dxa"/>
            <w:tcBorders>
              <w:top w:val="nil"/>
              <w:left w:val="nil"/>
              <w:bottom w:val="nil"/>
              <w:right w:val="nil"/>
            </w:tcBorders>
          </w:tcPr>
          <w:p w:rsidR="00EA1F47" w:rsidRDefault="00EA1F47">
            <w:pPr>
              <w:pStyle w:val="ConsPlusNormal"/>
              <w:jc w:val="center"/>
            </w:pPr>
            <w:r>
              <w:t>-</w:t>
            </w:r>
          </w:p>
        </w:tc>
        <w:tc>
          <w:tcPr>
            <w:tcW w:w="2381"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бюджеты субъектов Российской Федерации</w:t>
            </w:r>
          </w:p>
        </w:tc>
        <w:tc>
          <w:tcPr>
            <w:tcW w:w="1852" w:type="dxa"/>
            <w:tcBorders>
              <w:top w:val="nil"/>
              <w:left w:val="nil"/>
              <w:bottom w:val="nil"/>
              <w:right w:val="nil"/>
            </w:tcBorders>
          </w:tcPr>
          <w:p w:rsidR="00EA1F47" w:rsidRDefault="00EA1F47">
            <w:pPr>
              <w:pStyle w:val="ConsPlusNormal"/>
              <w:jc w:val="center"/>
            </w:pPr>
            <w:r>
              <w:t>10,2</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3,7</w:t>
            </w:r>
          </w:p>
        </w:tc>
        <w:tc>
          <w:tcPr>
            <w:tcW w:w="845" w:type="dxa"/>
            <w:tcBorders>
              <w:top w:val="nil"/>
              <w:left w:val="nil"/>
              <w:bottom w:val="nil"/>
              <w:right w:val="nil"/>
            </w:tcBorders>
          </w:tcPr>
          <w:p w:rsidR="00EA1F47" w:rsidRDefault="00EA1F47">
            <w:pPr>
              <w:pStyle w:val="ConsPlusNormal"/>
              <w:jc w:val="center"/>
            </w:pPr>
            <w:r>
              <w:t>6,5</w:t>
            </w:r>
          </w:p>
        </w:tc>
        <w:tc>
          <w:tcPr>
            <w:tcW w:w="849" w:type="dxa"/>
            <w:tcBorders>
              <w:top w:val="nil"/>
              <w:left w:val="nil"/>
              <w:bottom w:val="nil"/>
              <w:right w:val="nil"/>
            </w:tcBorders>
          </w:tcPr>
          <w:p w:rsidR="00EA1F47" w:rsidRDefault="00EA1F47">
            <w:pPr>
              <w:pStyle w:val="ConsPlusNormal"/>
              <w:jc w:val="center"/>
            </w:pPr>
            <w:r>
              <w:t>-</w:t>
            </w:r>
          </w:p>
        </w:tc>
        <w:tc>
          <w:tcPr>
            <w:tcW w:w="2381"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внебюджетные источники</w:t>
            </w:r>
          </w:p>
        </w:tc>
        <w:tc>
          <w:tcPr>
            <w:tcW w:w="1852" w:type="dxa"/>
            <w:tcBorders>
              <w:top w:val="nil"/>
              <w:left w:val="nil"/>
              <w:bottom w:val="nil"/>
              <w:right w:val="nil"/>
            </w:tcBorders>
          </w:tcPr>
          <w:p w:rsidR="00EA1F47" w:rsidRDefault="00EA1F47">
            <w:pPr>
              <w:pStyle w:val="ConsPlusNormal"/>
              <w:jc w:val="center"/>
            </w:pPr>
            <w:r>
              <w:t>311,5</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160</w:t>
            </w:r>
          </w:p>
        </w:tc>
        <w:tc>
          <w:tcPr>
            <w:tcW w:w="849" w:type="dxa"/>
            <w:tcBorders>
              <w:top w:val="nil"/>
              <w:left w:val="nil"/>
              <w:bottom w:val="nil"/>
              <w:right w:val="nil"/>
            </w:tcBorders>
          </w:tcPr>
          <w:p w:rsidR="00EA1F47" w:rsidRDefault="00EA1F47">
            <w:pPr>
              <w:pStyle w:val="ConsPlusNormal"/>
              <w:jc w:val="center"/>
            </w:pPr>
            <w:r>
              <w:t>151,5</w:t>
            </w:r>
          </w:p>
        </w:tc>
        <w:tc>
          <w:tcPr>
            <w:tcW w:w="2381"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pPr>
            <w:r>
              <w:t>10. Создание туристско-рекреационного кластера "Эко-курорт Кавминводы", Карачаево-Черкесская Республика, - всего</w:t>
            </w:r>
          </w:p>
        </w:tc>
        <w:tc>
          <w:tcPr>
            <w:tcW w:w="1852" w:type="dxa"/>
            <w:tcBorders>
              <w:top w:val="nil"/>
              <w:left w:val="nil"/>
              <w:bottom w:val="nil"/>
              <w:right w:val="nil"/>
            </w:tcBorders>
          </w:tcPr>
          <w:p w:rsidR="00EA1F47" w:rsidRDefault="00EA1F47">
            <w:pPr>
              <w:pStyle w:val="ConsPlusNormal"/>
              <w:jc w:val="center"/>
            </w:pPr>
            <w:r>
              <w:t>3124,3</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513</w:t>
            </w:r>
          </w:p>
        </w:tc>
        <w:tc>
          <w:tcPr>
            <w:tcW w:w="845" w:type="dxa"/>
            <w:tcBorders>
              <w:top w:val="nil"/>
              <w:left w:val="nil"/>
              <w:bottom w:val="nil"/>
              <w:right w:val="nil"/>
            </w:tcBorders>
          </w:tcPr>
          <w:p w:rsidR="00EA1F47" w:rsidRDefault="00EA1F47">
            <w:pPr>
              <w:pStyle w:val="ConsPlusNormal"/>
              <w:jc w:val="center"/>
            </w:pPr>
            <w:r>
              <w:t>440</w:t>
            </w:r>
          </w:p>
        </w:tc>
        <w:tc>
          <w:tcPr>
            <w:tcW w:w="849" w:type="dxa"/>
            <w:tcBorders>
              <w:top w:val="nil"/>
              <w:left w:val="nil"/>
              <w:bottom w:val="nil"/>
              <w:right w:val="nil"/>
            </w:tcBorders>
          </w:tcPr>
          <w:p w:rsidR="00EA1F47" w:rsidRDefault="00EA1F47">
            <w:pPr>
              <w:pStyle w:val="ConsPlusNormal"/>
              <w:jc w:val="center"/>
            </w:pPr>
            <w:r>
              <w:t>2171,3</w:t>
            </w:r>
          </w:p>
        </w:tc>
        <w:tc>
          <w:tcPr>
            <w:tcW w:w="2381" w:type="dxa"/>
            <w:vMerge w:val="restart"/>
            <w:tcBorders>
              <w:top w:val="nil"/>
              <w:left w:val="nil"/>
              <w:bottom w:val="nil"/>
              <w:right w:val="nil"/>
            </w:tcBorders>
          </w:tcPr>
          <w:p w:rsidR="00EA1F47" w:rsidRDefault="00EA1F47">
            <w:pPr>
              <w:pStyle w:val="ConsPlusNormal"/>
            </w:pPr>
            <w:r>
              <w:t>создан туристско-рекреационный кластер "Эко-курорт Кавминводы" в Карачаево-Черкесской Республике;</w:t>
            </w:r>
          </w:p>
          <w:p w:rsidR="00EA1F47" w:rsidRDefault="00EA1F47">
            <w:pPr>
              <w:pStyle w:val="ConsPlusNormal"/>
            </w:pPr>
            <w:r>
              <w:t>создано 270 дополнительных рабочих мест;</w:t>
            </w:r>
          </w:p>
          <w:p w:rsidR="00EA1F47" w:rsidRDefault="00EA1F47">
            <w:pPr>
              <w:pStyle w:val="ConsPlusNormal"/>
            </w:pPr>
            <w:r>
              <w:t>увеличен туристский поток на 92,7 тыс. туристов в год</w:t>
            </w:r>
          </w:p>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в том числе:</w:t>
            </w:r>
          </w:p>
        </w:tc>
        <w:tc>
          <w:tcPr>
            <w:tcW w:w="1852"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9" w:type="dxa"/>
            <w:tcBorders>
              <w:top w:val="nil"/>
              <w:left w:val="nil"/>
              <w:bottom w:val="nil"/>
              <w:right w:val="nil"/>
            </w:tcBorders>
          </w:tcPr>
          <w:p w:rsidR="00EA1F47" w:rsidRDefault="00EA1F47">
            <w:pPr>
              <w:pStyle w:val="ConsPlusNormal"/>
            </w:pPr>
          </w:p>
        </w:tc>
        <w:tc>
          <w:tcPr>
            <w:tcW w:w="2381"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федеральный бюджет</w:t>
            </w:r>
          </w:p>
        </w:tc>
        <w:tc>
          <w:tcPr>
            <w:tcW w:w="1852" w:type="dxa"/>
            <w:tcBorders>
              <w:top w:val="nil"/>
              <w:left w:val="nil"/>
              <w:bottom w:val="nil"/>
              <w:right w:val="nil"/>
            </w:tcBorders>
          </w:tcPr>
          <w:p w:rsidR="00EA1F47" w:rsidRDefault="00EA1F47">
            <w:pPr>
              <w:pStyle w:val="ConsPlusNormal"/>
              <w:jc w:val="center"/>
            </w:pPr>
            <w:r>
              <w:t>652,6</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200</w:t>
            </w:r>
          </w:p>
        </w:tc>
        <w:tc>
          <w:tcPr>
            <w:tcW w:w="849" w:type="dxa"/>
            <w:tcBorders>
              <w:top w:val="nil"/>
              <w:left w:val="nil"/>
              <w:bottom w:val="nil"/>
              <w:right w:val="nil"/>
            </w:tcBorders>
          </w:tcPr>
          <w:p w:rsidR="00EA1F47" w:rsidRDefault="00EA1F47">
            <w:pPr>
              <w:pStyle w:val="ConsPlusNormal"/>
              <w:jc w:val="center"/>
            </w:pPr>
            <w:r>
              <w:t>452,6</w:t>
            </w:r>
          </w:p>
        </w:tc>
        <w:tc>
          <w:tcPr>
            <w:tcW w:w="2381"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бюджеты субъектов Российской Федерации</w:t>
            </w:r>
          </w:p>
        </w:tc>
        <w:tc>
          <w:tcPr>
            <w:tcW w:w="1852" w:type="dxa"/>
            <w:tcBorders>
              <w:top w:val="nil"/>
              <w:left w:val="nil"/>
              <w:bottom w:val="nil"/>
              <w:right w:val="nil"/>
            </w:tcBorders>
          </w:tcPr>
          <w:p w:rsidR="00EA1F47" w:rsidRDefault="00EA1F47">
            <w:pPr>
              <w:pStyle w:val="ConsPlusNormal"/>
              <w:jc w:val="center"/>
            </w:pPr>
            <w:r>
              <w:t>123,9</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9,1</w:t>
            </w:r>
          </w:p>
        </w:tc>
        <w:tc>
          <w:tcPr>
            <w:tcW w:w="845" w:type="dxa"/>
            <w:tcBorders>
              <w:top w:val="nil"/>
              <w:left w:val="nil"/>
              <w:bottom w:val="nil"/>
              <w:right w:val="nil"/>
            </w:tcBorders>
          </w:tcPr>
          <w:p w:rsidR="00EA1F47" w:rsidRDefault="00EA1F47">
            <w:pPr>
              <w:pStyle w:val="ConsPlusNormal"/>
              <w:jc w:val="center"/>
            </w:pPr>
            <w:r>
              <w:t>40</w:t>
            </w:r>
          </w:p>
        </w:tc>
        <w:tc>
          <w:tcPr>
            <w:tcW w:w="849" w:type="dxa"/>
            <w:tcBorders>
              <w:top w:val="nil"/>
              <w:left w:val="nil"/>
              <w:bottom w:val="nil"/>
              <w:right w:val="nil"/>
            </w:tcBorders>
          </w:tcPr>
          <w:p w:rsidR="00EA1F47" w:rsidRDefault="00EA1F47">
            <w:pPr>
              <w:pStyle w:val="ConsPlusNormal"/>
              <w:jc w:val="center"/>
            </w:pPr>
            <w:r>
              <w:t>74,8</w:t>
            </w:r>
          </w:p>
        </w:tc>
        <w:tc>
          <w:tcPr>
            <w:tcW w:w="2381"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внебюджетные источники</w:t>
            </w:r>
          </w:p>
        </w:tc>
        <w:tc>
          <w:tcPr>
            <w:tcW w:w="1852" w:type="dxa"/>
            <w:tcBorders>
              <w:top w:val="nil"/>
              <w:left w:val="nil"/>
              <w:bottom w:val="nil"/>
              <w:right w:val="nil"/>
            </w:tcBorders>
          </w:tcPr>
          <w:p w:rsidR="00EA1F47" w:rsidRDefault="00EA1F47">
            <w:pPr>
              <w:pStyle w:val="ConsPlusNormal"/>
              <w:jc w:val="center"/>
            </w:pPr>
            <w:r>
              <w:t>2347,8</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503,9</w:t>
            </w:r>
          </w:p>
        </w:tc>
        <w:tc>
          <w:tcPr>
            <w:tcW w:w="845" w:type="dxa"/>
            <w:tcBorders>
              <w:top w:val="nil"/>
              <w:left w:val="nil"/>
              <w:bottom w:val="nil"/>
              <w:right w:val="nil"/>
            </w:tcBorders>
          </w:tcPr>
          <w:p w:rsidR="00EA1F47" w:rsidRDefault="00EA1F47">
            <w:pPr>
              <w:pStyle w:val="ConsPlusNormal"/>
              <w:jc w:val="center"/>
            </w:pPr>
            <w:r>
              <w:t>200</w:t>
            </w:r>
          </w:p>
        </w:tc>
        <w:tc>
          <w:tcPr>
            <w:tcW w:w="849" w:type="dxa"/>
            <w:tcBorders>
              <w:top w:val="nil"/>
              <w:left w:val="nil"/>
              <w:bottom w:val="nil"/>
              <w:right w:val="nil"/>
            </w:tcBorders>
          </w:tcPr>
          <w:p w:rsidR="00EA1F47" w:rsidRDefault="00EA1F47">
            <w:pPr>
              <w:pStyle w:val="ConsPlusNormal"/>
              <w:jc w:val="center"/>
            </w:pPr>
            <w:r>
              <w:t>1643,9</w:t>
            </w:r>
          </w:p>
        </w:tc>
        <w:tc>
          <w:tcPr>
            <w:tcW w:w="2381"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pPr>
            <w:r>
              <w:lastRenderedPageBreak/>
              <w:t>Итого по разделу</w:t>
            </w:r>
          </w:p>
        </w:tc>
        <w:tc>
          <w:tcPr>
            <w:tcW w:w="1852" w:type="dxa"/>
            <w:tcBorders>
              <w:top w:val="nil"/>
              <w:left w:val="nil"/>
              <w:bottom w:val="nil"/>
              <w:right w:val="nil"/>
            </w:tcBorders>
          </w:tcPr>
          <w:p w:rsidR="00EA1F47" w:rsidRDefault="00EA1F47">
            <w:pPr>
              <w:pStyle w:val="ConsPlusNormal"/>
              <w:jc w:val="center"/>
            </w:pPr>
            <w:r>
              <w:t>10723,6</w:t>
            </w:r>
          </w:p>
        </w:tc>
        <w:tc>
          <w:tcPr>
            <w:tcW w:w="845" w:type="dxa"/>
            <w:tcBorders>
              <w:top w:val="nil"/>
              <w:left w:val="nil"/>
              <w:bottom w:val="nil"/>
              <w:right w:val="nil"/>
            </w:tcBorders>
          </w:tcPr>
          <w:p w:rsidR="00EA1F47" w:rsidRDefault="00EA1F47">
            <w:pPr>
              <w:pStyle w:val="ConsPlusNormal"/>
              <w:jc w:val="center"/>
            </w:pPr>
            <w:r>
              <w:t>43</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2696,5</w:t>
            </w:r>
          </w:p>
        </w:tc>
        <w:tc>
          <w:tcPr>
            <w:tcW w:w="845" w:type="dxa"/>
            <w:tcBorders>
              <w:top w:val="nil"/>
              <w:left w:val="nil"/>
              <w:bottom w:val="nil"/>
              <w:right w:val="nil"/>
            </w:tcBorders>
          </w:tcPr>
          <w:p w:rsidR="00EA1F47" w:rsidRDefault="00EA1F47">
            <w:pPr>
              <w:pStyle w:val="ConsPlusNormal"/>
              <w:jc w:val="center"/>
            </w:pPr>
            <w:r>
              <w:t>537,6</w:t>
            </w:r>
          </w:p>
        </w:tc>
        <w:tc>
          <w:tcPr>
            <w:tcW w:w="845" w:type="dxa"/>
            <w:tcBorders>
              <w:top w:val="nil"/>
              <w:left w:val="nil"/>
              <w:bottom w:val="nil"/>
              <w:right w:val="nil"/>
            </w:tcBorders>
          </w:tcPr>
          <w:p w:rsidR="00EA1F47" w:rsidRDefault="00EA1F47">
            <w:pPr>
              <w:pStyle w:val="ConsPlusNormal"/>
              <w:jc w:val="center"/>
            </w:pPr>
            <w:r>
              <w:t>1782,7</w:t>
            </w:r>
          </w:p>
        </w:tc>
        <w:tc>
          <w:tcPr>
            <w:tcW w:w="845" w:type="dxa"/>
            <w:tcBorders>
              <w:top w:val="nil"/>
              <w:left w:val="nil"/>
              <w:bottom w:val="nil"/>
              <w:right w:val="nil"/>
            </w:tcBorders>
          </w:tcPr>
          <w:p w:rsidR="00EA1F47" w:rsidRDefault="00EA1F47">
            <w:pPr>
              <w:pStyle w:val="ConsPlusNormal"/>
              <w:jc w:val="center"/>
            </w:pPr>
            <w:r>
              <w:t>2109,4</w:t>
            </w:r>
          </w:p>
        </w:tc>
        <w:tc>
          <w:tcPr>
            <w:tcW w:w="849" w:type="dxa"/>
            <w:tcBorders>
              <w:top w:val="nil"/>
              <w:left w:val="nil"/>
              <w:bottom w:val="nil"/>
              <w:right w:val="nil"/>
            </w:tcBorders>
          </w:tcPr>
          <w:p w:rsidR="00EA1F47" w:rsidRDefault="00EA1F47">
            <w:pPr>
              <w:pStyle w:val="ConsPlusNormal"/>
              <w:jc w:val="center"/>
            </w:pPr>
            <w:r>
              <w:t>3554,4</w:t>
            </w:r>
          </w:p>
        </w:tc>
        <w:tc>
          <w:tcPr>
            <w:tcW w:w="2381"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в том числе:</w:t>
            </w:r>
          </w:p>
        </w:tc>
        <w:tc>
          <w:tcPr>
            <w:tcW w:w="1852"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9" w:type="dxa"/>
            <w:tcBorders>
              <w:top w:val="nil"/>
              <w:left w:val="nil"/>
              <w:bottom w:val="nil"/>
              <w:right w:val="nil"/>
            </w:tcBorders>
          </w:tcPr>
          <w:p w:rsidR="00EA1F47" w:rsidRDefault="00EA1F47">
            <w:pPr>
              <w:pStyle w:val="ConsPlusNormal"/>
            </w:pPr>
          </w:p>
        </w:tc>
        <w:tc>
          <w:tcPr>
            <w:tcW w:w="2381"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федеральный бюджет</w:t>
            </w:r>
          </w:p>
        </w:tc>
        <w:tc>
          <w:tcPr>
            <w:tcW w:w="1852" w:type="dxa"/>
            <w:tcBorders>
              <w:top w:val="nil"/>
              <w:left w:val="nil"/>
              <w:bottom w:val="nil"/>
              <w:right w:val="nil"/>
            </w:tcBorders>
          </w:tcPr>
          <w:p w:rsidR="00EA1F47" w:rsidRDefault="00EA1F47">
            <w:pPr>
              <w:pStyle w:val="ConsPlusNormal"/>
              <w:jc w:val="center"/>
            </w:pPr>
            <w:r>
              <w:t>2176,1</w:t>
            </w:r>
          </w:p>
        </w:tc>
        <w:tc>
          <w:tcPr>
            <w:tcW w:w="845" w:type="dxa"/>
            <w:tcBorders>
              <w:top w:val="nil"/>
              <w:left w:val="nil"/>
              <w:bottom w:val="nil"/>
              <w:right w:val="nil"/>
            </w:tcBorders>
          </w:tcPr>
          <w:p w:rsidR="00EA1F47" w:rsidRDefault="00EA1F47">
            <w:pPr>
              <w:pStyle w:val="ConsPlusNormal"/>
              <w:jc w:val="center"/>
            </w:pPr>
            <w:r>
              <w:t>10</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438,3</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187,7</w:t>
            </w:r>
          </w:p>
        </w:tc>
        <w:tc>
          <w:tcPr>
            <w:tcW w:w="845" w:type="dxa"/>
            <w:tcBorders>
              <w:top w:val="nil"/>
              <w:left w:val="nil"/>
              <w:bottom w:val="nil"/>
              <w:right w:val="nil"/>
            </w:tcBorders>
          </w:tcPr>
          <w:p w:rsidR="00EA1F47" w:rsidRDefault="00EA1F47">
            <w:pPr>
              <w:pStyle w:val="ConsPlusNormal"/>
              <w:jc w:val="center"/>
            </w:pPr>
            <w:r>
              <w:t>738,9</w:t>
            </w:r>
          </w:p>
        </w:tc>
        <w:tc>
          <w:tcPr>
            <w:tcW w:w="849" w:type="dxa"/>
            <w:tcBorders>
              <w:top w:val="nil"/>
              <w:left w:val="nil"/>
              <w:bottom w:val="nil"/>
              <w:right w:val="nil"/>
            </w:tcBorders>
          </w:tcPr>
          <w:p w:rsidR="00EA1F47" w:rsidRDefault="00EA1F47">
            <w:pPr>
              <w:pStyle w:val="ConsPlusNormal"/>
              <w:jc w:val="center"/>
            </w:pPr>
            <w:r>
              <w:t>801,2</w:t>
            </w:r>
          </w:p>
        </w:tc>
        <w:tc>
          <w:tcPr>
            <w:tcW w:w="2381"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бюджеты субъектов Российской Федерации</w:t>
            </w:r>
          </w:p>
        </w:tc>
        <w:tc>
          <w:tcPr>
            <w:tcW w:w="1852" w:type="dxa"/>
            <w:tcBorders>
              <w:top w:val="nil"/>
              <w:left w:val="nil"/>
              <w:bottom w:val="nil"/>
              <w:right w:val="nil"/>
            </w:tcBorders>
          </w:tcPr>
          <w:p w:rsidR="00EA1F47" w:rsidRDefault="00EA1F47">
            <w:pPr>
              <w:pStyle w:val="ConsPlusNormal"/>
              <w:jc w:val="center"/>
            </w:pPr>
            <w:r>
              <w:t>570,4</w:t>
            </w:r>
          </w:p>
        </w:tc>
        <w:tc>
          <w:tcPr>
            <w:tcW w:w="845" w:type="dxa"/>
            <w:tcBorders>
              <w:top w:val="nil"/>
              <w:left w:val="nil"/>
              <w:bottom w:val="nil"/>
              <w:right w:val="nil"/>
            </w:tcBorders>
          </w:tcPr>
          <w:p w:rsidR="00EA1F47" w:rsidRDefault="00EA1F47">
            <w:pPr>
              <w:pStyle w:val="ConsPlusNormal"/>
              <w:jc w:val="center"/>
            </w:pPr>
            <w:r>
              <w:t>3</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113,6</w:t>
            </w:r>
          </w:p>
        </w:tc>
        <w:tc>
          <w:tcPr>
            <w:tcW w:w="845" w:type="dxa"/>
            <w:tcBorders>
              <w:top w:val="nil"/>
              <w:left w:val="nil"/>
              <w:bottom w:val="nil"/>
              <w:right w:val="nil"/>
            </w:tcBorders>
          </w:tcPr>
          <w:p w:rsidR="00EA1F47" w:rsidRDefault="00EA1F47">
            <w:pPr>
              <w:pStyle w:val="ConsPlusNormal"/>
              <w:jc w:val="center"/>
            </w:pPr>
            <w:r>
              <w:t>35,2</w:t>
            </w:r>
          </w:p>
        </w:tc>
        <w:tc>
          <w:tcPr>
            <w:tcW w:w="845" w:type="dxa"/>
            <w:tcBorders>
              <w:top w:val="nil"/>
              <w:left w:val="nil"/>
              <w:bottom w:val="nil"/>
              <w:right w:val="nil"/>
            </w:tcBorders>
          </w:tcPr>
          <w:p w:rsidR="00EA1F47" w:rsidRDefault="00EA1F47">
            <w:pPr>
              <w:pStyle w:val="ConsPlusNormal"/>
              <w:jc w:val="center"/>
            </w:pPr>
            <w:r>
              <w:t>165,1</w:t>
            </w:r>
          </w:p>
        </w:tc>
        <w:tc>
          <w:tcPr>
            <w:tcW w:w="845" w:type="dxa"/>
            <w:tcBorders>
              <w:top w:val="nil"/>
              <w:left w:val="nil"/>
              <w:bottom w:val="nil"/>
              <w:right w:val="nil"/>
            </w:tcBorders>
          </w:tcPr>
          <w:p w:rsidR="00EA1F47" w:rsidRDefault="00EA1F47">
            <w:pPr>
              <w:pStyle w:val="ConsPlusNormal"/>
              <w:jc w:val="center"/>
            </w:pPr>
            <w:r>
              <w:t>119,9</w:t>
            </w:r>
          </w:p>
        </w:tc>
        <w:tc>
          <w:tcPr>
            <w:tcW w:w="849" w:type="dxa"/>
            <w:tcBorders>
              <w:top w:val="nil"/>
              <w:left w:val="nil"/>
              <w:bottom w:val="nil"/>
              <w:right w:val="nil"/>
            </w:tcBorders>
          </w:tcPr>
          <w:p w:rsidR="00EA1F47" w:rsidRDefault="00EA1F47">
            <w:pPr>
              <w:pStyle w:val="ConsPlusNormal"/>
              <w:jc w:val="center"/>
            </w:pPr>
            <w:r>
              <w:t>133,6</w:t>
            </w:r>
          </w:p>
        </w:tc>
        <w:tc>
          <w:tcPr>
            <w:tcW w:w="2381"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внебюджетные источники</w:t>
            </w:r>
          </w:p>
        </w:tc>
        <w:tc>
          <w:tcPr>
            <w:tcW w:w="1852" w:type="dxa"/>
            <w:tcBorders>
              <w:top w:val="nil"/>
              <w:left w:val="nil"/>
              <w:bottom w:val="nil"/>
              <w:right w:val="nil"/>
            </w:tcBorders>
          </w:tcPr>
          <w:p w:rsidR="00EA1F47" w:rsidRDefault="00EA1F47">
            <w:pPr>
              <w:pStyle w:val="ConsPlusNormal"/>
              <w:jc w:val="center"/>
            </w:pPr>
            <w:r>
              <w:t>7977,1</w:t>
            </w:r>
          </w:p>
        </w:tc>
        <w:tc>
          <w:tcPr>
            <w:tcW w:w="845" w:type="dxa"/>
            <w:tcBorders>
              <w:top w:val="nil"/>
              <w:left w:val="nil"/>
              <w:bottom w:val="nil"/>
              <w:right w:val="nil"/>
            </w:tcBorders>
          </w:tcPr>
          <w:p w:rsidR="00EA1F47" w:rsidRDefault="00EA1F47">
            <w:pPr>
              <w:pStyle w:val="ConsPlusNormal"/>
              <w:jc w:val="center"/>
            </w:pPr>
            <w:r>
              <w:t>30</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2144,6</w:t>
            </w:r>
          </w:p>
        </w:tc>
        <w:tc>
          <w:tcPr>
            <w:tcW w:w="845" w:type="dxa"/>
            <w:tcBorders>
              <w:top w:val="nil"/>
              <w:left w:val="nil"/>
              <w:bottom w:val="nil"/>
              <w:right w:val="nil"/>
            </w:tcBorders>
          </w:tcPr>
          <w:p w:rsidR="00EA1F47" w:rsidRDefault="00EA1F47">
            <w:pPr>
              <w:pStyle w:val="ConsPlusNormal"/>
              <w:jc w:val="center"/>
            </w:pPr>
            <w:r>
              <w:t>502,4</w:t>
            </w:r>
          </w:p>
        </w:tc>
        <w:tc>
          <w:tcPr>
            <w:tcW w:w="845" w:type="dxa"/>
            <w:tcBorders>
              <w:top w:val="nil"/>
              <w:left w:val="nil"/>
              <w:bottom w:val="nil"/>
              <w:right w:val="nil"/>
            </w:tcBorders>
          </w:tcPr>
          <w:p w:rsidR="00EA1F47" w:rsidRDefault="00EA1F47">
            <w:pPr>
              <w:pStyle w:val="ConsPlusNormal"/>
              <w:jc w:val="center"/>
            </w:pPr>
            <w:r>
              <w:t>1429,9</w:t>
            </w:r>
          </w:p>
        </w:tc>
        <w:tc>
          <w:tcPr>
            <w:tcW w:w="845" w:type="dxa"/>
            <w:tcBorders>
              <w:top w:val="nil"/>
              <w:left w:val="nil"/>
              <w:bottom w:val="nil"/>
              <w:right w:val="nil"/>
            </w:tcBorders>
          </w:tcPr>
          <w:p w:rsidR="00EA1F47" w:rsidRDefault="00EA1F47">
            <w:pPr>
              <w:pStyle w:val="ConsPlusNormal"/>
              <w:jc w:val="center"/>
            </w:pPr>
            <w:r>
              <w:t>1250,6</w:t>
            </w:r>
          </w:p>
        </w:tc>
        <w:tc>
          <w:tcPr>
            <w:tcW w:w="849" w:type="dxa"/>
            <w:tcBorders>
              <w:top w:val="nil"/>
              <w:left w:val="nil"/>
              <w:bottom w:val="nil"/>
              <w:right w:val="nil"/>
            </w:tcBorders>
          </w:tcPr>
          <w:p w:rsidR="00EA1F47" w:rsidRDefault="00EA1F47">
            <w:pPr>
              <w:pStyle w:val="ConsPlusNormal"/>
              <w:jc w:val="center"/>
            </w:pPr>
            <w:r>
              <w:t>2619,6</w:t>
            </w:r>
          </w:p>
        </w:tc>
        <w:tc>
          <w:tcPr>
            <w:tcW w:w="2381"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12747" w:type="dxa"/>
            <w:gridSpan w:val="10"/>
            <w:tcBorders>
              <w:top w:val="nil"/>
              <w:left w:val="nil"/>
              <w:bottom w:val="nil"/>
              <w:right w:val="nil"/>
            </w:tcBorders>
          </w:tcPr>
          <w:p w:rsidR="00EA1F47" w:rsidRDefault="00EA1F47">
            <w:pPr>
              <w:pStyle w:val="ConsPlusNormal"/>
              <w:jc w:val="center"/>
              <w:outlineLvl w:val="2"/>
            </w:pPr>
            <w:r>
              <w:t>III. Калининградская область</w:t>
            </w:r>
          </w:p>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pPr>
            <w:r>
              <w:t>11. Создание туристско-рекреационного кластера "Раушен", Калининградская область, - всего</w:t>
            </w:r>
          </w:p>
        </w:tc>
        <w:tc>
          <w:tcPr>
            <w:tcW w:w="1852" w:type="dxa"/>
            <w:tcBorders>
              <w:top w:val="nil"/>
              <w:left w:val="nil"/>
              <w:bottom w:val="nil"/>
              <w:right w:val="nil"/>
            </w:tcBorders>
          </w:tcPr>
          <w:p w:rsidR="00EA1F47" w:rsidRDefault="00EA1F47">
            <w:pPr>
              <w:pStyle w:val="ConsPlusNormal"/>
              <w:jc w:val="center"/>
            </w:pPr>
            <w:r>
              <w:t>5462</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697,8</w:t>
            </w:r>
          </w:p>
        </w:tc>
        <w:tc>
          <w:tcPr>
            <w:tcW w:w="845" w:type="dxa"/>
            <w:tcBorders>
              <w:top w:val="nil"/>
              <w:left w:val="nil"/>
              <w:bottom w:val="nil"/>
              <w:right w:val="nil"/>
            </w:tcBorders>
          </w:tcPr>
          <w:p w:rsidR="00EA1F47" w:rsidRDefault="00EA1F47">
            <w:pPr>
              <w:pStyle w:val="ConsPlusNormal"/>
              <w:jc w:val="center"/>
            </w:pPr>
            <w:r>
              <w:t>2072,4</w:t>
            </w:r>
          </w:p>
        </w:tc>
        <w:tc>
          <w:tcPr>
            <w:tcW w:w="845" w:type="dxa"/>
            <w:tcBorders>
              <w:top w:val="nil"/>
              <w:left w:val="nil"/>
              <w:bottom w:val="nil"/>
              <w:right w:val="nil"/>
            </w:tcBorders>
          </w:tcPr>
          <w:p w:rsidR="00EA1F47" w:rsidRDefault="00EA1F47">
            <w:pPr>
              <w:pStyle w:val="ConsPlusNormal"/>
              <w:jc w:val="center"/>
            </w:pPr>
            <w:r>
              <w:t>1041,4</w:t>
            </w:r>
          </w:p>
        </w:tc>
        <w:tc>
          <w:tcPr>
            <w:tcW w:w="845" w:type="dxa"/>
            <w:tcBorders>
              <w:top w:val="nil"/>
              <w:left w:val="nil"/>
              <w:bottom w:val="nil"/>
              <w:right w:val="nil"/>
            </w:tcBorders>
          </w:tcPr>
          <w:p w:rsidR="00EA1F47" w:rsidRDefault="00EA1F47">
            <w:pPr>
              <w:pStyle w:val="ConsPlusNormal"/>
              <w:jc w:val="center"/>
            </w:pPr>
            <w:r>
              <w:t>895,8</w:t>
            </w:r>
          </w:p>
        </w:tc>
        <w:tc>
          <w:tcPr>
            <w:tcW w:w="849" w:type="dxa"/>
            <w:tcBorders>
              <w:top w:val="nil"/>
              <w:left w:val="nil"/>
              <w:bottom w:val="nil"/>
              <w:right w:val="nil"/>
            </w:tcBorders>
          </w:tcPr>
          <w:p w:rsidR="00EA1F47" w:rsidRDefault="00EA1F47">
            <w:pPr>
              <w:pStyle w:val="ConsPlusNormal"/>
              <w:jc w:val="center"/>
            </w:pPr>
            <w:r>
              <w:t>754,6</w:t>
            </w:r>
          </w:p>
        </w:tc>
        <w:tc>
          <w:tcPr>
            <w:tcW w:w="2381" w:type="dxa"/>
            <w:vMerge w:val="restart"/>
            <w:tcBorders>
              <w:top w:val="nil"/>
              <w:left w:val="nil"/>
              <w:bottom w:val="nil"/>
              <w:right w:val="nil"/>
            </w:tcBorders>
          </w:tcPr>
          <w:p w:rsidR="00EA1F47" w:rsidRDefault="00EA1F47">
            <w:pPr>
              <w:pStyle w:val="ConsPlusNormal"/>
            </w:pPr>
            <w:r>
              <w:t>создан туристско-рекреационный кластер "Раушен" в Калининградской области;</w:t>
            </w:r>
          </w:p>
          <w:p w:rsidR="00EA1F47" w:rsidRDefault="00EA1F47">
            <w:pPr>
              <w:pStyle w:val="ConsPlusNormal"/>
            </w:pPr>
            <w:r>
              <w:t>создано более 925 дополнительных рабочих мест;</w:t>
            </w:r>
          </w:p>
          <w:p w:rsidR="00EA1F47" w:rsidRDefault="00EA1F47">
            <w:pPr>
              <w:pStyle w:val="ConsPlusNormal"/>
            </w:pPr>
            <w:r>
              <w:t>увеличен туристский поток на 134,4 тыс. туристов в год</w:t>
            </w:r>
          </w:p>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в том числе:</w:t>
            </w:r>
          </w:p>
        </w:tc>
        <w:tc>
          <w:tcPr>
            <w:tcW w:w="1852"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9" w:type="dxa"/>
            <w:tcBorders>
              <w:top w:val="nil"/>
              <w:left w:val="nil"/>
              <w:bottom w:val="nil"/>
              <w:right w:val="nil"/>
            </w:tcBorders>
          </w:tcPr>
          <w:p w:rsidR="00EA1F47" w:rsidRDefault="00EA1F47">
            <w:pPr>
              <w:pStyle w:val="ConsPlusNormal"/>
            </w:pPr>
          </w:p>
        </w:tc>
        <w:tc>
          <w:tcPr>
            <w:tcW w:w="2381"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федеральный бюджет</w:t>
            </w:r>
          </w:p>
        </w:tc>
        <w:tc>
          <w:tcPr>
            <w:tcW w:w="1852" w:type="dxa"/>
            <w:tcBorders>
              <w:top w:val="nil"/>
              <w:left w:val="nil"/>
              <w:bottom w:val="nil"/>
              <w:right w:val="nil"/>
            </w:tcBorders>
          </w:tcPr>
          <w:p w:rsidR="00EA1F47" w:rsidRDefault="00EA1F47">
            <w:pPr>
              <w:pStyle w:val="ConsPlusNormal"/>
              <w:jc w:val="center"/>
            </w:pPr>
            <w:r>
              <w:t>1213,3</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84,8</w:t>
            </w:r>
          </w:p>
        </w:tc>
        <w:tc>
          <w:tcPr>
            <w:tcW w:w="845" w:type="dxa"/>
            <w:tcBorders>
              <w:top w:val="nil"/>
              <w:left w:val="nil"/>
              <w:bottom w:val="nil"/>
              <w:right w:val="nil"/>
            </w:tcBorders>
          </w:tcPr>
          <w:p w:rsidR="00EA1F47" w:rsidRDefault="00EA1F47">
            <w:pPr>
              <w:pStyle w:val="ConsPlusNormal"/>
              <w:jc w:val="center"/>
            </w:pPr>
            <w:r>
              <w:t>449,9</w:t>
            </w:r>
          </w:p>
        </w:tc>
        <w:tc>
          <w:tcPr>
            <w:tcW w:w="845" w:type="dxa"/>
            <w:tcBorders>
              <w:top w:val="nil"/>
              <w:left w:val="nil"/>
              <w:bottom w:val="nil"/>
              <w:right w:val="nil"/>
            </w:tcBorders>
          </w:tcPr>
          <w:p w:rsidR="00EA1F47" w:rsidRDefault="00EA1F47">
            <w:pPr>
              <w:pStyle w:val="ConsPlusNormal"/>
              <w:jc w:val="center"/>
            </w:pPr>
            <w:r>
              <w:t>397,6</w:t>
            </w:r>
          </w:p>
        </w:tc>
        <w:tc>
          <w:tcPr>
            <w:tcW w:w="845" w:type="dxa"/>
            <w:tcBorders>
              <w:top w:val="nil"/>
              <w:left w:val="nil"/>
              <w:bottom w:val="nil"/>
              <w:right w:val="nil"/>
            </w:tcBorders>
          </w:tcPr>
          <w:p w:rsidR="00EA1F47" w:rsidRDefault="00EA1F47">
            <w:pPr>
              <w:pStyle w:val="ConsPlusNormal"/>
              <w:jc w:val="center"/>
            </w:pPr>
            <w:r>
              <w:t>281</w:t>
            </w:r>
          </w:p>
        </w:tc>
        <w:tc>
          <w:tcPr>
            <w:tcW w:w="849" w:type="dxa"/>
            <w:tcBorders>
              <w:top w:val="nil"/>
              <w:left w:val="nil"/>
              <w:bottom w:val="nil"/>
              <w:right w:val="nil"/>
            </w:tcBorders>
          </w:tcPr>
          <w:p w:rsidR="00EA1F47" w:rsidRDefault="00EA1F47">
            <w:pPr>
              <w:pStyle w:val="ConsPlusNormal"/>
              <w:jc w:val="center"/>
            </w:pPr>
            <w:r>
              <w:t>-</w:t>
            </w:r>
          </w:p>
        </w:tc>
        <w:tc>
          <w:tcPr>
            <w:tcW w:w="2381"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бюджеты субъектов Российской Федерации</w:t>
            </w:r>
          </w:p>
        </w:tc>
        <w:tc>
          <w:tcPr>
            <w:tcW w:w="1852" w:type="dxa"/>
            <w:tcBorders>
              <w:top w:val="nil"/>
              <w:left w:val="nil"/>
              <w:bottom w:val="nil"/>
              <w:right w:val="nil"/>
            </w:tcBorders>
          </w:tcPr>
          <w:p w:rsidR="00EA1F47" w:rsidRDefault="00EA1F47">
            <w:pPr>
              <w:pStyle w:val="ConsPlusNormal"/>
              <w:jc w:val="center"/>
            </w:pPr>
            <w:r>
              <w:t>425,3</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20,6</w:t>
            </w:r>
          </w:p>
        </w:tc>
        <w:tc>
          <w:tcPr>
            <w:tcW w:w="845" w:type="dxa"/>
            <w:tcBorders>
              <w:top w:val="nil"/>
              <w:left w:val="nil"/>
              <w:bottom w:val="nil"/>
              <w:right w:val="nil"/>
            </w:tcBorders>
          </w:tcPr>
          <w:p w:rsidR="00EA1F47" w:rsidRDefault="00EA1F47">
            <w:pPr>
              <w:pStyle w:val="ConsPlusNormal"/>
              <w:jc w:val="center"/>
            </w:pPr>
            <w:r>
              <w:t>116</w:t>
            </w:r>
          </w:p>
        </w:tc>
        <w:tc>
          <w:tcPr>
            <w:tcW w:w="845" w:type="dxa"/>
            <w:tcBorders>
              <w:top w:val="nil"/>
              <w:left w:val="nil"/>
              <w:bottom w:val="nil"/>
              <w:right w:val="nil"/>
            </w:tcBorders>
          </w:tcPr>
          <w:p w:rsidR="00EA1F47" w:rsidRDefault="00EA1F47">
            <w:pPr>
              <w:pStyle w:val="ConsPlusNormal"/>
              <w:jc w:val="center"/>
            </w:pPr>
            <w:r>
              <w:t>123,1</w:t>
            </w:r>
          </w:p>
        </w:tc>
        <w:tc>
          <w:tcPr>
            <w:tcW w:w="845" w:type="dxa"/>
            <w:tcBorders>
              <w:top w:val="nil"/>
              <w:left w:val="nil"/>
              <w:bottom w:val="nil"/>
              <w:right w:val="nil"/>
            </w:tcBorders>
          </w:tcPr>
          <w:p w:rsidR="00EA1F47" w:rsidRDefault="00EA1F47">
            <w:pPr>
              <w:pStyle w:val="ConsPlusNormal"/>
              <w:jc w:val="center"/>
            </w:pPr>
            <w:r>
              <w:t>165,6</w:t>
            </w:r>
          </w:p>
        </w:tc>
        <w:tc>
          <w:tcPr>
            <w:tcW w:w="849" w:type="dxa"/>
            <w:tcBorders>
              <w:top w:val="nil"/>
              <w:left w:val="nil"/>
              <w:bottom w:val="nil"/>
              <w:right w:val="nil"/>
            </w:tcBorders>
          </w:tcPr>
          <w:p w:rsidR="00EA1F47" w:rsidRDefault="00EA1F47">
            <w:pPr>
              <w:pStyle w:val="ConsPlusNormal"/>
              <w:jc w:val="center"/>
            </w:pPr>
            <w:r>
              <w:t>-</w:t>
            </w:r>
          </w:p>
        </w:tc>
        <w:tc>
          <w:tcPr>
            <w:tcW w:w="2381"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внебюджетные источники</w:t>
            </w:r>
          </w:p>
        </w:tc>
        <w:tc>
          <w:tcPr>
            <w:tcW w:w="1852" w:type="dxa"/>
            <w:tcBorders>
              <w:top w:val="nil"/>
              <w:left w:val="nil"/>
              <w:bottom w:val="nil"/>
              <w:right w:val="nil"/>
            </w:tcBorders>
          </w:tcPr>
          <w:p w:rsidR="00EA1F47" w:rsidRDefault="00EA1F47">
            <w:pPr>
              <w:pStyle w:val="ConsPlusNormal"/>
              <w:jc w:val="center"/>
            </w:pPr>
            <w:r>
              <w:t>3823,4</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592,4</w:t>
            </w:r>
          </w:p>
        </w:tc>
        <w:tc>
          <w:tcPr>
            <w:tcW w:w="845" w:type="dxa"/>
            <w:tcBorders>
              <w:top w:val="nil"/>
              <w:left w:val="nil"/>
              <w:bottom w:val="nil"/>
              <w:right w:val="nil"/>
            </w:tcBorders>
          </w:tcPr>
          <w:p w:rsidR="00EA1F47" w:rsidRDefault="00EA1F47">
            <w:pPr>
              <w:pStyle w:val="ConsPlusNormal"/>
              <w:jc w:val="center"/>
            </w:pPr>
            <w:r>
              <w:t>1506,5</w:t>
            </w:r>
          </w:p>
        </w:tc>
        <w:tc>
          <w:tcPr>
            <w:tcW w:w="845" w:type="dxa"/>
            <w:tcBorders>
              <w:top w:val="nil"/>
              <w:left w:val="nil"/>
              <w:bottom w:val="nil"/>
              <w:right w:val="nil"/>
            </w:tcBorders>
          </w:tcPr>
          <w:p w:rsidR="00EA1F47" w:rsidRDefault="00EA1F47">
            <w:pPr>
              <w:pStyle w:val="ConsPlusNormal"/>
              <w:jc w:val="center"/>
            </w:pPr>
            <w:r>
              <w:t>520,7</w:t>
            </w:r>
          </w:p>
        </w:tc>
        <w:tc>
          <w:tcPr>
            <w:tcW w:w="845" w:type="dxa"/>
            <w:tcBorders>
              <w:top w:val="nil"/>
              <w:left w:val="nil"/>
              <w:bottom w:val="nil"/>
              <w:right w:val="nil"/>
            </w:tcBorders>
          </w:tcPr>
          <w:p w:rsidR="00EA1F47" w:rsidRDefault="00EA1F47">
            <w:pPr>
              <w:pStyle w:val="ConsPlusNormal"/>
              <w:jc w:val="center"/>
            </w:pPr>
            <w:r>
              <w:t>449,2</w:t>
            </w:r>
          </w:p>
        </w:tc>
        <w:tc>
          <w:tcPr>
            <w:tcW w:w="849" w:type="dxa"/>
            <w:tcBorders>
              <w:top w:val="nil"/>
              <w:left w:val="nil"/>
              <w:bottom w:val="nil"/>
              <w:right w:val="nil"/>
            </w:tcBorders>
          </w:tcPr>
          <w:p w:rsidR="00EA1F47" w:rsidRDefault="00EA1F47">
            <w:pPr>
              <w:pStyle w:val="ConsPlusNormal"/>
              <w:jc w:val="center"/>
            </w:pPr>
            <w:r>
              <w:t>754,6</w:t>
            </w:r>
          </w:p>
        </w:tc>
        <w:tc>
          <w:tcPr>
            <w:tcW w:w="2381" w:type="dxa"/>
            <w:vMerge/>
            <w:tcBorders>
              <w:top w:val="nil"/>
              <w:left w:val="nil"/>
              <w:bottom w:val="nil"/>
              <w:right w:val="nil"/>
            </w:tcBorders>
          </w:tcPr>
          <w:p w:rsidR="00EA1F47" w:rsidRDefault="00EA1F47"/>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pPr>
            <w:r>
              <w:t>Итого по разделу</w:t>
            </w:r>
          </w:p>
        </w:tc>
        <w:tc>
          <w:tcPr>
            <w:tcW w:w="1852" w:type="dxa"/>
            <w:tcBorders>
              <w:top w:val="nil"/>
              <w:left w:val="nil"/>
              <w:bottom w:val="nil"/>
              <w:right w:val="nil"/>
            </w:tcBorders>
          </w:tcPr>
          <w:p w:rsidR="00EA1F47" w:rsidRDefault="00EA1F47">
            <w:pPr>
              <w:pStyle w:val="ConsPlusNormal"/>
              <w:jc w:val="center"/>
            </w:pPr>
            <w:r>
              <w:t>5462</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697,8</w:t>
            </w:r>
          </w:p>
        </w:tc>
        <w:tc>
          <w:tcPr>
            <w:tcW w:w="845" w:type="dxa"/>
            <w:tcBorders>
              <w:top w:val="nil"/>
              <w:left w:val="nil"/>
              <w:bottom w:val="nil"/>
              <w:right w:val="nil"/>
            </w:tcBorders>
          </w:tcPr>
          <w:p w:rsidR="00EA1F47" w:rsidRDefault="00EA1F47">
            <w:pPr>
              <w:pStyle w:val="ConsPlusNormal"/>
              <w:jc w:val="center"/>
            </w:pPr>
            <w:r>
              <w:t>2072,4</w:t>
            </w:r>
          </w:p>
        </w:tc>
        <w:tc>
          <w:tcPr>
            <w:tcW w:w="845" w:type="dxa"/>
            <w:tcBorders>
              <w:top w:val="nil"/>
              <w:left w:val="nil"/>
              <w:bottom w:val="nil"/>
              <w:right w:val="nil"/>
            </w:tcBorders>
          </w:tcPr>
          <w:p w:rsidR="00EA1F47" w:rsidRDefault="00EA1F47">
            <w:pPr>
              <w:pStyle w:val="ConsPlusNormal"/>
              <w:jc w:val="center"/>
            </w:pPr>
            <w:r>
              <w:t>1041,4</w:t>
            </w:r>
          </w:p>
        </w:tc>
        <w:tc>
          <w:tcPr>
            <w:tcW w:w="845" w:type="dxa"/>
            <w:tcBorders>
              <w:top w:val="nil"/>
              <w:left w:val="nil"/>
              <w:bottom w:val="nil"/>
              <w:right w:val="nil"/>
            </w:tcBorders>
          </w:tcPr>
          <w:p w:rsidR="00EA1F47" w:rsidRDefault="00EA1F47">
            <w:pPr>
              <w:pStyle w:val="ConsPlusNormal"/>
              <w:jc w:val="center"/>
            </w:pPr>
            <w:r>
              <w:t>895,8</w:t>
            </w:r>
          </w:p>
        </w:tc>
        <w:tc>
          <w:tcPr>
            <w:tcW w:w="849" w:type="dxa"/>
            <w:tcBorders>
              <w:top w:val="nil"/>
              <w:left w:val="nil"/>
              <w:bottom w:val="nil"/>
              <w:right w:val="nil"/>
            </w:tcBorders>
          </w:tcPr>
          <w:p w:rsidR="00EA1F47" w:rsidRDefault="00EA1F47">
            <w:pPr>
              <w:pStyle w:val="ConsPlusNormal"/>
              <w:jc w:val="center"/>
            </w:pPr>
            <w:r>
              <w:t>754,6</w:t>
            </w:r>
          </w:p>
        </w:tc>
        <w:tc>
          <w:tcPr>
            <w:tcW w:w="2381"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в том числе:</w:t>
            </w:r>
          </w:p>
        </w:tc>
        <w:tc>
          <w:tcPr>
            <w:tcW w:w="1852"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5" w:type="dxa"/>
            <w:tcBorders>
              <w:top w:val="nil"/>
              <w:left w:val="nil"/>
              <w:bottom w:val="nil"/>
              <w:right w:val="nil"/>
            </w:tcBorders>
          </w:tcPr>
          <w:p w:rsidR="00EA1F47" w:rsidRDefault="00EA1F47">
            <w:pPr>
              <w:pStyle w:val="ConsPlusNormal"/>
            </w:pPr>
          </w:p>
        </w:tc>
        <w:tc>
          <w:tcPr>
            <w:tcW w:w="849" w:type="dxa"/>
            <w:tcBorders>
              <w:top w:val="nil"/>
              <w:left w:val="nil"/>
              <w:bottom w:val="nil"/>
              <w:right w:val="nil"/>
            </w:tcBorders>
          </w:tcPr>
          <w:p w:rsidR="00EA1F47" w:rsidRDefault="00EA1F47">
            <w:pPr>
              <w:pStyle w:val="ConsPlusNormal"/>
            </w:pPr>
          </w:p>
        </w:tc>
        <w:tc>
          <w:tcPr>
            <w:tcW w:w="2381"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t>федеральный бюджет</w:t>
            </w:r>
          </w:p>
        </w:tc>
        <w:tc>
          <w:tcPr>
            <w:tcW w:w="1852" w:type="dxa"/>
            <w:tcBorders>
              <w:top w:val="nil"/>
              <w:left w:val="nil"/>
              <w:bottom w:val="nil"/>
              <w:right w:val="nil"/>
            </w:tcBorders>
          </w:tcPr>
          <w:p w:rsidR="00EA1F47" w:rsidRDefault="00EA1F47">
            <w:pPr>
              <w:pStyle w:val="ConsPlusNormal"/>
              <w:jc w:val="center"/>
            </w:pPr>
            <w:r>
              <w:t>1213,3</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84,8</w:t>
            </w:r>
          </w:p>
        </w:tc>
        <w:tc>
          <w:tcPr>
            <w:tcW w:w="845" w:type="dxa"/>
            <w:tcBorders>
              <w:top w:val="nil"/>
              <w:left w:val="nil"/>
              <w:bottom w:val="nil"/>
              <w:right w:val="nil"/>
            </w:tcBorders>
          </w:tcPr>
          <w:p w:rsidR="00EA1F47" w:rsidRDefault="00EA1F47">
            <w:pPr>
              <w:pStyle w:val="ConsPlusNormal"/>
              <w:jc w:val="center"/>
            </w:pPr>
            <w:r>
              <w:t>449,9</w:t>
            </w:r>
          </w:p>
        </w:tc>
        <w:tc>
          <w:tcPr>
            <w:tcW w:w="845" w:type="dxa"/>
            <w:tcBorders>
              <w:top w:val="nil"/>
              <w:left w:val="nil"/>
              <w:bottom w:val="nil"/>
              <w:right w:val="nil"/>
            </w:tcBorders>
          </w:tcPr>
          <w:p w:rsidR="00EA1F47" w:rsidRDefault="00EA1F47">
            <w:pPr>
              <w:pStyle w:val="ConsPlusNormal"/>
              <w:jc w:val="center"/>
            </w:pPr>
            <w:r>
              <w:t>397,6</w:t>
            </w:r>
          </w:p>
        </w:tc>
        <w:tc>
          <w:tcPr>
            <w:tcW w:w="845" w:type="dxa"/>
            <w:tcBorders>
              <w:top w:val="nil"/>
              <w:left w:val="nil"/>
              <w:bottom w:val="nil"/>
              <w:right w:val="nil"/>
            </w:tcBorders>
          </w:tcPr>
          <w:p w:rsidR="00EA1F47" w:rsidRDefault="00EA1F47">
            <w:pPr>
              <w:pStyle w:val="ConsPlusNormal"/>
              <w:jc w:val="center"/>
            </w:pPr>
            <w:r>
              <w:t>281</w:t>
            </w:r>
          </w:p>
        </w:tc>
        <w:tc>
          <w:tcPr>
            <w:tcW w:w="849" w:type="dxa"/>
            <w:tcBorders>
              <w:top w:val="nil"/>
              <w:left w:val="nil"/>
              <w:bottom w:val="nil"/>
              <w:right w:val="nil"/>
            </w:tcBorders>
          </w:tcPr>
          <w:p w:rsidR="00EA1F47" w:rsidRDefault="00EA1F47">
            <w:pPr>
              <w:pStyle w:val="ConsPlusNormal"/>
              <w:jc w:val="center"/>
            </w:pPr>
            <w:r>
              <w:t>-</w:t>
            </w:r>
          </w:p>
        </w:tc>
        <w:tc>
          <w:tcPr>
            <w:tcW w:w="2381"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2595" w:type="dxa"/>
            <w:tcBorders>
              <w:top w:val="nil"/>
              <w:left w:val="nil"/>
              <w:bottom w:val="nil"/>
              <w:right w:val="nil"/>
            </w:tcBorders>
          </w:tcPr>
          <w:p w:rsidR="00EA1F47" w:rsidRDefault="00EA1F47">
            <w:pPr>
              <w:pStyle w:val="ConsPlusNormal"/>
              <w:ind w:left="284"/>
            </w:pPr>
            <w:r>
              <w:lastRenderedPageBreak/>
              <w:t>бюджеты субъектов Российской Федерации</w:t>
            </w:r>
          </w:p>
        </w:tc>
        <w:tc>
          <w:tcPr>
            <w:tcW w:w="1852" w:type="dxa"/>
            <w:tcBorders>
              <w:top w:val="nil"/>
              <w:left w:val="nil"/>
              <w:bottom w:val="nil"/>
              <w:right w:val="nil"/>
            </w:tcBorders>
          </w:tcPr>
          <w:p w:rsidR="00EA1F47" w:rsidRDefault="00EA1F47">
            <w:pPr>
              <w:pStyle w:val="ConsPlusNormal"/>
              <w:jc w:val="center"/>
            </w:pPr>
            <w:r>
              <w:t>425,3</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w:t>
            </w:r>
          </w:p>
        </w:tc>
        <w:tc>
          <w:tcPr>
            <w:tcW w:w="845" w:type="dxa"/>
            <w:tcBorders>
              <w:top w:val="nil"/>
              <w:left w:val="nil"/>
              <w:bottom w:val="nil"/>
              <w:right w:val="nil"/>
            </w:tcBorders>
          </w:tcPr>
          <w:p w:rsidR="00EA1F47" w:rsidRDefault="00EA1F47">
            <w:pPr>
              <w:pStyle w:val="ConsPlusNormal"/>
              <w:jc w:val="center"/>
            </w:pPr>
            <w:r>
              <w:t>20,6</w:t>
            </w:r>
          </w:p>
        </w:tc>
        <w:tc>
          <w:tcPr>
            <w:tcW w:w="845" w:type="dxa"/>
            <w:tcBorders>
              <w:top w:val="nil"/>
              <w:left w:val="nil"/>
              <w:bottom w:val="nil"/>
              <w:right w:val="nil"/>
            </w:tcBorders>
          </w:tcPr>
          <w:p w:rsidR="00EA1F47" w:rsidRDefault="00EA1F47">
            <w:pPr>
              <w:pStyle w:val="ConsPlusNormal"/>
              <w:jc w:val="center"/>
            </w:pPr>
            <w:r>
              <w:t>116</w:t>
            </w:r>
          </w:p>
        </w:tc>
        <w:tc>
          <w:tcPr>
            <w:tcW w:w="845" w:type="dxa"/>
            <w:tcBorders>
              <w:top w:val="nil"/>
              <w:left w:val="nil"/>
              <w:bottom w:val="nil"/>
              <w:right w:val="nil"/>
            </w:tcBorders>
          </w:tcPr>
          <w:p w:rsidR="00EA1F47" w:rsidRDefault="00EA1F47">
            <w:pPr>
              <w:pStyle w:val="ConsPlusNormal"/>
              <w:jc w:val="center"/>
            </w:pPr>
            <w:r>
              <w:t>123,1</w:t>
            </w:r>
          </w:p>
        </w:tc>
        <w:tc>
          <w:tcPr>
            <w:tcW w:w="845" w:type="dxa"/>
            <w:tcBorders>
              <w:top w:val="nil"/>
              <w:left w:val="nil"/>
              <w:bottom w:val="nil"/>
              <w:right w:val="nil"/>
            </w:tcBorders>
          </w:tcPr>
          <w:p w:rsidR="00EA1F47" w:rsidRDefault="00EA1F47">
            <w:pPr>
              <w:pStyle w:val="ConsPlusNormal"/>
              <w:jc w:val="center"/>
            </w:pPr>
            <w:r>
              <w:t>165,6</w:t>
            </w:r>
          </w:p>
        </w:tc>
        <w:tc>
          <w:tcPr>
            <w:tcW w:w="849" w:type="dxa"/>
            <w:tcBorders>
              <w:top w:val="nil"/>
              <w:left w:val="nil"/>
              <w:bottom w:val="nil"/>
              <w:right w:val="nil"/>
            </w:tcBorders>
          </w:tcPr>
          <w:p w:rsidR="00EA1F47" w:rsidRDefault="00EA1F47">
            <w:pPr>
              <w:pStyle w:val="ConsPlusNormal"/>
              <w:jc w:val="center"/>
            </w:pPr>
            <w:r>
              <w:t>-</w:t>
            </w:r>
          </w:p>
        </w:tc>
        <w:tc>
          <w:tcPr>
            <w:tcW w:w="2381" w:type="dxa"/>
            <w:tcBorders>
              <w:top w:val="nil"/>
              <w:left w:val="nil"/>
              <w:bottom w:val="nil"/>
              <w:right w:val="nil"/>
            </w:tcBorders>
          </w:tcPr>
          <w:p w:rsidR="00EA1F47" w:rsidRDefault="00EA1F47">
            <w:pPr>
              <w:pStyle w:val="ConsPlusNormal"/>
            </w:pPr>
          </w:p>
        </w:tc>
      </w:tr>
      <w:tr w:rsidR="00EA1F47">
        <w:tblPrEx>
          <w:tblBorders>
            <w:insideH w:val="none" w:sz="0" w:space="0" w:color="auto"/>
            <w:insideV w:val="none" w:sz="0" w:space="0" w:color="auto"/>
          </w:tblBorders>
        </w:tblPrEx>
        <w:tc>
          <w:tcPr>
            <w:tcW w:w="2595" w:type="dxa"/>
            <w:tcBorders>
              <w:top w:val="nil"/>
              <w:left w:val="nil"/>
              <w:bottom w:val="single" w:sz="4" w:space="0" w:color="auto"/>
              <w:right w:val="nil"/>
            </w:tcBorders>
          </w:tcPr>
          <w:p w:rsidR="00EA1F47" w:rsidRDefault="00EA1F47">
            <w:pPr>
              <w:pStyle w:val="ConsPlusNormal"/>
              <w:ind w:left="284"/>
            </w:pPr>
            <w:r>
              <w:t>внебюджетные источники</w:t>
            </w:r>
          </w:p>
        </w:tc>
        <w:tc>
          <w:tcPr>
            <w:tcW w:w="1852" w:type="dxa"/>
            <w:tcBorders>
              <w:top w:val="nil"/>
              <w:left w:val="nil"/>
              <w:bottom w:val="single" w:sz="4" w:space="0" w:color="auto"/>
              <w:right w:val="nil"/>
            </w:tcBorders>
          </w:tcPr>
          <w:p w:rsidR="00EA1F47" w:rsidRDefault="00EA1F47">
            <w:pPr>
              <w:pStyle w:val="ConsPlusNormal"/>
              <w:jc w:val="center"/>
            </w:pPr>
            <w:r>
              <w:t>3823,4</w:t>
            </w:r>
          </w:p>
        </w:tc>
        <w:tc>
          <w:tcPr>
            <w:tcW w:w="845" w:type="dxa"/>
            <w:tcBorders>
              <w:top w:val="nil"/>
              <w:left w:val="nil"/>
              <w:bottom w:val="single" w:sz="4" w:space="0" w:color="auto"/>
              <w:right w:val="nil"/>
            </w:tcBorders>
          </w:tcPr>
          <w:p w:rsidR="00EA1F47" w:rsidRDefault="00EA1F47">
            <w:pPr>
              <w:pStyle w:val="ConsPlusNormal"/>
              <w:jc w:val="center"/>
            </w:pPr>
            <w:r>
              <w:t>-</w:t>
            </w:r>
          </w:p>
        </w:tc>
        <w:tc>
          <w:tcPr>
            <w:tcW w:w="845" w:type="dxa"/>
            <w:tcBorders>
              <w:top w:val="nil"/>
              <w:left w:val="nil"/>
              <w:bottom w:val="single" w:sz="4" w:space="0" w:color="auto"/>
              <w:right w:val="nil"/>
            </w:tcBorders>
          </w:tcPr>
          <w:p w:rsidR="00EA1F47" w:rsidRDefault="00EA1F47">
            <w:pPr>
              <w:pStyle w:val="ConsPlusNormal"/>
              <w:jc w:val="center"/>
            </w:pPr>
            <w:r>
              <w:t>-</w:t>
            </w:r>
          </w:p>
        </w:tc>
        <w:tc>
          <w:tcPr>
            <w:tcW w:w="845" w:type="dxa"/>
            <w:tcBorders>
              <w:top w:val="nil"/>
              <w:left w:val="nil"/>
              <w:bottom w:val="single" w:sz="4" w:space="0" w:color="auto"/>
              <w:right w:val="nil"/>
            </w:tcBorders>
          </w:tcPr>
          <w:p w:rsidR="00EA1F47" w:rsidRDefault="00EA1F47">
            <w:pPr>
              <w:pStyle w:val="ConsPlusNormal"/>
              <w:jc w:val="center"/>
            </w:pPr>
            <w:r>
              <w:t>592,4</w:t>
            </w:r>
          </w:p>
        </w:tc>
        <w:tc>
          <w:tcPr>
            <w:tcW w:w="845" w:type="dxa"/>
            <w:tcBorders>
              <w:top w:val="nil"/>
              <w:left w:val="nil"/>
              <w:bottom w:val="single" w:sz="4" w:space="0" w:color="auto"/>
              <w:right w:val="nil"/>
            </w:tcBorders>
          </w:tcPr>
          <w:p w:rsidR="00EA1F47" w:rsidRDefault="00EA1F47">
            <w:pPr>
              <w:pStyle w:val="ConsPlusNormal"/>
              <w:jc w:val="center"/>
            </w:pPr>
            <w:r>
              <w:t>1506,5</w:t>
            </w:r>
          </w:p>
        </w:tc>
        <w:tc>
          <w:tcPr>
            <w:tcW w:w="845" w:type="dxa"/>
            <w:tcBorders>
              <w:top w:val="nil"/>
              <w:left w:val="nil"/>
              <w:bottom w:val="single" w:sz="4" w:space="0" w:color="auto"/>
              <w:right w:val="nil"/>
            </w:tcBorders>
          </w:tcPr>
          <w:p w:rsidR="00EA1F47" w:rsidRDefault="00EA1F47">
            <w:pPr>
              <w:pStyle w:val="ConsPlusNormal"/>
              <w:jc w:val="center"/>
            </w:pPr>
            <w:r>
              <w:t>520,7</w:t>
            </w:r>
          </w:p>
        </w:tc>
        <w:tc>
          <w:tcPr>
            <w:tcW w:w="845" w:type="dxa"/>
            <w:tcBorders>
              <w:top w:val="nil"/>
              <w:left w:val="nil"/>
              <w:bottom w:val="single" w:sz="4" w:space="0" w:color="auto"/>
              <w:right w:val="nil"/>
            </w:tcBorders>
          </w:tcPr>
          <w:p w:rsidR="00EA1F47" w:rsidRDefault="00EA1F47">
            <w:pPr>
              <w:pStyle w:val="ConsPlusNormal"/>
              <w:jc w:val="center"/>
            </w:pPr>
            <w:r>
              <w:t>449,2</w:t>
            </w:r>
          </w:p>
        </w:tc>
        <w:tc>
          <w:tcPr>
            <w:tcW w:w="849" w:type="dxa"/>
            <w:tcBorders>
              <w:top w:val="nil"/>
              <w:left w:val="nil"/>
              <w:bottom w:val="single" w:sz="4" w:space="0" w:color="auto"/>
              <w:right w:val="nil"/>
            </w:tcBorders>
          </w:tcPr>
          <w:p w:rsidR="00EA1F47" w:rsidRDefault="00EA1F47">
            <w:pPr>
              <w:pStyle w:val="ConsPlusNormal"/>
              <w:jc w:val="center"/>
            </w:pPr>
            <w:r>
              <w:t>754,6</w:t>
            </w:r>
          </w:p>
        </w:tc>
        <w:tc>
          <w:tcPr>
            <w:tcW w:w="2381" w:type="dxa"/>
            <w:tcBorders>
              <w:top w:val="nil"/>
              <w:left w:val="nil"/>
              <w:bottom w:val="single" w:sz="4" w:space="0" w:color="auto"/>
              <w:right w:val="nil"/>
            </w:tcBorders>
          </w:tcPr>
          <w:p w:rsidR="00EA1F47" w:rsidRDefault="00EA1F47">
            <w:pPr>
              <w:pStyle w:val="ConsPlusNormal"/>
            </w:pPr>
          </w:p>
        </w:tc>
      </w:tr>
    </w:tbl>
    <w:p w:rsidR="00EA1F47" w:rsidRDefault="00EA1F47">
      <w:pPr>
        <w:pStyle w:val="ConsPlusNormal"/>
        <w:ind w:firstLine="540"/>
        <w:jc w:val="both"/>
      </w:pPr>
    </w:p>
    <w:p w:rsidR="00EA1F47" w:rsidRDefault="00EA1F47">
      <w:pPr>
        <w:pStyle w:val="ConsPlusNormal"/>
        <w:ind w:firstLine="540"/>
        <w:jc w:val="both"/>
      </w:pPr>
    </w:p>
    <w:p w:rsidR="00EA1F47" w:rsidRDefault="00EA1F47">
      <w:pPr>
        <w:pStyle w:val="ConsPlusNormal"/>
        <w:pBdr>
          <w:top w:val="single" w:sz="6" w:space="0" w:color="auto"/>
        </w:pBdr>
        <w:spacing w:before="100" w:after="100"/>
        <w:jc w:val="both"/>
        <w:rPr>
          <w:sz w:val="2"/>
          <w:szCs w:val="2"/>
        </w:rPr>
      </w:pPr>
    </w:p>
    <w:p w:rsidR="008C22C5" w:rsidRDefault="008C22C5">
      <w:bookmarkStart w:id="12" w:name="_GoBack"/>
      <w:bookmarkEnd w:id="12"/>
    </w:p>
    <w:sectPr w:rsidR="008C22C5" w:rsidSect="00A42AA0">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47"/>
    <w:rsid w:val="008C22C5"/>
    <w:rsid w:val="00EA1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4E32A-7781-4265-B961-50722780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1F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1F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1F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A1F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A1F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A1F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A1F4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A1F4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wmf"/><Relationship Id="rId21" Type="http://schemas.openxmlformats.org/officeDocument/2006/relationships/hyperlink" Target="consultantplus://offline/ref=C9A8593E7DE55405E8B22751BB2F048AEDB9CB19BAD0A9127E7BDFBC98B3DC24184360783DC1CC7F6816L" TargetMode="External"/><Relationship Id="rId42" Type="http://schemas.openxmlformats.org/officeDocument/2006/relationships/hyperlink" Target="consultantplus://offline/ref=C9A8593E7DE55405E8B22751BB2F048AEEB1C018BFD6A9127E7BDFBC98B3DC24184360783DC1CC7F6811L" TargetMode="External"/><Relationship Id="rId63" Type="http://schemas.openxmlformats.org/officeDocument/2006/relationships/hyperlink" Target="consultantplus://offline/ref=C9A8593E7DE55405E8B22751BB2F048AEDB1C919BED0A9127E7BDFBC98B3DC24184360783DC1CC7F6813L" TargetMode="External"/><Relationship Id="rId84" Type="http://schemas.openxmlformats.org/officeDocument/2006/relationships/hyperlink" Target="consultantplus://offline/ref=C9A8593E7DE55405E8B22751BB2F048AEEB1C018BFD6A9127E7BDFBC98B3DC24184360783DC1CC7C6812L" TargetMode="External"/><Relationship Id="rId138" Type="http://schemas.openxmlformats.org/officeDocument/2006/relationships/hyperlink" Target="consultantplus://offline/ref=07CF9B9BAAB847219FCE89CB8B093EED65CE2401C6BEA86F96D945F101079311586CCAF193940CB9701DL" TargetMode="External"/><Relationship Id="rId107" Type="http://schemas.openxmlformats.org/officeDocument/2006/relationships/hyperlink" Target="consultantplus://offline/ref=07CF9B9BAAB847219FCE89CB8B093EED65C72F03C4BAA86F96D945F101079311586CCAF193930FBE7010L" TargetMode="External"/><Relationship Id="rId11" Type="http://schemas.openxmlformats.org/officeDocument/2006/relationships/hyperlink" Target="consultantplus://offline/ref=C9A8593E7DE55405E8B22751BB2F048AEDB1C919BED0A9127E7BDFBC98B3DC24184360783DC1CC7E6813L" TargetMode="External"/><Relationship Id="rId32" Type="http://schemas.openxmlformats.org/officeDocument/2006/relationships/hyperlink" Target="consultantplus://offline/ref=C9A8593E7DE55405E8B22751BB2F048AE6BCC01FBBDBF4187622D3BE9FBC83331F0A6C793DC1CD671EL" TargetMode="External"/><Relationship Id="rId37" Type="http://schemas.openxmlformats.org/officeDocument/2006/relationships/hyperlink" Target="consultantplus://offline/ref=C9A8593E7DE55405E8B22751BB2F048AEEBFCA1FBDD9A9127E7BDFBC98B3DC24184360783DC1CC7C6814L" TargetMode="External"/><Relationship Id="rId53" Type="http://schemas.openxmlformats.org/officeDocument/2006/relationships/hyperlink" Target="consultantplus://offline/ref=C9A8593E7DE55405E8B22751BB2F048AEDB9CB1ABAD6A9127E7BDFBC98B3DC24184360783DC1CC7F681EL" TargetMode="External"/><Relationship Id="rId58" Type="http://schemas.openxmlformats.org/officeDocument/2006/relationships/hyperlink" Target="consultantplus://offline/ref=C9A8593E7DE55405E8B22751BB2F048AEDB9CB1ABAD6A9127E7BDFBC98B3DC24184360783DC1CC7C6815L" TargetMode="External"/><Relationship Id="rId74" Type="http://schemas.openxmlformats.org/officeDocument/2006/relationships/hyperlink" Target="consultantplus://offline/ref=C9A8593E7DE55405E8B22751BB2F048AEEBDC01BBDD5A9127E7BDFBC98B3DC24184360783DC1CC7C6816L" TargetMode="External"/><Relationship Id="rId79" Type="http://schemas.openxmlformats.org/officeDocument/2006/relationships/hyperlink" Target="consultantplus://offline/ref=C9A8593E7DE55405E8B22751BB2F048AEDB9CB1ABAD6A9127E7BDFBC98B3DC24184360783DC1CC7A6811L" TargetMode="External"/><Relationship Id="rId102" Type="http://schemas.openxmlformats.org/officeDocument/2006/relationships/hyperlink" Target="consultantplus://offline/ref=C9A8593E7DE55405E8B22751BB2F048AEDB0CE1DBAD2A9127E7BDFBC986B13L" TargetMode="External"/><Relationship Id="rId123" Type="http://schemas.openxmlformats.org/officeDocument/2006/relationships/image" Target="media/image7.wmf"/><Relationship Id="rId128" Type="http://schemas.openxmlformats.org/officeDocument/2006/relationships/hyperlink" Target="consultantplus://offline/ref=07CF9B9BAAB847219FCE89CB8B093EED65C72503CCB9A86F96D945F1017017L" TargetMode="External"/><Relationship Id="rId5" Type="http://schemas.openxmlformats.org/officeDocument/2006/relationships/hyperlink" Target="consultantplus://offline/ref=C9A8593E7DE55405E8B22751BB2F048AEDB9CB19BAD0A9127E7BDFBC98B3DC24184360783DC1CC7E6813L" TargetMode="External"/><Relationship Id="rId90" Type="http://schemas.openxmlformats.org/officeDocument/2006/relationships/hyperlink" Target="consultantplus://offline/ref=C9A8593E7DE55405E8B22751BB2F048AEDB9CB19BAD0A9127E7BDFBC98B3DC24184360783DC1CC7F6810L" TargetMode="External"/><Relationship Id="rId95" Type="http://schemas.openxmlformats.org/officeDocument/2006/relationships/hyperlink" Target="consultantplus://offline/ref=C9A8593E7DE55405E8B22751BB2F048AEEB1C018BFD6A9127E7BDFBC98B3DC24184360783DC1CC7C681EL" TargetMode="External"/><Relationship Id="rId22" Type="http://schemas.openxmlformats.org/officeDocument/2006/relationships/hyperlink" Target="consultantplus://offline/ref=C9A8593E7DE55405E8B22751BB2F048AEEB1C018BFD6A9127E7BDFBC98B3DC24184360783DC1CC7F6816L" TargetMode="External"/><Relationship Id="rId27" Type="http://schemas.openxmlformats.org/officeDocument/2006/relationships/hyperlink" Target="consultantplus://offline/ref=C9A8593E7DE55405E8B22751BB2F048AEEB1C018BFD6A9127E7BDFBC98B3DC24184360783DC1CC7F6817L" TargetMode="External"/><Relationship Id="rId43" Type="http://schemas.openxmlformats.org/officeDocument/2006/relationships/hyperlink" Target="consultantplus://offline/ref=C9A8593E7DE55405E8B22751BB2F048AEDB9CB1ABAD6A9127E7BDFBC98B3DC24184360783DC1CC7F6813L" TargetMode="External"/><Relationship Id="rId48" Type="http://schemas.openxmlformats.org/officeDocument/2006/relationships/hyperlink" Target="consultantplus://offline/ref=C9A8593E7DE55405E8B22751BB2F048AEDB9CB1ABAD6A9127E7BDFBC98B3DC24184360783DC1CC7F6810L" TargetMode="External"/><Relationship Id="rId64" Type="http://schemas.openxmlformats.org/officeDocument/2006/relationships/hyperlink" Target="consultantplus://offline/ref=C9A8593E7DE55405E8B22751BB2F048AEEBDC01BBDD5A9127E7BDFBC98B3DC24184360783DC1CC7F681EL" TargetMode="External"/><Relationship Id="rId69" Type="http://schemas.openxmlformats.org/officeDocument/2006/relationships/hyperlink" Target="consultantplus://offline/ref=C9A8593E7DE55405E8B22751BB2F048AEEBDC01BBDD5A9127E7BDFBC98B3DC24184360783DC1CC7F681FL" TargetMode="External"/><Relationship Id="rId113" Type="http://schemas.openxmlformats.org/officeDocument/2006/relationships/hyperlink" Target="consultantplus://offline/ref=07CF9B9BAAB847219FCE89CB8B093EED65C72F03C4BAA86F96D945F101079311586CCAF1927913L" TargetMode="External"/><Relationship Id="rId118" Type="http://schemas.openxmlformats.org/officeDocument/2006/relationships/image" Target="media/image2.wmf"/><Relationship Id="rId134" Type="http://schemas.openxmlformats.org/officeDocument/2006/relationships/image" Target="media/image17.wmf"/><Relationship Id="rId139" Type="http://schemas.openxmlformats.org/officeDocument/2006/relationships/hyperlink" Target="consultantplus://offline/ref=07CF9B9BAAB847219FCE89CB8B093EED65C62602C2B8A86F96D945F101079311586CCAF193940EBA7017L" TargetMode="External"/><Relationship Id="rId80" Type="http://schemas.openxmlformats.org/officeDocument/2006/relationships/hyperlink" Target="consultantplus://offline/ref=C9A8593E7DE55405E8B22751BB2F048AEDBAC91AB8D9A9127E7BDFBC986B13L" TargetMode="External"/><Relationship Id="rId85" Type="http://schemas.openxmlformats.org/officeDocument/2006/relationships/hyperlink" Target="consultantplus://offline/ref=C9A8593E7DE55405E8B22751BB2F048AEDB9CB1ABAD6A9127E7BDFBC98B3DC24184360783DC1CC7A681EL" TargetMode="External"/><Relationship Id="rId12" Type="http://schemas.openxmlformats.org/officeDocument/2006/relationships/hyperlink" Target="consultantplus://offline/ref=C9A8593E7DE55405E8B22751BB2F048AEDB1CF1EBDD7A9127E7BDFBC98B3DC241843607A631FL" TargetMode="External"/><Relationship Id="rId17" Type="http://schemas.openxmlformats.org/officeDocument/2006/relationships/hyperlink" Target="consultantplus://offline/ref=C9A8593E7DE55405E8B22751BB2F048AEEB1C018BFD6A9127E7BDFBC98B3DC24184360783DC1CC7E6813L" TargetMode="External"/><Relationship Id="rId33" Type="http://schemas.openxmlformats.org/officeDocument/2006/relationships/hyperlink" Target="consultantplus://offline/ref=C9A8593E7DE55405E8B22751BB2F048AEEBFCA1FBDD9A9127E7BDFBC98B3DC24184360783DC1CC7F681FL" TargetMode="External"/><Relationship Id="rId38" Type="http://schemas.openxmlformats.org/officeDocument/2006/relationships/hyperlink" Target="consultantplus://offline/ref=C9A8593E7DE55405E8B22751BB2F048AEEBFCA1FBDD9A9127E7BDFBC98B3DC24184360783DC1CC7C6815L" TargetMode="External"/><Relationship Id="rId59" Type="http://schemas.openxmlformats.org/officeDocument/2006/relationships/hyperlink" Target="consultantplus://offline/ref=C9A8593E7DE55405E8B22751BB2F048AEEBDC01BBDD5A9127E7BDFBC98B3DC24184360783DC1CC7F6811L" TargetMode="External"/><Relationship Id="rId103" Type="http://schemas.openxmlformats.org/officeDocument/2006/relationships/hyperlink" Target="consultantplus://offline/ref=C9A8593E7DE55405E8B22751BB2F048AEDB1CD1BB9D0A9127E7BDFBC986B13L" TargetMode="External"/><Relationship Id="rId108" Type="http://schemas.openxmlformats.org/officeDocument/2006/relationships/hyperlink" Target="consultantplus://offline/ref=07CF9B9BAAB847219FCE89CB8B093EED65CE210DC7BEA86F96D945F1017017L" TargetMode="External"/><Relationship Id="rId124" Type="http://schemas.openxmlformats.org/officeDocument/2006/relationships/image" Target="media/image8.wmf"/><Relationship Id="rId129" Type="http://schemas.openxmlformats.org/officeDocument/2006/relationships/image" Target="media/image12.wmf"/><Relationship Id="rId54" Type="http://schemas.openxmlformats.org/officeDocument/2006/relationships/hyperlink" Target="consultantplus://offline/ref=C9A8593E7DE55405E8B22751BB2F048AEEBFCA1FBDD9A9127E7BDFBC98B3DC24184360783DC1CC7C6810L" TargetMode="External"/><Relationship Id="rId70" Type="http://schemas.openxmlformats.org/officeDocument/2006/relationships/hyperlink" Target="consultantplus://offline/ref=C9A8593E7DE55405E8B22751BB2F048AEEBFCA1FBDD9A9127E7BDFBC98B3DC24184360783DC1CC7D6816L" TargetMode="External"/><Relationship Id="rId75" Type="http://schemas.openxmlformats.org/officeDocument/2006/relationships/hyperlink" Target="consultantplus://offline/ref=C9A8593E7DE55405E8B22751BB2F048AEEBFCA1FBDD9A9127E7BDFBC98B3DC24184360783DC1CC7D6817L" TargetMode="External"/><Relationship Id="rId91" Type="http://schemas.openxmlformats.org/officeDocument/2006/relationships/hyperlink" Target="consultantplus://offline/ref=C9A8593E7DE55405E8B22751BB2F048AEEB1C018BFD6A9127E7BDFBC98B3DC24184360783DC1CC7C6810L" TargetMode="External"/><Relationship Id="rId96" Type="http://schemas.openxmlformats.org/officeDocument/2006/relationships/hyperlink" Target="consultantplus://offline/ref=C9A8593E7DE55405E8B22751BB2F048AEDB9CB1ABAD6A9127E7BDFBC98B3DC24184360783DC1CC7B6817L"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9A8593E7DE55405E8B22751BB2F048AEEBDC01BBDD5A9127E7BDFBC98B3DC24184360783DC1CC7E6813L" TargetMode="External"/><Relationship Id="rId23" Type="http://schemas.openxmlformats.org/officeDocument/2006/relationships/hyperlink" Target="consultantplus://offline/ref=C9A8593E7DE55405E8B22751BB2F048AEDB9CB19BAD0A9127E7BDFBC98B3DC24184360783DC1CC7F6817L" TargetMode="External"/><Relationship Id="rId28" Type="http://schemas.openxmlformats.org/officeDocument/2006/relationships/hyperlink" Target="consultantplus://offline/ref=C9A8593E7DE55405E8B22751BB2F048AEDB9CB1ABAD6A9127E7BDFBC98B3DC24184360783DC1CC7F6815L" TargetMode="External"/><Relationship Id="rId49" Type="http://schemas.openxmlformats.org/officeDocument/2006/relationships/hyperlink" Target="consultantplus://offline/ref=C9A8593E7DE55405E8B22751BB2F048AEDB9CB1ABAD6A9127E7BDFBC98B3DC24184360783DC1CC7F6810L" TargetMode="External"/><Relationship Id="rId114" Type="http://schemas.openxmlformats.org/officeDocument/2006/relationships/hyperlink" Target="consultantplus://offline/ref=07CF9B9BAAB847219FCE89CB8B093EED65C72F03C4BAA86F96D945F101079311586CCAF191791BL" TargetMode="External"/><Relationship Id="rId119" Type="http://schemas.openxmlformats.org/officeDocument/2006/relationships/image" Target="media/image3.wmf"/><Relationship Id="rId44" Type="http://schemas.openxmlformats.org/officeDocument/2006/relationships/hyperlink" Target="consultantplus://offline/ref=C9A8593E7DE55405E8B22751BB2F048AEDB9CB1ABAD6A9127E7BDFBC98B3DC24184360783DC1CC7F6810L" TargetMode="External"/><Relationship Id="rId60" Type="http://schemas.openxmlformats.org/officeDocument/2006/relationships/hyperlink" Target="consultantplus://offline/ref=C9A8593E7DE55405E8B22751BB2F048AEEBFCA1FBDD9A9127E7BDFBC98B3DC24184360783DC1CC7C681EL" TargetMode="External"/><Relationship Id="rId65" Type="http://schemas.openxmlformats.org/officeDocument/2006/relationships/hyperlink" Target="consultantplus://offline/ref=C9A8593E7DE55405E8B22751BB2F048AEEBFCA1FBDD9A9127E7BDFBC98B3DC24184360783DC1CC7C681FL" TargetMode="External"/><Relationship Id="rId81" Type="http://schemas.openxmlformats.org/officeDocument/2006/relationships/hyperlink" Target="consultantplus://offline/ref=C9A8593E7DE55405E8B22751BB2F048AEEB1C018BFD6A9127E7BDFBC98B3DC24184360783DC1CC7C6815L" TargetMode="External"/><Relationship Id="rId86" Type="http://schemas.openxmlformats.org/officeDocument/2006/relationships/hyperlink" Target="consultantplus://offline/ref=C9A8593E7DE55405E8B22751BB2F048AEDB1C919BED0A9127E7BDFBC98B3DC24184360783DC1CC7C6817L" TargetMode="External"/><Relationship Id="rId130" Type="http://schemas.openxmlformats.org/officeDocument/2006/relationships/image" Target="media/image13.wmf"/><Relationship Id="rId135" Type="http://schemas.openxmlformats.org/officeDocument/2006/relationships/hyperlink" Target="consultantplus://offline/ref=07CF9B9BAAB847219FCE89CB8B093EED66C62607C5B9A86F96D945F101079311586CCAF193930FBA7011L" TargetMode="External"/><Relationship Id="rId13" Type="http://schemas.openxmlformats.org/officeDocument/2006/relationships/hyperlink" Target="consultantplus://offline/ref=C9A8593E7DE55405E8B22751BB2F048AEDB9CB19BAD0A9127E7BDFBC98B3DC24184360783DC1CC7E6813L" TargetMode="External"/><Relationship Id="rId18" Type="http://schemas.openxmlformats.org/officeDocument/2006/relationships/hyperlink" Target="consultantplus://offline/ref=C9A8593E7DE55405E8B22751BB2F048AEDB9CB1ABAD6A9127E7BDFBC98B3DC24184360783DC1CC7E6813L" TargetMode="External"/><Relationship Id="rId39" Type="http://schemas.openxmlformats.org/officeDocument/2006/relationships/hyperlink" Target="consultantplus://offline/ref=C9A8593E7DE55405E8B22751BB2F048AEEB1C018BFD6A9127E7BDFBC98B3DC24184360783DC1CC7F6813L" TargetMode="External"/><Relationship Id="rId109" Type="http://schemas.openxmlformats.org/officeDocument/2006/relationships/hyperlink" Target="consultantplus://offline/ref=07CF9B9BAAB847219FCE89CB8B093EED65C72106C6BAA86F96D945F1017017L" TargetMode="External"/><Relationship Id="rId34" Type="http://schemas.openxmlformats.org/officeDocument/2006/relationships/hyperlink" Target="consultantplus://offline/ref=C9A8593E7DE55405E8B22751BB2F048AEEB1C018BFD6A9127E7BDFBC98B3DC24184360783DC1CC7F6815L" TargetMode="External"/><Relationship Id="rId50" Type="http://schemas.openxmlformats.org/officeDocument/2006/relationships/hyperlink" Target="consultantplus://offline/ref=C9A8593E7DE55405E8B22751BB2F048AEDB9CB1ABAD6A9127E7BDFBC98B3DC24184360783DC1CC7F6810L" TargetMode="External"/><Relationship Id="rId55" Type="http://schemas.openxmlformats.org/officeDocument/2006/relationships/hyperlink" Target="consultantplus://offline/ref=C9A8593E7DE55405E8B22751BB2F048AEDB9CB1ABAD6A9127E7BDFBC98B3DC24184360783DC1CC7F681FL" TargetMode="External"/><Relationship Id="rId76" Type="http://schemas.openxmlformats.org/officeDocument/2006/relationships/hyperlink" Target="consultantplus://offline/ref=C9A8593E7DE55405E8B22751BB2F048AEEB1C018BFD6A9127E7BDFBC98B3DC24184360783DC1CC7C6814L" TargetMode="External"/><Relationship Id="rId97" Type="http://schemas.openxmlformats.org/officeDocument/2006/relationships/hyperlink" Target="consultantplus://offline/ref=C9A8593E7DE55405E8B22751BB2F048AEDB9CB1ABAD6A9127E7BDFBC98B3DC24184360783DC1CC7B6815L" TargetMode="External"/><Relationship Id="rId104" Type="http://schemas.openxmlformats.org/officeDocument/2006/relationships/hyperlink" Target="consultantplus://offline/ref=C9A8593E7DE55405E8B22751BB2F048AEDB1C919BED0A9127E7BDFBC98B3DC24184360783DC3C9786814L" TargetMode="External"/><Relationship Id="rId120" Type="http://schemas.openxmlformats.org/officeDocument/2006/relationships/image" Target="media/image4.wmf"/><Relationship Id="rId125" Type="http://schemas.openxmlformats.org/officeDocument/2006/relationships/image" Target="media/image9.wmf"/><Relationship Id="rId141" Type="http://schemas.openxmlformats.org/officeDocument/2006/relationships/theme" Target="theme/theme1.xml"/><Relationship Id="rId7" Type="http://schemas.openxmlformats.org/officeDocument/2006/relationships/hyperlink" Target="consultantplus://offline/ref=C9A8593E7DE55405E8B22751BB2F048AEEBFCA1FBDD9A9127E7BDFBC98B3DC24184360783DC1CC7E6813L" TargetMode="External"/><Relationship Id="rId71" Type="http://schemas.openxmlformats.org/officeDocument/2006/relationships/hyperlink" Target="consultantplus://offline/ref=C9A8593E7DE55405E8B22751BB2F048AEEB1C018BFD6A9127E7BDFBC98B3DC24184360783DC1CC7C6817L" TargetMode="External"/><Relationship Id="rId92" Type="http://schemas.openxmlformats.org/officeDocument/2006/relationships/hyperlink" Target="consultantplus://offline/ref=C9A8593E7DE55405E8B22751BB2F048AEEBCC91AB1D5A9127E7BDFBC98B3DC24184360783DC1CC7F6817L" TargetMode="External"/><Relationship Id="rId2" Type="http://schemas.openxmlformats.org/officeDocument/2006/relationships/settings" Target="settings.xml"/><Relationship Id="rId29" Type="http://schemas.openxmlformats.org/officeDocument/2006/relationships/hyperlink" Target="consultantplus://offline/ref=C9A8593E7DE55405E8B22751BB2F048AEDB1C919BED0A9127E7BDFBC98B3DC24184360783DC1CC7F6816L" TargetMode="External"/><Relationship Id="rId24" Type="http://schemas.openxmlformats.org/officeDocument/2006/relationships/hyperlink" Target="consultantplus://offline/ref=C9A8593E7DE55405E8B22751BB2F048AEDB9CB19BAD0A9127E7BDFBC98B3DC24184360783DC1CC7F6814L" TargetMode="External"/><Relationship Id="rId40" Type="http://schemas.openxmlformats.org/officeDocument/2006/relationships/hyperlink" Target="consultantplus://offline/ref=C9A8593E7DE55405E8B22751BB2F048AEEB1C018BFD6A9127E7BDFBC98B3DC24184360783DC1CC7F6810L" TargetMode="External"/><Relationship Id="rId45" Type="http://schemas.openxmlformats.org/officeDocument/2006/relationships/hyperlink" Target="consultantplus://offline/ref=C9A8593E7DE55405E8B22751BB2F048AEDB9CB19BAD0A9127E7BDFBC98B3DC24184360783DC1CC7F6815L" TargetMode="External"/><Relationship Id="rId66" Type="http://schemas.openxmlformats.org/officeDocument/2006/relationships/hyperlink" Target="consultantplus://offline/ref=C9A8593E7DE55405E8B22751BB2F048AEEB1C018BFD6A9127E7BDFBC98B3DC24184360783DC1CC7C6816L" TargetMode="External"/><Relationship Id="rId87" Type="http://schemas.openxmlformats.org/officeDocument/2006/relationships/hyperlink" Target="consultantplus://offline/ref=C9A8593E7DE55405E8B22751BB2F048AEDB9CB1ABAD6A9127E7BDFBC98B3DC24184360783DC1CC7A681FL" TargetMode="External"/><Relationship Id="rId110" Type="http://schemas.openxmlformats.org/officeDocument/2006/relationships/hyperlink" Target="consultantplus://offline/ref=07CF9B9BAAB847219FCE89CB8B093EED65C72F03C4BAA86F96D945F101079311586CCAF37915L" TargetMode="External"/><Relationship Id="rId115" Type="http://schemas.openxmlformats.org/officeDocument/2006/relationships/hyperlink" Target="consultantplus://offline/ref=07CF9B9BAAB847219FCE89CB8B093EED65C72F03C4BAA86F96D945F101079311586CCAF1907917L" TargetMode="External"/><Relationship Id="rId131" Type="http://schemas.openxmlformats.org/officeDocument/2006/relationships/image" Target="media/image14.wmf"/><Relationship Id="rId136" Type="http://schemas.openxmlformats.org/officeDocument/2006/relationships/hyperlink" Target="consultantplus://offline/ref=07CF9B9BAAB847219FCE89CB8B093EED66CD2201C6B3F5659E8049F30608CC065F25C6F093930F7B18L" TargetMode="External"/><Relationship Id="rId61" Type="http://schemas.openxmlformats.org/officeDocument/2006/relationships/hyperlink" Target="consultantplus://offline/ref=C9A8593E7DE55405E8B22751BB2F048AEEB1C018BFD6A9127E7BDFBC98B3DC24184360783DC1CC7F681FL" TargetMode="External"/><Relationship Id="rId82" Type="http://schemas.openxmlformats.org/officeDocument/2006/relationships/hyperlink" Target="consultantplus://offline/ref=C9A8593E7DE55405E8B22751BB2F048AEEBDC01BBDD5A9127E7BDFBC98B3DC24184360783DC1CC7C6817L" TargetMode="External"/><Relationship Id="rId19" Type="http://schemas.openxmlformats.org/officeDocument/2006/relationships/hyperlink" Target="consultantplus://offline/ref=C9A8593E7DE55405E8B22751BB2F048AEDB1C919BED0A9127E7BDFBC98B3DC24184360783DC1CC7E6813L" TargetMode="External"/><Relationship Id="rId14" Type="http://schemas.openxmlformats.org/officeDocument/2006/relationships/hyperlink" Target="consultantplus://offline/ref=C9A8593E7DE55405E8B22751BB2F048AEEBDC01BBDD5A9127E7BDFBC98B3DC24184360783DC1CC7E681EL" TargetMode="External"/><Relationship Id="rId30" Type="http://schemas.openxmlformats.org/officeDocument/2006/relationships/hyperlink" Target="consultantplus://offline/ref=C9A8593E7DE55405E8B22751BB2F048AEEBFCA1FBDD9A9127E7BDFBC98B3DC24184360783DC1CC7F6817L" TargetMode="External"/><Relationship Id="rId35" Type="http://schemas.openxmlformats.org/officeDocument/2006/relationships/hyperlink" Target="consultantplus://offline/ref=C9A8593E7DE55405E8B22751BB2F048AEEBFCA1FBDD9A9127E7BDFBC98B3DC24184360783DC1CC7C6817L" TargetMode="External"/><Relationship Id="rId56" Type="http://schemas.openxmlformats.org/officeDocument/2006/relationships/hyperlink" Target="consultantplus://offline/ref=C9A8593E7DE55405E8B22751BB2F048AEDB9CB1ABAD6A9127E7BDFBC98B3DC24184360783DC1CC7C6817L" TargetMode="External"/><Relationship Id="rId77" Type="http://schemas.openxmlformats.org/officeDocument/2006/relationships/hyperlink" Target="consultantplus://offline/ref=C9A8593E7DE55405E8B22751BB2F048AEDB9CB1ABAD6A9127E7BDFBC98B3DC24184360783DC1CC7A6810L" TargetMode="External"/><Relationship Id="rId100" Type="http://schemas.openxmlformats.org/officeDocument/2006/relationships/hyperlink" Target="consultantplus://offline/ref=C9A8593E7DE55405E8B22751BB2F048AEDB9CB1ABAD6A9127E7BDFBC98B3DC24184360783DC3CA7E6811L" TargetMode="External"/><Relationship Id="rId105" Type="http://schemas.openxmlformats.org/officeDocument/2006/relationships/hyperlink" Target="consultantplus://offline/ref=07CF9B9BAAB847219FCE89CB8B093EED65CE2401C6BEA86F96D945F101079311586CCAF193930FBA7013L" TargetMode="External"/><Relationship Id="rId126" Type="http://schemas.openxmlformats.org/officeDocument/2006/relationships/image" Target="media/image10.wmf"/><Relationship Id="rId8" Type="http://schemas.openxmlformats.org/officeDocument/2006/relationships/hyperlink" Target="consultantplus://offline/ref=C9A8593E7DE55405E8B22751BB2F048AEDB0CA1AB0D3A9127E7BDFBC98B3DC24184360783DC1CD7D6812L" TargetMode="External"/><Relationship Id="rId51" Type="http://schemas.openxmlformats.org/officeDocument/2006/relationships/hyperlink" Target="consultantplus://offline/ref=C9A8593E7DE55405E8B22751BB2F048AEDB9CB1ABAD6A9127E7BDFBC98B3DC24184360783DC1CC7F6810L" TargetMode="External"/><Relationship Id="rId72" Type="http://schemas.openxmlformats.org/officeDocument/2006/relationships/hyperlink" Target="consultantplus://offline/ref=C9A8593E7DE55405E8B22751BB2F048AEDB9CB1ABAD6A9127E7BDFBC98B3DC24184360783DC1CC7A6813L" TargetMode="External"/><Relationship Id="rId93" Type="http://schemas.openxmlformats.org/officeDocument/2006/relationships/hyperlink" Target="consultantplus://offline/ref=C9A8593E7DE55405E8B22751BB2F048AEDB9CB19BAD0A9127E7BDFBC98B3DC24184360783DC1CC7F6811L" TargetMode="External"/><Relationship Id="rId98" Type="http://schemas.openxmlformats.org/officeDocument/2006/relationships/hyperlink" Target="consultantplus://offline/ref=C9A8593E7DE55405E8B22751BB2F048AEEBFCA1FBDD9A9127E7BDFBC98B3DC24184360783DC1CC7D6812L" TargetMode="External"/><Relationship Id="rId121" Type="http://schemas.openxmlformats.org/officeDocument/2006/relationships/image" Target="media/image5.wmf"/><Relationship Id="rId3" Type="http://schemas.openxmlformats.org/officeDocument/2006/relationships/webSettings" Target="webSettings.xml"/><Relationship Id="rId25" Type="http://schemas.openxmlformats.org/officeDocument/2006/relationships/hyperlink" Target="consultantplus://offline/ref=C9A8593E7DE55405E8B22751BB2F048AEEBDC01BBDD5A9127E7BDFBC98B3DC24184360783DC1CC7E681FL" TargetMode="External"/><Relationship Id="rId46" Type="http://schemas.openxmlformats.org/officeDocument/2006/relationships/hyperlink" Target="consultantplus://offline/ref=C9A8593E7DE55405E8B22751BB2F048AEDB9CB19BAD0A9127E7BDFBC98B3DC24184360783DC1CC7F6815L" TargetMode="External"/><Relationship Id="rId67" Type="http://schemas.openxmlformats.org/officeDocument/2006/relationships/hyperlink" Target="consultantplus://offline/ref=C9A8593E7DE55405E8B22751BB2F048AEDB9CB1ABAD6A9127E7BDFBC98B3DC24184360783DC1CC7A6812L" TargetMode="External"/><Relationship Id="rId116" Type="http://schemas.openxmlformats.org/officeDocument/2006/relationships/hyperlink" Target="consultantplus://offline/ref=07CF9B9BAAB847219FCE89CB8B093EED65CE2401C6BEA86F96D945F101079311586CCAF193940DBB7015L" TargetMode="External"/><Relationship Id="rId137" Type="http://schemas.openxmlformats.org/officeDocument/2006/relationships/hyperlink" Target="consultantplus://offline/ref=07CF9B9BAAB847219FCE89CB8B093EED66CD2201C6B3F5659E8049F30608CC065F25C6F09392097B19L" TargetMode="External"/><Relationship Id="rId20" Type="http://schemas.openxmlformats.org/officeDocument/2006/relationships/hyperlink" Target="consultantplus://offline/ref=C9A8593E7DE55405E8B22751BB2F048AE9B8C81FBEDBF4187622D3BE691FL" TargetMode="External"/><Relationship Id="rId41" Type="http://schemas.openxmlformats.org/officeDocument/2006/relationships/hyperlink" Target="consultantplus://offline/ref=C9A8593E7DE55405E8B22751BB2F048AEDB1C01FB1D8A9127E7BDFBC98B3DC24184360783DC0C87C6812L" TargetMode="External"/><Relationship Id="rId62" Type="http://schemas.openxmlformats.org/officeDocument/2006/relationships/hyperlink" Target="consultantplus://offline/ref=C9A8593E7DE55405E8B22751BB2F048AEDB9CB1ABAD6A9127E7BDFBC98B3DC24184360783DC1CC7A6815L" TargetMode="External"/><Relationship Id="rId83" Type="http://schemas.openxmlformats.org/officeDocument/2006/relationships/hyperlink" Target="consultantplus://offline/ref=C9A8593E7DE55405E8B22751BB2F048AEEBFCA1FBDD9A9127E7BDFBC98B3DC24184360783DC1CC7D6814L" TargetMode="External"/><Relationship Id="rId88" Type="http://schemas.openxmlformats.org/officeDocument/2006/relationships/hyperlink" Target="consultantplus://offline/ref=C9A8593E7DE55405E8B22751BB2F048AEEBAC819BED5A9127E7BDFBC98B3DC24184360783DC1CC7F6816L" TargetMode="External"/><Relationship Id="rId111" Type="http://schemas.openxmlformats.org/officeDocument/2006/relationships/hyperlink" Target="consultantplus://offline/ref=07CF9B9BAAB847219FCE89CB8B093EED65C72F03C4BAA86F96D945F101079311586CCA7F11L" TargetMode="External"/><Relationship Id="rId132" Type="http://schemas.openxmlformats.org/officeDocument/2006/relationships/image" Target="media/image15.wmf"/><Relationship Id="rId15" Type="http://schemas.openxmlformats.org/officeDocument/2006/relationships/hyperlink" Target="consultantplus://offline/ref=C9A8593E7DE55405E8B22751BB2F048AEEBFCA1FBDD9A9127E7BDFBC98B3DC24184360783DC1CC7E6813L" TargetMode="External"/><Relationship Id="rId36" Type="http://schemas.openxmlformats.org/officeDocument/2006/relationships/hyperlink" Target="consultantplus://offline/ref=C9A8593E7DE55405E8B22751BB2F048AEEB1C018BFD6A9127E7BDFBC98B3DC24184360783DC1CC7F6812L" TargetMode="External"/><Relationship Id="rId57" Type="http://schemas.openxmlformats.org/officeDocument/2006/relationships/hyperlink" Target="consultantplus://offline/ref=C9A8593E7DE55405E8B22751BB2F048AEDB9CB1ABAD6A9127E7BDFBC98B3DC24184360783DC1CC7C6814L" TargetMode="External"/><Relationship Id="rId106" Type="http://schemas.openxmlformats.org/officeDocument/2006/relationships/hyperlink" Target="consultantplus://offline/ref=07CF9B9BAAB847219FCE89CB8B093EED65C62602C2B8A86F96D945F101079311586CCAF193940FB97013L" TargetMode="External"/><Relationship Id="rId127" Type="http://schemas.openxmlformats.org/officeDocument/2006/relationships/image" Target="media/image11.wmf"/><Relationship Id="rId10" Type="http://schemas.openxmlformats.org/officeDocument/2006/relationships/hyperlink" Target="consultantplus://offline/ref=C9A8593E7DE55405E8B22751BB2F048AEDB9CB1ABAD6A9127E7BDFBC98B3DC24184360783DC1CC7E6813L" TargetMode="External"/><Relationship Id="rId31" Type="http://schemas.openxmlformats.org/officeDocument/2006/relationships/hyperlink" Target="consultantplus://offline/ref=C9A8593E7DE55405E8B22751BB2F048AEDB9CB17BAD2A9127E7BDFBC98B3DC24184360783DC1CC7E681EL" TargetMode="External"/><Relationship Id="rId52" Type="http://schemas.openxmlformats.org/officeDocument/2006/relationships/hyperlink" Target="consultantplus://offline/ref=C9A8593E7DE55405E8B22751BB2F048AEDB9CB1ABAD6A9127E7BDFBC98B3DC24184360783DC1CC7F6811L" TargetMode="External"/><Relationship Id="rId73" Type="http://schemas.openxmlformats.org/officeDocument/2006/relationships/hyperlink" Target="consultantplus://offline/ref=C9A8593E7DE55405E8B22751BB2F048AEDB1C919BED0A9127E7BDFBC98B3DC24184360783DC1CC7F6811L" TargetMode="External"/><Relationship Id="rId78" Type="http://schemas.openxmlformats.org/officeDocument/2006/relationships/hyperlink" Target="consultantplus://offline/ref=C9A8593E7DE55405E8B22751BB2F048AEDB1C919BED0A9127E7BDFBC98B3DC24184360783DC1CC7C6816L" TargetMode="External"/><Relationship Id="rId94" Type="http://schemas.openxmlformats.org/officeDocument/2006/relationships/hyperlink" Target="consultantplus://offline/ref=C9A8593E7DE55405E8B22751BB2F048AEDB9CB19BAD0A9127E7BDFBC98B3DC24184360783DC1CC7F681FL" TargetMode="External"/><Relationship Id="rId99" Type="http://schemas.openxmlformats.org/officeDocument/2006/relationships/hyperlink" Target="consultantplus://offline/ref=C9A8593E7DE55405E8B22751BB2F048AEDB1C919BED0A9127E7BDFBC98B3DC24184360783DC1CC7C6814L" TargetMode="External"/><Relationship Id="rId101" Type="http://schemas.openxmlformats.org/officeDocument/2006/relationships/hyperlink" Target="consultantplus://offline/ref=C9A8593E7DE55405E8B22751BB2F048AEDB9CB1ABAD6A9127E7BDFBC98B3DC24184360783DC3CA7E6811L" TargetMode="External"/><Relationship Id="rId122" Type="http://schemas.openxmlformats.org/officeDocument/2006/relationships/image" Target="media/image6.wmf"/><Relationship Id="rId4" Type="http://schemas.openxmlformats.org/officeDocument/2006/relationships/hyperlink" Target="http://www.consultant.ru" TargetMode="External"/><Relationship Id="rId9" Type="http://schemas.openxmlformats.org/officeDocument/2006/relationships/hyperlink" Target="consultantplus://offline/ref=C9A8593E7DE55405E8B22751BB2F048AEEB1C018BFD6A9127E7BDFBC98B3DC24184360783DC1CC7E6813L" TargetMode="External"/><Relationship Id="rId26" Type="http://schemas.openxmlformats.org/officeDocument/2006/relationships/hyperlink" Target="consultantplus://offline/ref=C9A8593E7DE55405E8B22751BB2F048AEEBFCA1FBDD9A9127E7BDFBC98B3DC24184360783DC1CC7F6816L" TargetMode="External"/><Relationship Id="rId47" Type="http://schemas.openxmlformats.org/officeDocument/2006/relationships/hyperlink" Target="consultantplus://offline/ref=C9A8593E7DE55405E8B22751BB2F048AEDB9CB19BAD0A9127E7BDFBC98B3DC24184360783DC1CC7F6815L" TargetMode="External"/><Relationship Id="rId68" Type="http://schemas.openxmlformats.org/officeDocument/2006/relationships/hyperlink" Target="consultantplus://offline/ref=C9A8593E7DE55405E8B22751BB2F048AEDB1C919BED0A9127E7BDFBC98B3DC24184360783DC1CC7F6810L" TargetMode="External"/><Relationship Id="rId89" Type="http://schemas.openxmlformats.org/officeDocument/2006/relationships/hyperlink" Target="consultantplus://offline/ref=C9A8593E7DE55405E8B22751BB2F048AEDB9CB19BAD0A9127E7BDFBC98B3DC24184360783DC1CC7F6813L" TargetMode="External"/><Relationship Id="rId112" Type="http://schemas.openxmlformats.org/officeDocument/2006/relationships/hyperlink" Target="consultantplus://offline/ref=07CF9B9BAAB847219FCE89CB8B093EED65C72F03C4BAA86F96D945F101079311586CCAF193930FBC7017L" TargetMode="External"/><Relationship Id="rId133" Type="http://schemas.openxmlformats.org/officeDocument/2006/relationships/image" Target="media/image16.wmf"/><Relationship Id="rId16" Type="http://schemas.openxmlformats.org/officeDocument/2006/relationships/hyperlink" Target="consultantplus://offline/ref=C9A8593E7DE55405E8B22751BB2F048AEDB0CA1AB0D3A9127E7BDFBC98B3DC24184360783DC1CD7D681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42279</Words>
  <Characters>240991</Characters>
  <Application>Microsoft Office Word</Application>
  <DocSecurity>0</DocSecurity>
  <Lines>2008</Lines>
  <Paragraphs>565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Юлия Владимировна</dc:creator>
  <cp:keywords/>
  <dc:description/>
  <cp:lastModifiedBy>Иванова Юлия Владимировна</cp:lastModifiedBy>
  <cp:revision>2</cp:revision>
  <dcterms:created xsi:type="dcterms:W3CDTF">2018-06-05T11:53:00Z</dcterms:created>
  <dcterms:modified xsi:type="dcterms:W3CDTF">2018-06-05T11:54:00Z</dcterms:modified>
</cp:coreProperties>
</file>