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C58" w:rsidRPr="00386C58" w:rsidRDefault="00386C58" w:rsidP="00386C58">
      <w:pPr>
        <w:spacing w:after="0"/>
        <w:jc w:val="center"/>
        <w:rPr>
          <w:sz w:val="24"/>
          <w:szCs w:val="24"/>
        </w:rPr>
      </w:pPr>
      <w:r w:rsidRPr="00386C58">
        <w:rPr>
          <w:sz w:val="24"/>
          <w:szCs w:val="24"/>
        </w:rPr>
        <w:t xml:space="preserve">ЛИМИТЫ СУБСИДИИ НА 2020 ГОД, </w:t>
      </w:r>
    </w:p>
    <w:p w:rsidR="00386C58" w:rsidRDefault="00386C58" w:rsidP="00FD09FE">
      <w:pPr>
        <w:spacing w:after="0"/>
        <w:jc w:val="center"/>
        <w:rPr>
          <w:rFonts w:ascii="Calibri" w:hAnsi="Calibri" w:cs="Calibri"/>
          <w:sz w:val="24"/>
          <w:szCs w:val="24"/>
        </w:rPr>
      </w:pPr>
      <w:r w:rsidRPr="00FD09FE">
        <w:rPr>
          <w:sz w:val="24"/>
          <w:szCs w:val="24"/>
        </w:rPr>
        <w:t>НА</w:t>
      </w:r>
      <w:r w:rsidRPr="00FD09FE">
        <w:rPr>
          <w:rFonts w:ascii="Calibri" w:hAnsi="Calibri" w:cs="Calibri"/>
          <w:sz w:val="24"/>
          <w:szCs w:val="24"/>
        </w:rPr>
        <w:t xml:space="preserve"> </w:t>
      </w:r>
      <w:r w:rsidR="00FD09FE">
        <w:rPr>
          <w:rFonts w:ascii="Calibri" w:hAnsi="Calibri" w:cs="Calibri"/>
          <w:sz w:val="24"/>
          <w:szCs w:val="24"/>
        </w:rPr>
        <w:t>ПРЕДОСТАВЛЕНИЯ СУБСИДИИ НА ПОВЫШЕНИЕ ЭФФЕКТИВНОСТИ ИСПОЛЬЗОВАНИЯ И РАЗВИТИЕ РЕСУРСНОГО ПОТЕНЦИАЛА РЫБОХОЗЯЙСТВЕННОГО КОМПЛЕКСА</w:t>
      </w:r>
    </w:p>
    <w:p w:rsidR="00FD09FE" w:rsidRDefault="00FD09FE" w:rsidP="00386C58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7120"/>
        <w:gridCol w:w="1695"/>
      </w:tblGrid>
      <w:tr w:rsidR="00386C58" w:rsidTr="00386C58">
        <w:tc>
          <w:tcPr>
            <w:tcW w:w="530" w:type="dxa"/>
          </w:tcPr>
          <w:p w:rsidR="00386C58" w:rsidRDefault="00386C58" w:rsidP="00386C58">
            <w:pPr>
              <w:jc w:val="center"/>
            </w:pPr>
            <w:r>
              <w:t>№ п/п</w:t>
            </w:r>
          </w:p>
        </w:tc>
        <w:tc>
          <w:tcPr>
            <w:tcW w:w="7120" w:type="dxa"/>
          </w:tcPr>
          <w:p w:rsidR="00386C58" w:rsidRDefault="00386C58" w:rsidP="00386C58">
            <w:pPr>
              <w:jc w:val="center"/>
            </w:pPr>
            <w:r>
              <w:t>Направление поддержки</w:t>
            </w:r>
          </w:p>
        </w:tc>
        <w:tc>
          <w:tcPr>
            <w:tcW w:w="1695" w:type="dxa"/>
          </w:tcPr>
          <w:p w:rsidR="00386C58" w:rsidRDefault="00386C58" w:rsidP="00386C58">
            <w:pPr>
              <w:jc w:val="center"/>
            </w:pPr>
            <w:r>
              <w:t>Лимиты субсидий на 2020 год</w:t>
            </w:r>
          </w:p>
          <w:p w:rsidR="00386C58" w:rsidRDefault="00386C58" w:rsidP="00386C58">
            <w:pPr>
              <w:jc w:val="center"/>
            </w:pPr>
            <w:r>
              <w:t>тыс. рублей</w:t>
            </w:r>
          </w:p>
          <w:p w:rsidR="00FD09FE" w:rsidRDefault="00FD09FE" w:rsidP="00386C58">
            <w:pPr>
              <w:jc w:val="center"/>
            </w:pPr>
            <w:bookmarkStart w:id="0" w:name="_GoBack"/>
            <w:bookmarkEnd w:id="0"/>
          </w:p>
        </w:tc>
      </w:tr>
      <w:tr w:rsidR="00386C58" w:rsidTr="00386C58">
        <w:tc>
          <w:tcPr>
            <w:tcW w:w="530" w:type="dxa"/>
          </w:tcPr>
          <w:p w:rsidR="00386C58" w:rsidRDefault="00386C58" w:rsidP="00386C58">
            <w:pPr>
              <w:jc w:val="center"/>
            </w:pPr>
            <w:r>
              <w:t>1</w:t>
            </w:r>
          </w:p>
        </w:tc>
        <w:tc>
          <w:tcPr>
            <w:tcW w:w="7120" w:type="dxa"/>
          </w:tcPr>
          <w:p w:rsidR="00FD09FE" w:rsidRDefault="00FD09FE" w:rsidP="00FD09F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искусственно выращенной пищевой рыбы собственного производства;</w:t>
            </w:r>
          </w:p>
          <w:p w:rsidR="00FD09FE" w:rsidRDefault="00FD09FE" w:rsidP="00FD09FE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пищевой рыбной продукции собственного производства.</w:t>
            </w:r>
          </w:p>
          <w:p w:rsidR="00386C58" w:rsidRDefault="00386C58" w:rsidP="00FD09FE">
            <w:pPr>
              <w:autoSpaceDE w:val="0"/>
              <w:autoSpaceDN w:val="0"/>
              <w:adjustRightInd w:val="0"/>
              <w:spacing w:before="220"/>
              <w:ind w:firstLine="540"/>
              <w:jc w:val="both"/>
            </w:pPr>
          </w:p>
        </w:tc>
        <w:tc>
          <w:tcPr>
            <w:tcW w:w="1695" w:type="dxa"/>
          </w:tcPr>
          <w:p w:rsidR="00386C58" w:rsidRDefault="00FD09FE" w:rsidP="00386C58">
            <w:pPr>
              <w:jc w:val="center"/>
            </w:pPr>
            <w:r>
              <w:t>1 238,0</w:t>
            </w:r>
          </w:p>
        </w:tc>
      </w:tr>
    </w:tbl>
    <w:p w:rsidR="00386C58" w:rsidRDefault="00386C58" w:rsidP="00386C58">
      <w:pPr>
        <w:spacing w:after="0"/>
        <w:jc w:val="center"/>
      </w:pPr>
    </w:p>
    <w:sectPr w:rsidR="00386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58"/>
    <w:rsid w:val="00386C58"/>
    <w:rsid w:val="004468D4"/>
    <w:rsid w:val="0082183E"/>
    <w:rsid w:val="00FD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55CDA"/>
  <w15:chartTrackingRefBased/>
  <w15:docId w15:val="{0F4983C8-DAD4-418F-B2F5-441C158C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4</cp:revision>
  <dcterms:created xsi:type="dcterms:W3CDTF">2020-01-24T06:59:00Z</dcterms:created>
  <dcterms:modified xsi:type="dcterms:W3CDTF">2020-01-24T07:09:00Z</dcterms:modified>
</cp:coreProperties>
</file>